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14:paraId="262FB034" w14:textId="77777777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22D240F" w14:textId="77777777"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48CD4617" w14:textId="77777777"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14:paraId="0606B6E7" w14:textId="77777777"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5784FEEE" wp14:editId="2434D29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36787" w14:textId="77777777"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79C774F0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73DE25A7" w14:textId="77777777"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2C576B49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30BB8D7D" w14:textId="77777777" w:rsidR="00425DF0" w:rsidRPr="006F4232" w:rsidRDefault="00425DF0" w:rsidP="0034448B">
            <w:pPr>
              <w:jc w:val="center"/>
            </w:pPr>
          </w:p>
        </w:tc>
      </w:tr>
      <w:tr w:rsidR="006C743A" w:rsidRPr="006F4232" w14:paraId="0216DEF9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792C9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14:paraId="0F6615FC" w14:textId="77777777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4A18A" w14:textId="77777777"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14:paraId="1D43A6DC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62FC6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14:paraId="0761B400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4F6ED" w14:textId="0C1F7FA8"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 xml:space="preserve">2018 m. </w:t>
            </w:r>
            <w:r w:rsidR="008272E7">
              <w:rPr>
                <w:b w:val="0"/>
                <w:caps w:val="0"/>
                <w:sz w:val="24"/>
              </w:rPr>
              <w:t>gruodžio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2E2881">
              <w:rPr>
                <w:b w:val="0"/>
                <w:caps w:val="0"/>
                <w:sz w:val="24"/>
              </w:rPr>
              <w:t>12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2E2881">
              <w:rPr>
                <w:b w:val="0"/>
                <w:caps w:val="0"/>
                <w:sz w:val="24"/>
              </w:rPr>
              <w:t>1538</w:t>
            </w:r>
          </w:p>
        </w:tc>
      </w:tr>
      <w:tr w:rsidR="006C743A" w:rsidRPr="00726933" w14:paraId="083973E8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30591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14:paraId="31232086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031CC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2BA37E1C" w14:textId="1E695A0B"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6D0EBA">
        <w:rPr>
          <w:rStyle w:val="Italic"/>
        </w:rPr>
        <w:t>Omeprazol</w:t>
      </w:r>
      <w:proofErr w:type="spellEnd"/>
      <w:r w:rsidR="006D0EBA">
        <w:rPr>
          <w:rStyle w:val="Italic"/>
        </w:rPr>
        <w:t xml:space="preserve"> </w:t>
      </w:r>
      <w:proofErr w:type="spellStart"/>
      <w:r w:rsidR="006D0EBA">
        <w:rPr>
          <w:rStyle w:val="Italic"/>
        </w:rPr>
        <w:t>Sandoz</w:t>
      </w:r>
      <w:proofErr w:type="spellEnd"/>
      <w:r w:rsidR="006D0EBA">
        <w:rPr>
          <w:rStyle w:val="Italic"/>
        </w:rPr>
        <w:t xml:space="preserve"> 40 mg skrandyje neirios kietosios kapsulės, </w:t>
      </w:r>
      <w:proofErr w:type="spellStart"/>
      <w:r w:rsidR="006D0EBA">
        <w:rPr>
          <w:rStyle w:val="Italic"/>
        </w:rPr>
        <w:t>Omeprazol</w:t>
      </w:r>
      <w:proofErr w:type="spellEnd"/>
      <w:r w:rsidR="006D0EBA">
        <w:rPr>
          <w:rStyle w:val="Italic"/>
        </w:rPr>
        <w:t xml:space="preserve"> </w:t>
      </w:r>
      <w:proofErr w:type="spellStart"/>
      <w:r w:rsidR="006D0EBA">
        <w:rPr>
          <w:rStyle w:val="Italic"/>
        </w:rPr>
        <w:t>Sandoz</w:t>
      </w:r>
      <w:proofErr w:type="spellEnd"/>
      <w:r w:rsidR="006D0EBA">
        <w:rPr>
          <w:rStyle w:val="Italic"/>
        </w:rPr>
        <w:t xml:space="preserve"> 20 mg skrandyje neirios kietosios kapsulės, MAXIDEX 1 mg/ml akių lašai (suspensija), </w:t>
      </w:r>
      <w:proofErr w:type="spellStart"/>
      <w:r w:rsidR="006D0EBA">
        <w:rPr>
          <w:rStyle w:val="Italic"/>
        </w:rPr>
        <w:t>Gelomyrtol</w:t>
      </w:r>
      <w:proofErr w:type="spellEnd"/>
      <w:r w:rsidR="006D0EBA">
        <w:rPr>
          <w:rStyle w:val="Italic"/>
        </w:rPr>
        <w:t xml:space="preserve"> 120 mg skrandyje neirios minkštosios kapsulės, </w:t>
      </w:r>
      <w:proofErr w:type="spellStart"/>
      <w:r w:rsidR="006D0EBA">
        <w:rPr>
          <w:rStyle w:val="Italic"/>
        </w:rPr>
        <w:t>Differin</w:t>
      </w:r>
      <w:proofErr w:type="spellEnd"/>
      <w:r w:rsidR="006D0EBA">
        <w:rPr>
          <w:rStyle w:val="Italic"/>
        </w:rPr>
        <w:t xml:space="preserve"> 1 mg/g gelis, </w:t>
      </w:r>
      <w:proofErr w:type="spellStart"/>
      <w:r w:rsidR="006D0EBA">
        <w:rPr>
          <w:rStyle w:val="Italic"/>
        </w:rPr>
        <w:t>Sildenafil</w:t>
      </w:r>
      <w:proofErr w:type="spellEnd"/>
      <w:r w:rsidR="006D0EBA">
        <w:rPr>
          <w:rStyle w:val="Italic"/>
        </w:rPr>
        <w:t xml:space="preserve"> </w:t>
      </w:r>
      <w:proofErr w:type="spellStart"/>
      <w:r w:rsidR="006D0EBA">
        <w:rPr>
          <w:rStyle w:val="Italic"/>
        </w:rPr>
        <w:t>Sandoz</w:t>
      </w:r>
      <w:proofErr w:type="spellEnd"/>
      <w:r w:rsidR="006D0EBA">
        <w:rPr>
          <w:rStyle w:val="Italic"/>
        </w:rPr>
        <w:t xml:space="preserve"> 100 mg tabletės, </w:t>
      </w:r>
      <w:proofErr w:type="spellStart"/>
      <w:r w:rsidR="006D0EBA">
        <w:rPr>
          <w:rStyle w:val="Italic"/>
        </w:rPr>
        <w:t>Voriconazole</w:t>
      </w:r>
      <w:proofErr w:type="spellEnd"/>
      <w:r w:rsidR="006D0EBA">
        <w:rPr>
          <w:rStyle w:val="Italic"/>
        </w:rPr>
        <w:t xml:space="preserve"> </w:t>
      </w:r>
      <w:proofErr w:type="spellStart"/>
      <w:r w:rsidR="006D0EBA">
        <w:rPr>
          <w:rStyle w:val="Italic"/>
        </w:rPr>
        <w:t>Teva</w:t>
      </w:r>
      <w:proofErr w:type="spellEnd"/>
      <w:r w:rsidR="006D0EBA">
        <w:rPr>
          <w:rStyle w:val="Italic"/>
        </w:rPr>
        <w:t xml:space="preserve"> 200 mg plėvele dengtos tabletės, </w:t>
      </w:r>
      <w:proofErr w:type="spellStart"/>
      <w:r w:rsidR="006D0EBA">
        <w:rPr>
          <w:rStyle w:val="Italic"/>
        </w:rPr>
        <w:t>Nexium</w:t>
      </w:r>
      <w:proofErr w:type="spellEnd"/>
      <w:r w:rsidR="006D0EBA">
        <w:rPr>
          <w:rStyle w:val="Italic"/>
        </w:rPr>
        <w:t xml:space="preserve"> 40 mg skrandyje neirios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14:paraId="3A29D250" w14:textId="77777777"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14:paraId="71760E3E" w14:textId="1F8FCDAE"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8272E7">
        <w:rPr>
          <w:rStyle w:val="Italic"/>
        </w:rPr>
        <w:t>Omeprazol</w:t>
      </w:r>
      <w:proofErr w:type="spellEnd"/>
      <w:r w:rsidR="008272E7">
        <w:rPr>
          <w:rStyle w:val="Italic"/>
        </w:rPr>
        <w:t xml:space="preserve"> </w:t>
      </w:r>
      <w:proofErr w:type="spellStart"/>
      <w:r w:rsidR="008272E7">
        <w:rPr>
          <w:rStyle w:val="Italic"/>
        </w:rPr>
        <w:t>Sandoz</w:t>
      </w:r>
      <w:proofErr w:type="spellEnd"/>
      <w:r w:rsidR="008272E7">
        <w:rPr>
          <w:rStyle w:val="Italic"/>
        </w:rPr>
        <w:t xml:space="preserve"> 40 mg skrandyje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8272E7">
        <w:t>omeprazolas</w:t>
      </w:r>
      <w:proofErr w:type="spellEnd"/>
      <w:r>
        <w:t>,</w:t>
      </w:r>
      <w:r w:rsidRPr="0091068E">
        <w:t xml:space="preserve"> lygiagretaus importo leidimo numeris – </w:t>
      </w:r>
      <w:r w:rsidR="008272E7">
        <w:t>LT/L/18/0795/001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8272E7">
        <w:t>Lex</w:t>
      </w:r>
      <w:proofErr w:type="spellEnd"/>
      <w:r w:rsidR="008272E7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8272E7">
        <w:t>Nyderlandai</w:t>
      </w:r>
      <w:r w:rsidRPr="0091068E">
        <w:t xml:space="preserve">, klasifikacija – </w:t>
      </w:r>
      <w:r w:rsidR="008272E7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8272E7">
        <w:t xml:space="preserve">tablečių </w:t>
      </w:r>
      <w:proofErr w:type="spellStart"/>
      <w:r w:rsidR="008272E7">
        <w:t>talpyklė</w:t>
      </w:r>
      <w:proofErr w:type="spellEnd"/>
      <w:r w:rsidR="008272E7">
        <w:t>, N30</w:t>
      </w:r>
      <w:r>
        <w:t>,</w:t>
      </w:r>
      <w:r w:rsidRPr="0091068E">
        <w:t xml:space="preserve"> referencinio vaistinio preparato pavadinimas – </w:t>
      </w:r>
      <w:proofErr w:type="spellStart"/>
      <w:r w:rsidR="008272E7">
        <w:t>Omep</w:t>
      </w:r>
      <w:proofErr w:type="spellEnd"/>
      <w:r w:rsidR="008272E7">
        <w:t xml:space="preserve"> 40 mg skrandyje neirios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8272E7">
        <w:t>LT/1/08/1122/037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8272E7">
        <w:t>Sandoz</w:t>
      </w:r>
      <w:proofErr w:type="spellEnd"/>
      <w:r w:rsidR="008272E7">
        <w:t xml:space="preserve"> </w:t>
      </w:r>
      <w:proofErr w:type="spellStart"/>
      <w:r w:rsidR="008272E7">
        <w:t>d.d</w:t>
      </w:r>
      <w:proofErr w:type="spellEnd"/>
      <w:r w:rsidR="008272E7">
        <w:t>., Slovėnija</w:t>
      </w:r>
      <w:r w:rsidR="004945E6">
        <w:t>)</w:t>
      </w:r>
      <w:r w:rsidR="00D558C7">
        <w:rPr>
          <w:rStyle w:val="Vietosrezervavimoenklotekstas"/>
          <w:color w:val="auto"/>
        </w:rPr>
        <w:t>;</w:t>
      </w:r>
    </w:p>
    <w:p w14:paraId="590D4FCA" w14:textId="23FCAE66" w:rsidR="005113DE" w:rsidRDefault="005113D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Om</w:t>
      </w:r>
      <w:r w:rsidR="00061B97">
        <w:rPr>
          <w:rStyle w:val="Italic"/>
        </w:rPr>
        <w:t>epr</w:t>
      </w:r>
      <w:r>
        <w:rPr>
          <w:rStyle w:val="Italic"/>
        </w:rPr>
        <w:t>azol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Sandoz</w:t>
      </w:r>
      <w:proofErr w:type="spellEnd"/>
      <w:r>
        <w:rPr>
          <w:rStyle w:val="Italic"/>
        </w:rPr>
        <w:t xml:space="preserve"> 20 mg skrandyje nei</w:t>
      </w:r>
      <w:r w:rsidR="008F206E">
        <w:rPr>
          <w:rStyle w:val="Italic"/>
        </w:rPr>
        <w:t>r</w:t>
      </w:r>
      <w:r>
        <w:rPr>
          <w:rStyle w:val="Italic"/>
        </w:rPr>
        <w:t>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LT/L/18/0796/001,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tablečių </w:t>
      </w:r>
      <w:proofErr w:type="spellStart"/>
      <w:r>
        <w:t>talpyklė</w:t>
      </w:r>
      <w:proofErr w:type="spellEnd"/>
      <w:r>
        <w:t>, N30,</w:t>
      </w:r>
      <w:r w:rsidRPr="0091068E">
        <w:t xml:space="preserve"> referencinio vaistinio preparato pavadinimas – </w:t>
      </w:r>
      <w:proofErr w:type="spellStart"/>
      <w:r>
        <w:t>Omep</w:t>
      </w:r>
      <w:proofErr w:type="spellEnd"/>
      <w:r>
        <w:t xml:space="preserve"> 20 mg skrandyje neirios kietosios kapsulės, </w:t>
      </w:r>
      <w:r w:rsidRPr="0091068E">
        <w:t>referencinio vaistinio preparato registracijos pažymėjimo numeris –</w:t>
      </w:r>
      <w:r>
        <w:t xml:space="preserve"> LT/1/08/1122/016,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Slovėnija)</w:t>
      </w:r>
      <w:r>
        <w:rPr>
          <w:rStyle w:val="Vietosrezervavimoenklotekstas"/>
          <w:color w:val="auto"/>
        </w:rPr>
        <w:t>;</w:t>
      </w:r>
    </w:p>
    <w:p w14:paraId="6EBAEE8B" w14:textId="19213D07" w:rsidR="009D562F" w:rsidRDefault="009D562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MAXIDEX 1 mg/ml akių lašai (suspensija)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deksametazonas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LT/L/18/0797/001,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5ml N1,</w:t>
      </w:r>
      <w:r w:rsidRPr="0091068E">
        <w:t xml:space="preserve"> referencinio vaistinio preparato pavadinimas – </w:t>
      </w:r>
      <w:r>
        <w:t xml:space="preserve">MAXIDEX 1 mg/ml akių lašai (suspensija), </w:t>
      </w:r>
      <w:r w:rsidRPr="0091068E">
        <w:t>referencinio vaistinio preparato registracijos pažymėjimo numeris –</w:t>
      </w:r>
      <w:r>
        <w:t xml:space="preserve"> </w:t>
      </w:r>
      <w:r w:rsidR="005113DE">
        <w:t>LT/1/92/0003/002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5113DE">
        <w:t>s.a</w:t>
      </w:r>
      <w:proofErr w:type="spellEnd"/>
      <w:r w:rsidR="005113DE">
        <w:t xml:space="preserve">. ALCON-COUVREUR </w:t>
      </w:r>
      <w:proofErr w:type="spellStart"/>
      <w:r w:rsidR="005113DE">
        <w:t>n.v</w:t>
      </w:r>
      <w:proofErr w:type="spellEnd"/>
      <w:r w:rsidR="005113DE">
        <w:t>., Belgija</w:t>
      </w:r>
      <w:r>
        <w:t>)</w:t>
      </w:r>
      <w:r>
        <w:rPr>
          <w:rStyle w:val="Vietosrezervavimoenklotekstas"/>
          <w:color w:val="auto"/>
        </w:rPr>
        <w:t>;</w:t>
      </w:r>
    </w:p>
    <w:p w14:paraId="145E357F" w14:textId="7AFADC83" w:rsidR="00DA1160" w:rsidRDefault="00DA1160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Gelomyrtol</w:t>
      </w:r>
      <w:proofErr w:type="spellEnd"/>
      <w:r>
        <w:rPr>
          <w:rStyle w:val="Italic"/>
        </w:rPr>
        <w:t xml:space="preserve"> 120 mg skrandyje neirios minkštosios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išgrynintų eukaliptų, saldžiųjų apelsinų, mirtų ir citrinų eterinių aliejų mišinio (66:32:1:1:) distiliatas,</w:t>
      </w:r>
      <w:r w:rsidRPr="0091068E">
        <w:t xml:space="preserve"> lygiagretaus importo leidimo numeris – </w:t>
      </w:r>
      <w:r>
        <w:t xml:space="preserve">LT/L/18/0798/001,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N20,</w:t>
      </w:r>
      <w:r w:rsidRPr="0091068E">
        <w:t xml:space="preserve"> referencinio vaistinio preparato pavadinimas – </w:t>
      </w:r>
      <w:proofErr w:type="spellStart"/>
      <w:r>
        <w:t>Gelomyrtol</w:t>
      </w:r>
      <w:proofErr w:type="spellEnd"/>
      <w:r>
        <w:t xml:space="preserve"> 120 mg skrandyje neirios minkštosios kapsulės, </w:t>
      </w:r>
      <w:r w:rsidRPr="0091068E">
        <w:t>referencinio vaistinio preparato registracijos pažymėjimo numeris –</w:t>
      </w:r>
      <w:r>
        <w:t xml:space="preserve"> </w:t>
      </w:r>
      <w:r>
        <w:lastRenderedPageBreak/>
        <w:t>LT/1/99/0547/001, r</w:t>
      </w:r>
      <w:r w:rsidRPr="0091068E">
        <w:t xml:space="preserve">eferencinio vaistinio preparato registruotojas </w:t>
      </w:r>
      <w:r>
        <w:t xml:space="preserve">– G. </w:t>
      </w:r>
      <w:proofErr w:type="spellStart"/>
      <w:r>
        <w:t>Pohl-Boskamp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>. KG, Vokietija)</w:t>
      </w:r>
      <w:r>
        <w:rPr>
          <w:rStyle w:val="Vietosrezervavimoenklotekstas"/>
          <w:color w:val="auto"/>
        </w:rPr>
        <w:t>;</w:t>
      </w:r>
    </w:p>
    <w:p w14:paraId="7D370B4C" w14:textId="1CC18E4C" w:rsidR="008F5995" w:rsidRDefault="008F5995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Differin</w:t>
      </w:r>
      <w:proofErr w:type="spellEnd"/>
      <w:r>
        <w:rPr>
          <w:rStyle w:val="Italic"/>
        </w:rPr>
        <w:t xml:space="preserve"> 1 mg/g gelis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adapalenas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LT/L/18/0799/001,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30 g N1,</w:t>
      </w:r>
      <w:r w:rsidRPr="0091068E">
        <w:t xml:space="preserve"> referencinio vaistinio preparato pavadinimas – </w:t>
      </w:r>
      <w:proofErr w:type="spellStart"/>
      <w:r>
        <w:t>Differin</w:t>
      </w:r>
      <w:proofErr w:type="spellEnd"/>
      <w:r>
        <w:t xml:space="preserve"> 1 mg/g gelis, </w:t>
      </w:r>
      <w:r w:rsidRPr="0091068E">
        <w:t>referencinio vaistinio preparato registracijos pažymėjimo numeris –</w:t>
      </w:r>
      <w:r>
        <w:t xml:space="preserve"> LT/1/01/1171/002,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Galderma</w:t>
      </w:r>
      <w:proofErr w:type="spellEnd"/>
      <w:r>
        <w:t xml:space="preserve"> International, Prancūzija)</w:t>
      </w:r>
      <w:r>
        <w:rPr>
          <w:rStyle w:val="Vietosrezervavimoenklotekstas"/>
          <w:color w:val="auto"/>
        </w:rPr>
        <w:t>;</w:t>
      </w:r>
    </w:p>
    <w:p w14:paraId="312A4783" w14:textId="408D98C5" w:rsidR="000607E0" w:rsidRDefault="000607E0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Sildenafil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Sandoz</w:t>
      </w:r>
      <w:proofErr w:type="spellEnd"/>
      <w:r>
        <w:rPr>
          <w:rStyle w:val="Italic"/>
        </w:rPr>
        <w:t xml:space="preserve"> 100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sildenafilis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LT/L/18/0800/001,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N4,</w:t>
      </w:r>
      <w:r w:rsidRPr="0091068E">
        <w:t xml:space="preserve"> referencinio vaistinio preparato pavadinimas – </w:t>
      </w:r>
      <w:proofErr w:type="spellStart"/>
      <w:r>
        <w:t>Sildenafil</w:t>
      </w:r>
      <w:proofErr w:type="spellEnd"/>
      <w:r>
        <w:t xml:space="preserve"> </w:t>
      </w:r>
      <w:proofErr w:type="spellStart"/>
      <w:r>
        <w:t>Sandoz</w:t>
      </w:r>
      <w:proofErr w:type="spellEnd"/>
      <w:r>
        <w:t xml:space="preserve"> 100 mg tabletės, </w:t>
      </w:r>
      <w:r w:rsidRPr="0091068E">
        <w:t>referencinio vaistinio preparato registracijos pažymėjimo numeris –</w:t>
      </w:r>
      <w:r>
        <w:t xml:space="preserve"> LT/1/09/1755/014,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Slovėnija)</w:t>
      </w:r>
      <w:r>
        <w:rPr>
          <w:rStyle w:val="Vietosrezervavimoenklotekstas"/>
          <w:color w:val="auto"/>
        </w:rPr>
        <w:t>;</w:t>
      </w:r>
    </w:p>
    <w:p w14:paraId="43723441" w14:textId="737B5A99" w:rsidR="006D6569" w:rsidRDefault="006D656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Voriconazole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Teva</w:t>
      </w:r>
      <w:proofErr w:type="spellEnd"/>
      <w:r>
        <w:rPr>
          <w:rStyle w:val="Italic"/>
        </w:rPr>
        <w:t xml:space="preserve"> 200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vorikonazolas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LT/L/18/0801/001,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Voriconazole</w:t>
      </w:r>
      <w:proofErr w:type="spellEnd"/>
      <w:r>
        <w:t xml:space="preserve"> </w:t>
      </w:r>
      <w:proofErr w:type="spellStart"/>
      <w:r>
        <w:t>Teva</w:t>
      </w:r>
      <w:proofErr w:type="spellEnd"/>
      <w:r>
        <w:t xml:space="preserve"> 200 mg plėvele dengtos tabletės, </w:t>
      </w:r>
      <w:r w:rsidRPr="0091068E">
        <w:t>referencinio vaistinio preparato registracijos pažymėjimo numeris –</w:t>
      </w:r>
      <w:r>
        <w:t xml:space="preserve"> LT/1/13/3368/005,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Teva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B.V., Nyderlandai)</w:t>
      </w:r>
      <w:r>
        <w:rPr>
          <w:rStyle w:val="Vietosrezervavimoenklotekstas"/>
          <w:color w:val="auto"/>
        </w:rPr>
        <w:t>;</w:t>
      </w:r>
    </w:p>
    <w:p w14:paraId="7FC71A06" w14:textId="42E3285A" w:rsidR="00270E62" w:rsidRDefault="00270E62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Nexium</w:t>
      </w:r>
      <w:proofErr w:type="spellEnd"/>
      <w:r>
        <w:rPr>
          <w:rStyle w:val="Italic"/>
        </w:rPr>
        <w:t xml:space="preserve"> 40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DA62D1">
        <w:t>ezomeprazolas</w:t>
      </w:r>
      <w:proofErr w:type="spellEnd"/>
      <w:r>
        <w:t>,</w:t>
      </w:r>
      <w:r w:rsidRPr="0091068E">
        <w:t xml:space="preserve"> lygiagretaus importo leidimo numeris – </w:t>
      </w:r>
      <w:r w:rsidR="00DA62D1">
        <w:t>LT/L/18/0802/001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 w:rsidR="00DA62D1">
        <w:t>Lex</w:t>
      </w:r>
      <w:proofErr w:type="spellEnd"/>
      <w:r w:rsidR="00DA62D1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DA62D1">
        <w:t>Rumunija</w:t>
      </w:r>
      <w:r w:rsidRPr="0091068E">
        <w:t xml:space="preserve">, klasifikacija – </w:t>
      </w:r>
      <w:r w:rsidR="00DA62D1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DA62D1">
        <w:t>lizdinė plokštelė, N14</w:t>
      </w:r>
      <w:r>
        <w:t>,</w:t>
      </w:r>
      <w:r w:rsidRPr="0091068E">
        <w:t xml:space="preserve"> referencinio vaistinio preparato pavadinimas – </w:t>
      </w:r>
      <w:proofErr w:type="spellStart"/>
      <w:r w:rsidR="00DA62D1">
        <w:t>Nexium</w:t>
      </w:r>
      <w:proofErr w:type="spellEnd"/>
      <w:r w:rsidR="00DA62D1">
        <w:t xml:space="preserve"> 40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DA62D1">
        <w:t>LT/1/01/0453/007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DA62D1">
        <w:t>AstraZeneca</w:t>
      </w:r>
      <w:proofErr w:type="spellEnd"/>
      <w:r w:rsidR="00DA62D1">
        <w:t xml:space="preserve"> AB, Švedija</w:t>
      </w:r>
      <w:r>
        <w:t>)</w:t>
      </w:r>
      <w:r w:rsidR="00FB7FFC">
        <w:rPr>
          <w:rStyle w:val="Vietosrezervavimoenklotekstas"/>
          <w:color w:val="auto"/>
        </w:rPr>
        <w:t>.</w:t>
      </w:r>
    </w:p>
    <w:p w14:paraId="43B94B5C" w14:textId="77777777"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14:paraId="5574FA26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CDFDD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14:paraId="2F60F86C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D6DFB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7FFC" w:rsidRPr="002F5C56" w14:paraId="05A28BDA" w14:textId="77777777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89286" w14:textId="77777777" w:rsidR="00FB7FFC" w:rsidRDefault="00FB7FFC" w:rsidP="00FB7FFC">
            <w:pPr>
              <w:ind w:left="-23"/>
              <w:jc w:val="both"/>
            </w:pPr>
            <w:r>
              <w:t xml:space="preserve">Viršininko pavaduotojas, </w:t>
            </w:r>
          </w:p>
          <w:p w14:paraId="36271097" w14:textId="1149F839" w:rsidR="00FB7FFC" w:rsidRPr="002F5C56" w:rsidRDefault="00FB7FFC" w:rsidP="00FB7FFC">
            <w:pPr>
              <w:ind w:left="-23" w:right="-426"/>
              <w:rPr>
                <w:lang w:val="en-US"/>
              </w:rPr>
            </w:pPr>
            <w:r>
              <w:t xml:space="preserve">laikinai vykdantis viršininko funkcijas       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44407" w14:textId="23EB99EA" w:rsidR="00FB7FFC" w:rsidRPr="002F5C56" w:rsidRDefault="00FB7FFC" w:rsidP="00FB7FFC">
            <w:pPr>
              <w:overflowPunct w:val="0"/>
              <w:ind w:left="-426"/>
              <w:jc w:val="right"/>
              <w:rPr>
                <w:sz w:val="18"/>
                <w:szCs w:val="18"/>
                <w:lang w:val="en-US"/>
              </w:rPr>
            </w:pPr>
            <w:r>
              <w:t>Žydrūnas Martinėnas</w:t>
            </w:r>
          </w:p>
        </w:tc>
      </w:tr>
      <w:tr w:rsidR="002A2AF0" w:rsidRPr="002F5C56" w14:paraId="563BDF08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BCC5D" w14:textId="77777777"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1E8082D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D8E911F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16225E1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D541DDA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F0A0A6F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F3F4726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9995C56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B783FCA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F33D544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28963FA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BCD323C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A0CD50D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95648D6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E350FE9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4B03324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6A6A938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2B6AB94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4E10543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793B389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14:paraId="385B513B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14:paraId="224822B2" w14:textId="77777777"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4467CD79" w14:textId="77777777"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14:paraId="5D426762" w14:textId="51B9DB6A" w:rsidR="008C3D9A" w:rsidRPr="000413DC" w:rsidRDefault="00FB7FFC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2018-12-11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0E17E" w14:textId="77777777" w:rsidR="00D20D9B" w:rsidRDefault="00D20D9B">
      <w:r>
        <w:separator/>
      </w:r>
    </w:p>
  </w:endnote>
  <w:endnote w:type="continuationSeparator" w:id="0">
    <w:p w14:paraId="0760C101" w14:textId="77777777" w:rsidR="00D20D9B" w:rsidRDefault="00D2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2BAFD" w14:textId="77777777" w:rsidR="007F2D26" w:rsidRDefault="007F2D26" w:rsidP="00EF38C9">
    <w:pPr>
      <w:outlineLvl w:val="0"/>
      <w:rPr>
        <w:sz w:val="20"/>
        <w:szCs w:val="20"/>
      </w:rPr>
    </w:pPr>
  </w:p>
  <w:p w14:paraId="695C2019" w14:textId="77777777" w:rsidR="007F2D26" w:rsidRDefault="007F2D26" w:rsidP="00AA656F">
    <w:pPr>
      <w:rPr>
        <w:sz w:val="20"/>
        <w:szCs w:val="20"/>
      </w:rPr>
    </w:pPr>
  </w:p>
  <w:p w14:paraId="0E485506" w14:textId="77777777" w:rsidR="007F2D26" w:rsidRDefault="007F2D26" w:rsidP="00AA656F">
    <w:pPr>
      <w:rPr>
        <w:sz w:val="20"/>
        <w:szCs w:val="20"/>
      </w:rPr>
    </w:pPr>
  </w:p>
  <w:p w14:paraId="07F28DEA" w14:textId="77777777" w:rsidR="007F2D26" w:rsidRDefault="007F2D26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935B6" w14:textId="77777777" w:rsidR="00D20D9B" w:rsidRDefault="00D20D9B">
      <w:r>
        <w:separator/>
      </w:r>
    </w:p>
  </w:footnote>
  <w:footnote w:type="continuationSeparator" w:id="0">
    <w:p w14:paraId="4CD8AD13" w14:textId="77777777" w:rsidR="00D20D9B" w:rsidRDefault="00D2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F5DDC" w14:textId="77777777" w:rsidR="007F2D26" w:rsidRDefault="007F2D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C0A001" w14:textId="77777777" w:rsidR="007F2D26" w:rsidRDefault="007F2D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FB54" w14:textId="77777777" w:rsidR="007F2D26" w:rsidRDefault="007F2D26">
    <w:pPr>
      <w:pStyle w:val="Antrats"/>
      <w:framePr w:wrap="around" w:vAnchor="text" w:hAnchor="margin" w:xAlign="center" w:y="1"/>
      <w:rPr>
        <w:rStyle w:val="Puslapionumeris"/>
      </w:rPr>
    </w:pPr>
  </w:p>
  <w:p w14:paraId="5E6F879A" w14:textId="77777777" w:rsidR="007F2D26" w:rsidRDefault="007F2D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7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07E0"/>
    <w:rsid w:val="00061B97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2EEE"/>
    <w:rsid w:val="000834E4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0BCA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C4B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0E62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2881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13DE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47F0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573FD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0EBA"/>
    <w:rsid w:val="006D17BF"/>
    <w:rsid w:val="006D1846"/>
    <w:rsid w:val="006D2924"/>
    <w:rsid w:val="006D2C3E"/>
    <w:rsid w:val="006D3383"/>
    <w:rsid w:val="006D3C01"/>
    <w:rsid w:val="006D5CAF"/>
    <w:rsid w:val="006D6569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C2A47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3308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2E7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290"/>
    <w:rsid w:val="008E5F56"/>
    <w:rsid w:val="008E6057"/>
    <w:rsid w:val="008E6C6C"/>
    <w:rsid w:val="008E7C66"/>
    <w:rsid w:val="008F0883"/>
    <w:rsid w:val="008F206E"/>
    <w:rsid w:val="008F2AC7"/>
    <w:rsid w:val="008F5995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5E4F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562F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342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0D44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17DA1"/>
    <w:rsid w:val="00D204BC"/>
    <w:rsid w:val="00D20D9B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5E5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1160"/>
    <w:rsid w:val="00DA2A4C"/>
    <w:rsid w:val="00DA311E"/>
    <w:rsid w:val="00DA62D1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A02"/>
    <w:rsid w:val="00F73C6D"/>
    <w:rsid w:val="00F7441F"/>
    <w:rsid w:val="00F74BF0"/>
    <w:rsid w:val="00F767F5"/>
    <w:rsid w:val="00F77DFD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B7FFC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1FF6E"/>
  <w15:chartTrackingRefBased/>
  <w15:docId w15:val="{CAFAC633-C84C-4AB4-B6FF-E045D1EC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25AD0F37-AB5A-483D-90A4-20036C66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4045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2018-12-13T13:01:00Z</dcterms:created>
  <dcterms:modified xsi:type="dcterms:W3CDTF">2018-12-13T13:01:00Z</dcterms:modified>
</cp:coreProperties>
</file>