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389" w:rsidRPr="00CE5A63" w:rsidRDefault="00464389" w:rsidP="0038257D">
      <w:pPr>
        <w:pStyle w:val="Header"/>
        <w:tabs>
          <w:tab w:val="clear" w:pos="4986"/>
          <w:tab w:val="clear" w:pos="9972"/>
        </w:tabs>
        <w:jc w:val="center"/>
      </w:pPr>
      <w:r w:rsidRPr="00CE5A63">
        <w:rPr>
          <w:noProof/>
          <w:lang w:eastAsia="lt-LT"/>
        </w:rPr>
        <w:drawing>
          <wp:inline distT="0" distB="0" distL="0" distR="0" wp14:anchorId="2C2CC4FD" wp14:editId="4C8DDAC0">
            <wp:extent cx="885825" cy="857250"/>
            <wp:effectExtent l="0" t="0" r="9525" b="0"/>
            <wp:docPr id="2" name="Picture 1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389" w:rsidRPr="00CE5A63" w:rsidRDefault="00464389" w:rsidP="00996098">
      <w:pPr>
        <w:pStyle w:val="Header"/>
        <w:ind w:left="-1644" w:right="-1247"/>
        <w:jc w:val="center"/>
        <w:rPr>
          <w:b/>
        </w:rPr>
      </w:pPr>
    </w:p>
    <w:p w:rsidR="00464389" w:rsidRPr="00CE5A63" w:rsidRDefault="00464389" w:rsidP="0038257D">
      <w:pPr>
        <w:pStyle w:val="Heading2"/>
        <w:rPr>
          <w:sz w:val="24"/>
        </w:rPr>
      </w:pPr>
      <w:r w:rsidRPr="00CE5A63">
        <w:rPr>
          <w:sz w:val="24"/>
        </w:rPr>
        <w:t>Valstybinės vaistų kontrolės tarnybos</w:t>
      </w:r>
    </w:p>
    <w:p w:rsidR="00464389" w:rsidRPr="00CE5A63" w:rsidRDefault="00464389" w:rsidP="0038257D">
      <w:pPr>
        <w:pStyle w:val="Heading1"/>
      </w:pPr>
      <w:r w:rsidRPr="00CE5A63">
        <w:t>Prie LIETUVOS RESPUBLIKOS sveikatos apsaugos ministerijos</w:t>
      </w:r>
    </w:p>
    <w:p w:rsidR="00464389" w:rsidRPr="00CE5A63" w:rsidRDefault="00464389" w:rsidP="0038257D">
      <w:pPr>
        <w:pStyle w:val="Heading2"/>
        <w:rPr>
          <w:sz w:val="24"/>
        </w:rPr>
      </w:pPr>
      <w:r w:rsidRPr="00CE5A63">
        <w:rPr>
          <w:sz w:val="24"/>
        </w:rPr>
        <w:t>viršininkas</w:t>
      </w:r>
    </w:p>
    <w:p w:rsidR="00464389" w:rsidRPr="00CE5A63" w:rsidRDefault="00464389" w:rsidP="0038257D">
      <w:pPr>
        <w:tabs>
          <w:tab w:val="left" w:pos="397"/>
        </w:tabs>
        <w:jc w:val="center"/>
      </w:pPr>
    </w:p>
    <w:p w:rsidR="00464389" w:rsidRPr="00CE5A63" w:rsidRDefault="00464389" w:rsidP="0038257D">
      <w:pPr>
        <w:pStyle w:val="Heading2"/>
        <w:rPr>
          <w:sz w:val="24"/>
        </w:rPr>
      </w:pPr>
      <w:r w:rsidRPr="00CE5A63">
        <w:rPr>
          <w:sz w:val="24"/>
        </w:rPr>
        <w:t>ĮSAKYMAS</w:t>
      </w:r>
    </w:p>
    <w:p w:rsidR="00464389" w:rsidRPr="00CE5A63" w:rsidRDefault="00464389" w:rsidP="0038257D">
      <w:pPr>
        <w:pStyle w:val="Heading2"/>
        <w:rPr>
          <w:sz w:val="24"/>
        </w:rPr>
      </w:pPr>
      <w:r w:rsidRPr="00CE5A63">
        <w:rPr>
          <w:sz w:val="24"/>
        </w:rPr>
        <w:t xml:space="preserve">DĖL vaistiniO preparatO lygiagreTAUS importO LEIDIMO GALIOJIMO </w:t>
      </w:r>
      <w:r>
        <w:rPr>
          <w:sz w:val="24"/>
        </w:rPr>
        <w:t>panaikinimo</w:t>
      </w:r>
    </w:p>
    <w:p w:rsidR="00464389" w:rsidRPr="00CE5A63" w:rsidRDefault="00464389" w:rsidP="0038257D">
      <w:pPr>
        <w:pStyle w:val="Heading2"/>
        <w:rPr>
          <w:sz w:val="24"/>
        </w:rPr>
      </w:pPr>
    </w:p>
    <w:p w:rsidR="00464389" w:rsidRPr="00CE5A63" w:rsidRDefault="00464389" w:rsidP="0038257D">
      <w:pPr>
        <w:pStyle w:val="Heading2"/>
        <w:rPr>
          <w:b w:val="0"/>
          <w:caps w:val="0"/>
          <w:sz w:val="24"/>
        </w:rPr>
      </w:pPr>
      <w:r w:rsidRPr="00CE5A63">
        <w:rPr>
          <w:b w:val="0"/>
          <w:caps w:val="0"/>
          <w:sz w:val="24"/>
        </w:rPr>
        <w:t xml:space="preserve">2020 m. </w:t>
      </w:r>
      <w:r>
        <w:rPr>
          <w:b w:val="0"/>
          <w:caps w:val="0"/>
          <w:sz w:val="24"/>
        </w:rPr>
        <w:t xml:space="preserve">gruodžio </w:t>
      </w:r>
      <w:r w:rsidR="00737300">
        <w:rPr>
          <w:b w:val="0"/>
          <w:caps w:val="0"/>
          <w:sz w:val="24"/>
        </w:rPr>
        <w:t>29</w:t>
      </w:r>
      <w:r>
        <w:rPr>
          <w:b w:val="0"/>
          <w:caps w:val="0"/>
          <w:sz w:val="24"/>
        </w:rPr>
        <w:t xml:space="preserve"> </w:t>
      </w:r>
      <w:r w:rsidRPr="00CE5A63">
        <w:rPr>
          <w:b w:val="0"/>
          <w:caps w:val="0"/>
          <w:sz w:val="24"/>
        </w:rPr>
        <w:t>d. Nr.</w:t>
      </w:r>
      <w:r w:rsidR="00737300">
        <w:rPr>
          <w:b w:val="0"/>
          <w:caps w:val="0"/>
          <w:sz w:val="24"/>
        </w:rPr>
        <w:t xml:space="preserve"> (1.4)1A-1762</w:t>
      </w:r>
      <w:bookmarkStart w:id="0" w:name="_GoBack"/>
      <w:bookmarkEnd w:id="0"/>
    </w:p>
    <w:p w:rsidR="00464389" w:rsidRPr="00CE5A63" w:rsidRDefault="00464389" w:rsidP="0038257D">
      <w:pPr>
        <w:pStyle w:val="Heading2"/>
        <w:rPr>
          <w:b w:val="0"/>
          <w:caps w:val="0"/>
          <w:sz w:val="24"/>
        </w:rPr>
      </w:pPr>
      <w:r w:rsidRPr="00CE5A63">
        <w:rPr>
          <w:b w:val="0"/>
          <w:caps w:val="0"/>
          <w:sz w:val="24"/>
        </w:rPr>
        <w:t>Vilnius</w:t>
      </w:r>
    </w:p>
    <w:p w:rsidR="00464389" w:rsidRPr="00CE5A63" w:rsidRDefault="00464389" w:rsidP="00996098">
      <w:pPr>
        <w:pStyle w:val="Heading2"/>
        <w:ind w:left="108"/>
        <w:jc w:val="left"/>
        <w:rPr>
          <w:b w:val="0"/>
          <w:caps w:val="0"/>
          <w:sz w:val="24"/>
        </w:rPr>
      </w:pPr>
    </w:p>
    <w:p w:rsidR="00335DE5" w:rsidRPr="00CE5A63" w:rsidRDefault="00335DE5" w:rsidP="00335DE5">
      <w:pPr>
        <w:tabs>
          <w:tab w:val="num" w:pos="0"/>
          <w:tab w:val="right" w:pos="9240"/>
        </w:tabs>
        <w:jc w:val="both"/>
      </w:pPr>
    </w:p>
    <w:p w:rsidR="00794C81" w:rsidRPr="00794C81" w:rsidRDefault="00335DE5" w:rsidP="0038257D">
      <w:pPr>
        <w:ind w:firstLine="709"/>
        <w:jc w:val="both"/>
      </w:pPr>
      <w:r w:rsidRPr="00CE5A63">
        <w:t>Vadovaudamasis Lietuvos Respublikos farmacijos įstatymo 17</w:t>
      </w:r>
      <w:r w:rsidR="00F34CB9">
        <w:t xml:space="preserve"> </w:t>
      </w:r>
      <w:r w:rsidRPr="00CE5A63">
        <w:t xml:space="preserve">straipsnio 2 dalimi ir Vaistinių preparatų lygiagretaus importo taisyklių, patvirtintų Lietuvos Respublikos sveikatos apsaugos ministro 2007 m. kovo 30 d. įsakymu Nr. V-228 ,,Dėl </w:t>
      </w:r>
      <w:r w:rsidR="008D2B58">
        <w:t>V</w:t>
      </w:r>
      <w:r w:rsidRPr="00CE5A63">
        <w:t xml:space="preserve">aistinių preparatų lygiagretaus importo taisyklių patvirtinimo“, </w:t>
      </w:r>
      <w:r w:rsidR="004D371C">
        <w:t>42</w:t>
      </w:r>
      <w:r w:rsidR="008D2B58">
        <w:t>.</w:t>
      </w:r>
      <w:r w:rsidR="007946B6" w:rsidRPr="00CE5A63">
        <w:t>3</w:t>
      </w:r>
      <w:r w:rsidR="003F6A6B" w:rsidRPr="00CE5A63">
        <w:t xml:space="preserve"> </w:t>
      </w:r>
      <w:r w:rsidR="008D2B58">
        <w:t>pa</w:t>
      </w:r>
      <w:r w:rsidR="007946B6" w:rsidRPr="00CE5A63">
        <w:t>p</w:t>
      </w:r>
      <w:r w:rsidR="004D371C">
        <w:t>unk</w:t>
      </w:r>
      <w:r w:rsidR="008D2B58">
        <w:t>či</w:t>
      </w:r>
      <w:r w:rsidR="004D371C">
        <w:t>u</w:t>
      </w:r>
      <w:r w:rsidR="00794C81" w:rsidRPr="00794C81">
        <w:t>:</w:t>
      </w:r>
    </w:p>
    <w:p w:rsidR="00794C81" w:rsidRPr="00794C81" w:rsidRDefault="00794C81" w:rsidP="0038257D">
      <w:pPr>
        <w:ind w:firstLine="709"/>
        <w:jc w:val="both"/>
      </w:pPr>
      <w:r>
        <w:t xml:space="preserve">1. </w:t>
      </w:r>
      <w:r w:rsidRPr="00794C81">
        <w:t xml:space="preserve">P a n a i k i n u </w:t>
      </w:r>
      <w:r>
        <w:t>lygiagr</w:t>
      </w:r>
      <w:r w:rsidRPr="00CE5A63">
        <w:t>etaus importo leidimo galiojimą vaistiniam preparatui</w:t>
      </w:r>
      <w:r>
        <w:t xml:space="preserve"> </w:t>
      </w:r>
      <w:r w:rsidRPr="000F5367">
        <w:t>Emtricitabine/Tenofovirdisoproxil Accord 200</w:t>
      </w:r>
      <w:r w:rsidR="00F34CB9">
        <w:t xml:space="preserve"> </w:t>
      </w:r>
      <w:r w:rsidRPr="000F5367">
        <w:t>mg/245</w:t>
      </w:r>
      <w:r w:rsidR="00F34CB9">
        <w:t xml:space="preserve"> </w:t>
      </w:r>
      <w:r w:rsidRPr="000F5367">
        <w:t>mg plėvele dengtos tabletės  (lygiagretaus importo leidimo turėtojas – UAB „Actiofarma“, Lietuva, lygiagretaus importo leidimo numeris – LT/L/20/1316/001-003</w:t>
      </w:r>
      <w:r w:rsidR="008D2B58">
        <w:t>)</w:t>
      </w:r>
      <w:r>
        <w:t>.</w:t>
      </w:r>
    </w:p>
    <w:p w:rsidR="00335DE5" w:rsidRPr="00CE5A63" w:rsidRDefault="00794C81" w:rsidP="0038257D">
      <w:pPr>
        <w:ind w:firstLine="709"/>
        <w:jc w:val="both"/>
      </w:pPr>
      <w:r>
        <w:t>2</w:t>
      </w:r>
      <w:r w:rsidR="00335DE5" w:rsidRPr="00CE5A63">
        <w:rPr>
          <w:bCs/>
          <w:noProof/>
        </w:rPr>
        <w:t>.</w:t>
      </w:r>
      <w:r w:rsidR="00335DE5" w:rsidRPr="00CE5A63">
        <w:t xml:space="preserve"> Šis įsakymas gali būti skundžiamas Lietuvos Respublikos administracinių bylų teisenos įstatymo nustatyta tvarka.</w:t>
      </w:r>
    </w:p>
    <w:p w:rsidR="00335DE5" w:rsidRDefault="00335DE5" w:rsidP="00335DE5">
      <w:pPr>
        <w:jc w:val="both"/>
      </w:pPr>
    </w:p>
    <w:p w:rsidR="000F5367" w:rsidRDefault="000F5367" w:rsidP="00335DE5">
      <w:pPr>
        <w:jc w:val="both"/>
      </w:pPr>
    </w:p>
    <w:p w:rsidR="00F34CB9" w:rsidRDefault="00F34CB9" w:rsidP="00335DE5">
      <w:pPr>
        <w:jc w:val="both"/>
      </w:pPr>
    </w:p>
    <w:p w:rsidR="00F34CB9" w:rsidRPr="002F5C56" w:rsidRDefault="00F34CB9" w:rsidP="0038257D">
      <w:pPr>
        <w:tabs>
          <w:tab w:val="right" w:pos="9639"/>
        </w:tabs>
        <w:overflowPunct w:val="0"/>
        <w:ind w:right="-23"/>
        <w:rPr>
          <w:sz w:val="18"/>
          <w:szCs w:val="18"/>
          <w:lang w:val="en-US"/>
        </w:rPr>
      </w:pPr>
      <w:r w:rsidRPr="0038257D">
        <w:t>Viršininkas</w:t>
      </w:r>
      <w:r w:rsidRPr="002F5C56">
        <w:rPr>
          <w:lang w:val="en-US"/>
        </w:rPr>
        <w:tab/>
      </w:r>
      <w:r>
        <w:rPr>
          <w:lang w:val="en-US"/>
        </w:rPr>
        <w:t>Gytis Andrulionis</w:t>
      </w:r>
    </w:p>
    <w:p w:rsidR="000F5367" w:rsidRDefault="000F5367" w:rsidP="00335DE5">
      <w:pPr>
        <w:jc w:val="both"/>
      </w:pPr>
    </w:p>
    <w:p w:rsidR="004D371C" w:rsidRDefault="004D371C" w:rsidP="00335DE5">
      <w:pPr>
        <w:jc w:val="both"/>
      </w:pPr>
    </w:p>
    <w:p w:rsidR="004D371C" w:rsidRDefault="004D371C" w:rsidP="00335DE5">
      <w:pPr>
        <w:jc w:val="both"/>
      </w:pPr>
    </w:p>
    <w:p w:rsidR="004D371C" w:rsidRDefault="004D371C" w:rsidP="00335DE5">
      <w:pPr>
        <w:jc w:val="both"/>
      </w:pPr>
    </w:p>
    <w:p w:rsidR="004D371C" w:rsidRDefault="004D371C" w:rsidP="00335DE5">
      <w:pPr>
        <w:jc w:val="both"/>
      </w:pPr>
    </w:p>
    <w:p w:rsidR="004D371C" w:rsidRDefault="004D371C" w:rsidP="00335DE5">
      <w:pPr>
        <w:jc w:val="both"/>
      </w:pPr>
    </w:p>
    <w:p w:rsidR="004D371C" w:rsidRDefault="004D371C" w:rsidP="00335DE5">
      <w:pPr>
        <w:jc w:val="both"/>
      </w:pPr>
    </w:p>
    <w:p w:rsidR="004D371C" w:rsidRDefault="004D371C" w:rsidP="00335DE5">
      <w:pPr>
        <w:jc w:val="both"/>
      </w:pPr>
    </w:p>
    <w:p w:rsidR="004D371C" w:rsidRDefault="004D371C" w:rsidP="00335DE5">
      <w:pPr>
        <w:jc w:val="both"/>
      </w:pPr>
    </w:p>
    <w:p w:rsidR="004D371C" w:rsidRDefault="004D371C" w:rsidP="00335DE5">
      <w:pPr>
        <w:jc w:val="both"/>
      </w:pPr>
    </w:p>
    <w:p w:rsidR="004D371C" w:rsidRDefault="004D371C" w:rsidP="00335DE5">
      <w:pPr>
        <w:jc w:val="both"/>
      </w:pPr>
    </w:p>
    <w:p w:rsidR="004D371C" w:rsidRDefault="004D371C" w:rsidP="00335DE5">
      <w:pPr>
        <w:jc w:val="both"/>
      </w:pPr>
    </w:p>
    <w:p w:rsidR="004D371C" w:rsidRDefault="004D371C" w:rsidP="00335DE5">
      <w:pPr>
        <w:jc w:val="both"/>
      </w:pPr>
    </w:p>
    <w:p w:rsidR="004D371C" w:rsidRDefault="004D371C" w:rsidP="00335DE5">
      <w:pPr>
        <w:jc w:val="both"/>
      </w:pPr>
    </w:p>
    <w:p w:rsidR="00F34CB9" w:rsidRPr="00CE5A63" w:rsidRDefault="00F34CB9" w:rsidP="00335DE5">
      <w:pPr>
        <w:jc w:val="both"/>
      </w:pPr>
    </w:p>
    <w:p w:rsidR="000F5367" w:rsidRDefault="000F5367" w:rsidP="00335DE5">
      <w:pPr>
        <w:jc w:val="both"/>
      </w:pPr>
    </w:p>
    <w:p w:rsidR="000F5367" w:rsidRPr="00CE5A63" w:rsidRDefault="000F5367" w:rsidP="00335DE5">
      <w:pPr>
        <w:jc w:val="both"/>
      </w:pPr>
    </w:p>
    <w:p w:rsidR="00335DE5" w:rsidRPr="00CE5A63" w:rsidRDefault="00335DE5" w:rsidP="00335DE5">
      <w:pPr>
        <w:overflowPunct w:val="0"/>
        <w:jc w:val="both"/>
        <w:rPr>
          <w:sz w:val="18"/>
          <w:szCs w:val="18"/>
        </w:rPr>
      </w:pPr>
      <w:r w:rsidRPr="00CE5A63">
        <w:rPr>
          <w:sz w:val="16"/>
          <w:szCs w:val="16"/>
        </w:rPr>
        <w:t>P</w:t>
      </w:r>
      <w:r w:rsidRPr="00CE5A63">
        <w:rPr>
          <w:sz w:val="18"/>
          <w:szCs w:val="18"/>
        </w:rPr>
        <w:t>arengė</w:t>
      </w:r>
    </w:p>
    <w:p w:rsidR="00335DE5" w:rsidRPr="00CE5A63" w:rsidRDefault="00335DE5" w:rsidP="00335DE5">
      <w:pPr>
        <w:overflowPunct w:val="0"/>
        <w:jc w:val="both"/>
        <w:rPr>
          <w:sz w:val="18"/>
          <w:szCs w:val="18"/>
        </w:rPr>
      </w:pPr>
      <w:r w:rsidRPr="00CE5A63">
        <w:rPr>
          <w:sz w:val="18"/>
          <w:szCs w:val="18"/>
        </w:rPr>
        <w:t xml:space="preserve">Vaistų </w:t>
      </w:r>
      <w:r w:rsidR="00CB17F1">
        <w:rPr>
          <w:sz w:val="18"/>
          <w:szCs w:val="18"/>
        </w:rPr>
        <w:t>stebėsenos ir informacijos</w:t>
      </w:r>
      <w:r w:rsidR="00CB17F1" w:rsidRPr="00CE5A63">
        <w:rPr>
          <w:sz w:val="18"/>
          <w:szCs w:val="18"/>
        </w:rPr>
        <w:t xml:space="preserve"> </w:t>
      </w:r>
      <w:r w:rsidRPr="00CE5A63">
        <w:rPr>
          <w:sz w:val="18"/>
          <w:szCs w:val="18"/>
        </w:rPr>
        <w:t>skyriaus vyriausioji specialistė</w:t>
      </w:r>
    </w:p>
    <w:p w:rsidR="00335DE5" w:rsidRPr="00CE5A63" w:rsidRDefault="00335DE5" w:rsidP="00335DE5">
      <w:pPr>
        <w:overflowPunct w:val="0"/>
        <w:jc w:val="both"/>
        <w:rPr>
          <w:sz w:val="18"/>
          <w:szCs w:val="18"/>
        </w:rPr>
      </w:pPr>
    </w:p>
    <w:p w:rsidR="00335DE5" w:rsidRPr="00CE5A63" w:rsidRDefault="007946B6" w:rsidP="00335DE5">
      <w:pPr>
        <w:overflowPunct w:val="0"/>
        <w:jc w:val="both"/>
        <w:rPr>
          <w:sz w:val="18"/>
          <w:szCs w:val="18"/>
        </w:rPr>
      </w:pPr>
      <w:r w:rsidRPr="00CE5A63">
        <w:rPr>
          <w:sz w:val="18"/>
          <w:szCs w:val="18"/>
        </w:rPr>
        <w:t>Renata Tomaševič</w:t>
      </w:r>
    </w:p>
    <w:p w:rsidR="00034AC0" w:rsidRPr="00CE5A63" w:rsidRDefault="007946B6" w:rsidP="00381743">
      <w:pPr>
        <w:overflowPunct w:val="0"/>
        <w:jc w:val="both"/>
        <w:rPr>
          <w:sz w:val="18"/>
          <w:szCs w:val="18"/>
        </w:rPr>
      </w:pPr>
      <w:r w:rsidRPr="00CE5A63">
        <w:rPr>
          <w:sz w:val="18"/>
          <w:szCs w:val="18"/>
        </w:rPr>
        <w:t>2020-</w:t>
      </w:r>
      <w:r w:rsidR="00794C81">
        <w:rPr>
          <w:sz w:val="18"/>
          <w:szCs w:val="18"/>
          <w:lang w:val="en-US"/>
        </w:rPr>
        <w:t>12-28</w:t>
      </w:r>
    </w:p>
    <w:sectPr w:rsidR="00034AC0" w:rsidRPr="00CE5A63" w:rsidSect="0038257D">
      <w:headerReference w:type="even" r:id="rId9"/>
      <w:headerReference w:type="default" r:id="rId10"/>
      <w:footerReference w:type="first" r:id="rId11"/>
      <w:pgSz w:w="11907" w:h="16840" w:code="9"/>
      <w:pgMar w:top="1134" w:right="567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CBE" w:rsidRDefault="009A4CBE">
      <w:r>
        <w:separator/>
      </w:r>
    </w:p>
  </w:endnote>
  <w:endnote w:type="continuationSeparator" w:id="0">
    <w:p w:rsidR="009A4CBE" w:rsidRDefault="009A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D21" w:rsidRDefault="009A4CBE" w:rsidP="00AA65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CBE" w:rsidRDefault="009A4CBE">
      <w:r>
        <w:separator/>
      </w:r>
    </w:p>
  </w:footnote>
  <w:footnote w:type="continuationSeparator" w:id="0">
    <w:p w:rsidR="009A4CBE" w:rsidRDefault="009A4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D21" w:rsidRDefault="00335D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80D21" w:rsidRDefault="009A4C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D21" w:rsidRDefault="009A4CBE">
    <w:pPr>
      <w:pStyle w:val="Header"/>
      <w:framePr w:wrap="around" w:vAnchor="text" w:hAnchor="margin" w:xAlign="center" w:y="1"/>
      <w:rPr>
        <w:rStyle w:val="PageNumber"/>
      </w:rPr>
    </w:pPr>
  </w:p>
  <w:p w:rsidR="00F80D21" w:rsidRDefault="009A4C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67FDA"/>
    <w:multiLevelType w:val="hybridMultilevel"/>
    <w:tmpl w:val="142E70A2"/>
    <w:lvl w:ilvl="0" w:tplc="9D9AB4D6">
      <w:start w:val="1"/>
      <w:numFmt w:val="decimal"/>
      <w:lvlText w:val="%1."/>
      <w:lvlJc w:val="left"/>
      <w:pPr>
        <w:ind w:left="0" w:firstLine="72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4931AA"/>
    <w:multiLevelType w:val="hybridMultilevel"/>
    <w:tmpl w:val="A412BC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E3F18"/>
    <w:multiLevelType w:val="hybridMultilevel"/>
    <w:tmpl w:val="142E70A2"/>
    <w:lvl w:ilvl="0" w:tplc="9D9AB4D6">
      <w:start w:val="1"/>
      <w:numFmt w:val="decimal"/>
      <w:lvlText w:val="%1."/>
      <w:lvlJc w:val="left"/>
      <w:pPr>
        <w:ind w:left="0" w:firstLine="72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161F0A"/>
    <w:multiLevelType w:val="hybridMultilevel"/>
    <w:tmpl w:val="65AE1B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E622F"/>
    <w:multiLevelType w:val="multilevel"/>
    <w:tmpl w:val="AAF89DF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62"/>
    <w:rsid w:val="000F5367"/>
    <w:rsid w:val="000F6BA0"/>
    <w:rsid w:val="001010FE"/>
    <w:rsid w:val="00147FCC"/>
    <w:rsid w:val="0015347B"/>
    <w:rsid w:val="001E4744"/>
    <w:rsid w:val="00280519"/>
    <w:rsid w:val="002B6C9D"/>
    <w:rsid w:val="002C0495"/>
    <w:rsid w:val="002F16AA"/>
    <w:rsid w:val="003131C9"/>
    <w:rsid w:val="00335DE5"/>
    <w:rsid w:val="003453A7"/>
    <w:rsid w:val="0034681E"/>
    <w:rsid w:val="00381743"/>
    <w:rsid w:val="0038257D"/>
    <w:rsid w:val="003F6A6B"/>
    <w:rsid w:val="00464389"/>
    <w:rsid w:val="004D371C"/>
    <w:rsid w:val="004E08B3"/>
    <w:rsid w:val="0050091E"/>
    <w:rsid w:val="005060DF"/>
    <w:rsid w:val="005367B6"/>
    <w:rsid w:val="005858B8"/>
    <w:rsid w:val="006011EE"/>
    <w:rsid w:val="006974FB"/>
    <w:rsid w:val="006D0E60"/>
    <w:rsid w:val="006D53BC"/>
    <w:rsid w:val="00737300"/>
    <w:rsid w:val="00782640"/>
    <w:rsid w:val="007946B6"/>
    <w:rsid w:val="00794C81"/>
    <w:rsid w:val="007A6144"/>
    <w:rsid w:val="007B3EB7"/>
    <w:rsid w:val="00812002"/>
    <w:rsid w:val="00851BD4"/>
    <w:rsid w:val="00873439"/>
    <w:rsid w:val="008D2B58"/>
    <w:rsid w:val="008E2F9C"/>
    <w:rsid w:val="009863CD"/>
    <w:rsid w:val="009A4CBE"/>
    <w:rsid w:val="00A40C20"/>
    <w:rsid w:val="00A7205A"/>
    <w:rsid w:val="00A73562"/>
    <w:rsid w:val="00A829C1"/>
    <w:rsid w:val="00A95204"/>
    <w:rsid w:val="00A97DF6"/>
    <w:rsid w:val="00AC0CAC"/>
    <w:rsid w:val="00AD3349"/>
    <w:rsid w:val="00B14A87"/>
    <w:rsid w:val="00B422E5"/>
    <w:rsid w:val="00B474C9"/>
    <w:rsid w:val="00B63744"/>
    <w:rsid w:val="00BC5EE8"/>
    <w:rsid w:val="00BD12FE"/>
    <w:rsid w:val="00C20A8D"/>
    <w:rsid w:val="00C21089"/>
    <w:rsid w:val="00C21FFC"/>
    <w:rsid w:val="00CB17F1"/>
    <w:rsid w:val="00CE5A63"/>
    <w:rsid w:val="00D37D02"/>
    <w:rsid w:val="00D97062"/>
    <w:rsid w:val="00DE5EF4"/>
    <w:rsid w:val="00E13214"/>
    <w:rsid w:val="00E24857"/>
    <w:rsid w:val="00E44990"/>
    <w:rsid w:val="00E86B71"/>
    <w:rsid w:val="00EE0B59"/>
    <w:rsid w:val="00F34CB9"/>
    <w:rsid w:val="00FA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BC6F4-E857-4687-AC01-B0D00396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5DE5"/>
    <w:pPr>
      <w:keepNext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335DE5"/>
    <w:pPr>
      <w:keepNext/>
      <w:jc w:val="center"/>
      <w:outlineLvl w:val="1"/>
    </w:pPr>
    <w:rPr>
      <w:b/>
      <w:bCs/>
      <w:caps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53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53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F536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5DE5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35DE5"/>
    <w:rPr>
      <w:rFonts w:ascii="Times New Roman" w:eastAsia="Times New Roman" w:hAnsi="Times New Roman" w:cs="Times New Roman"/>
      <w:b/>
      <w:bCs/>
      <w:caps/>
      <w:sz w:val="28"/>
      <w:szCs w:val="24"/>
    </w:rPr>
  </w:style>
  <w:style w:type="paragraph" w:styleId="Header">
    <w:name w:val="header"/>
    <w:basedOn w:val="Normal"/>
    <w:link w:val="HeaderChar"/>
    <w:rsid w:val="00335DE5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rsid w:val="00335DE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35DE5"/>
  </w:style>
  <w:style w:type="paragraph" w:styleId="ListParagraph">
    <w:name w:val="List Paragraph"/>
    <w:basedOn w:val="Normal"/>
    <w:uiPriority w:val="34"/>
    <w:qFormat/>
    <w:rsid w:val="00335D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6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7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7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B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B71"/>
    <w:rPr>
      <w:rFonts w:ascii="Segoe UI" w:eastAsia="Times New Roman" w:hAnsi="Segoe UI" w:cs="Segoe UI"/>
      <w:sz w:val="18"/>
      <w:szCs w:val="18"/>
    </w:rPr>
  </w:style>
  <w:style w:type="paragraph" w:customStyle="1" w:styleId="tajtip">
    <w:name w:val="tajtip"/>
    <w:basedOn w:val="Normal"/>
    <w:rsid w:val="00E24857"/>
    <w:pPr>
      <w:spacing w:after="150"/>
    </w:pPr>
    <w:rPr>
      <w:lang w:eastAsia="lt-LT"/>
    </w:rPr>
  </w:style>
  <w:style w:type="paragraph" w:customStyle="1" w:styleId="tartip">
    <w:name w:val="tartip"/>
    <w:basedOn w:val="Normal"/>
    <w:rsid w:val="00E24857"/>
    <w:pPr>
      <w:spacing w:after="150"/>
    </w:pPr>
    <w:rPr>
      <w:lang w:eastAsia="lt-LT"/>
    </w:rPr>
  </w:style>
  <w:style w:type="paragraph" w:styleId="NoSpacing">
    <w:name w:val="No Spacing"/>
    <w:uiPriority w:val="1"/>
    <w:qFormat/>
    <w:rsid w:val="000F5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F53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F536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F536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4CB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C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1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47D3F-1EF2-4EAB-9873-D8B5E012B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Simanavičienė</dc:creator>
  <cp:keywords/>
  <dc:description/>
  <cp:lastModifiedBy>Renata Tomaševič</cp:lastModifiedBy>
  <cp:revision>4</cp:revision>
  <dcterms:created xsi:type="dcterms:W3CDTF">2020-12-28T08:53:00Z</dcterms:created>
  <dcterms:modified xsi:type="dcterms:W3CDTF">2020-12-29T08:22:00Z</dcterms:modified>
</cp:coreProperties>
</file>