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081B94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986C4D">
              <w:rPr>
                <w:b w:val="0"/>
                <w:caps w:val="0"/>
                <w:sz w:val="24"/>
              </w:rPr>
              <w:t>kovo</w:t>
            </w:r>
            <w:r w:rsidR="006A0BA0">
              <w:rPr>
                <w:b w:val="0"/>
                <w:caps w:val="0"/>
                <w:sz w:val="24"/>
              </w:rPr>
              <w:t xml:space="preserve"> </w:t>
            </w:r>
            <w:r w:rsidR="003B34F3">
              <w:rPr>
                <w:b w:val="0"/>
                <w:caps w:val="0"/>
                <w:sz w:val="24"/>
              </w:rPr>
              <w:t xml:space="preserve"> </w:t>
            </w:r>
            <w:r w:rsidR="008D2B0A">
              <w:rPr>
                <w:b w:val="0"/>
                <w:caps w:val="0"/>
                <w:sz w:val="24"/>
              </w:rPr>
              <w:t>12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8D2B0A">
              <w:rPr>
                <w:b w:val="0"/>
                <w:caps w:val="0"/>
                <w:sz w:val="24"/>
              </w:rPr>
              <w:t>308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9F7F85">
        <w:rPr>
          <w:i/>
        </w:rPr>
        <w:t>Nexium</w:t>
      </w:r>
      <w:proofErr w:type="spellEnd"/>
      <w:r w:rsidR="009F7F85">
        <w:rPr>
          <w:i/>
        </w:rPr>
        <w:t xml:space="preserve"> 20 mg skrandyje neirios tabletės,</w:t>
      </w:r>
      <w:r w:rsidR="00BA7AF6">
        <w:rPr>
          <w:i/>
        </w:rPr>
        <w:t xml:space="preserve"> </w:t>
      </w:r>
      <w:proofErr w:type="spellStart"/>
      <w:r w:rsidR="00BA7AF6" w:rsidRPr="00BA7AF6">
        <w:rPr>
          <w:i/>
        </w:rPr>
        <w:t>Daktarin</w:t>
      </w:r>
      <w:proofErr w:type="spellEnd"/>
      <w:r w:rsidR="00BA7AF6" w:rsidRPr="00BA7AF6">
        <w:rPr>
          <w:i/>
        </w:rPr>
        <w:t xml:space="preserve"> 20 mg/g valgomasis gelis</w:t>
      </w:r>
      <w:r w:rsidR="00BA7AF6">
        <w:rPr>
          <w:i/>
        </w:rPr>
        <w:t>,</w:t>
      </w:r>
      <w:r w:rsidR="009F7F85">
        <w:rPr>
          <w:i/>
        </w:rPr>
        <w:t xml:space="preserve"> </w:t>
      </w:r>
      <w:proofErr w:type="spellStart"/>
      <w:r w:rsidR="00DF0D11">
        <w:rPr>
          <w:i/>
        </w:rPr>
        <w:t>xefo</w:t>
      </w:r>
      <w:proofErr w:type="spellEnd"/>
      <w:r w:rsidR="00DF0D11">
        <w:rPr>
          <w:i/>
        </w:rPr>
        <w:t xml:space="preserve"> </w:t>
      </w:r>
      <w:proofErr w:type="spellStart"/>
      <w:r w:rsidR="00DF0D11">
        <w:rPr>
          <w:i/>
        </w:rPr>
        <w:t>rapid</w:t>
      </w:r>
      <w:proofErr w:type="spellEnd"/>
      <w:r w:rsidR="00DF0D11">
        <w:rPr>
          <w:i/>
        </w:rPr>
        <w:t xml:space="preserve"> 8 mg plėvele dengtos tabletės, </w:t>
      </w:r>
      <w:r w:rsidR="0068107A">
        <w:rPr>
          <w:i/>
        </w:rPr>
        <w:t xml:space="preserve">Diane-35 2000 </w:t>
      </w:r>
      <w:proofErr w:type="spellStart"/>
      <w:r w:rsidR="0068107A">
        <w:rPr>
          <w:i/>
        </w:rPr>
        <w:t>mikrogramų</w:t>
      </w:r>
      <w:proofErr w:type="spellEnd"/>
      <w:r w:rsidR="0068107A">
        <w:rPr>
          <w:i/>
        </w:rPr>
        <w:t xml:space="preserve">/35 </w:t>
      </w:r>
      <w:proofErr w:type="spellStart"/>
      <w:r w:rsidR="0068107A">
        <w:rPr>
          <w:i/>
        </w:rPr>
        <w:t>mikrogramai</w:t>
      </w:r>
      <w:proofErr w:type="spellEnd"/>
      <w:r w:rsidR="0068107A">
        <w:rPr>
          <w:i/>
        </w:rPr>
        <w:t xml:space="preserve"> dengtos tabletės,</w:t>
      </w:r>
      <w:r w:rsidR="009D782F">
        <w:rPr>
          <w:i/>
        </w:rPr>
        <w:t xml:space="preserve"> </w:t>
      </w:r>
      <w:proofErr w:type="spellStart"/>
      <w:r w:rsidR="009D782F">
        <w:rPr>
          <w:i/>
        </w:rPr>
        <w:t>Escitalopram</w:t>
      </w:r>
      <w:proofErr w:type="spellEnd"/>
      <w:r w:rsidR="009D782F">
        <w:rPr>
          <w:i/>
        </w:rPr>
        <w:t xml:space="preserve"> </w:t>
      </w:r>
      <w:proofErr w:type="spellStart"/>
      <w:r w:rsidR="009D782F">
        <w:rPr>
          <w:i/>
        </w:rPr>
        <w:t>Actavis</w:t>
      </w:r>
      <w:proofErr w:type="spellEnd"/>
      <w:r w:rsidR="009D782F">
        <w:rPr>
          <w:i/>
        </w:rPr>
        <w:t xml:space="preserve"> 10 mg plėvele dengtos tabletės</w:t>
      </w:r>
      <w:r w:rsidR="009F7F85" w:rsidRPr="0091068E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9F7F85">
        <w:rPr>
          <w:i/>
        </w:rPr>
        <w:t>Nexium</w:t>
      </w:r>
      <w:proofErr w:type="spellEnd"/>
      <w:r w:rsidR="009F7F85">
        <w:rPr>
          <w:i/>
        </w:rPr>
        <w:t xml:space="preserve"> 20 mg skrandyje neirios tabletės</w:t>
      </w:r>
      <w:r w:rsidR="004B0007" w:rsidRPr="0091068E">
        <w:t xml:space="preserve"> </w:t>
      </w:r>
      <w:r w:rsidRPr="0091068E">
        <w:t xml:space="preserve">(veiklioji medžiaga – </w:t>
      </w:r>
      <w:proofErr w:type="spellStart"/>
      <w:r w:rsidR="009F7F85">
        <w:t>ezomeprazolas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9F7F85">
        <w:t>10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9F7F85">
        <w:t>Actiofarma</w:t>
      </w:r>
      <w:proofErr w:type="spellEnd"/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9F7F85">
        <w:t>Graikija</w:t>
      </w:r>
      <w:r w:rsidRPr="0091068E">
        <w:t>, klasifikacija – receptinis vaistinis preparatas, pakuotė –</w:t>
      </w:r>
      <w:r w:rsidR="00E44770">
        <w:t xml:space="preserve"> </w:t>
      </w:r>
      <w:r w:rsidR="004B0007">
        <w:t>lizdinė plokštelė</w:t>
      </w:r>
      <w:r w:rsidR="00CB0A69">
        <w:t>,</w:t>
      </w:r>
      <w:r w:rsidR="00BC0B0C">
        <w:t xml:space="preserve"> </w:t>
      </w:r>
      <w:r w:rsidR="00A86021">
        <w:t>N</w:t>
      </w:r>
      <w:r w:rsidR="009F7F85">
        <w:t>14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9F7F85">
        <w:t>Nexium</w:t>
      </w:r>
      <w:proofErr w:type="spellEnd"/>
      <w:r w:rsidR="009F7F85">
        <w:t xml:space="preserve"> 20 mg skrandyje neirios tabletės</w:t>
      </w:r>
      <w:r w:rsidRPr="0091068E">
        <w:t xml:space="preserve">, referencinio vaistinio preparato registracijos pažymėjimo numeris – </w:t>
      </w:r>
      <w:r w:rsidR="00454B33">
        <w:t>LT/1/</w:t>
      </w:r>
      <w:r w:rsidR="009F7F85">
        <w:t>01</w:t>
      </w:r>
      <w:r w:rsidR="001D6643">
        <w:t>/</w:t>
      </w:r>
      <w:r w:rsidR="009F7F85">
        <w:t>0453</w:t>
      </w:r>
      <w:r w:rsidR="001D6643">
        <w:t>/0</w:t>
      </w:r>
      <w:r w:rsidR="009F7F85">
        <w:t>04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9F7F85">
        <w:t>AstraZeneca</w:t>
      </w:r>
      <w:proofErr w:type="spellEnd"/>
      <w:r w:rsidR="009F7F85">
        <w:t xml:space="preserve"> AB, Švedija</w:t>
      </w:r>
      <w:r w:rsidRPr="0091068E">
        <w:t>)</w:t>
      </w:r>
      <w:r w:rsidR="002024F6">
        <w:t>;</w:t>
      </w:r>
    </w:p>
    <w:p w:rsidR="00712E83" w:rsidRDefault="00712E83" w:rsidP="00712E83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Pr="00BA7AF6">
        <w:rPr>
          <w:i/>
        </w:rPr>
        <w:t>Daktarin</w:t>
      </w:r>
      <w:proofErr w:type="spellEnd"/>
      <w:r w:rsidRPr="00BA7AF6">
        <w:rPr>
          <w:i/>
        </w:rPr>
        <w:t xml:space="preserve"> 20 mg/g valgomasis gelis</w:t>
      </w:r>
      <w:r w:rsidRPr="0091068E">
        <w:t xml:space="preserve"> (veiklioji medžiaga – </w:t>
      </w:r>
      <w:proofErr w:type="spellStart"/>
      <w:r>
        <w:t>mikonazolas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611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Ispanija</w:t>
      </w:r>
      <w:r w:rsidRPr="0091068E">
        <w:t>, klasifikacija – receptinis vaistinis preparatas, pakuotė –</w:t>
      </w:r>
      <w:r>
        <w:t xml:space="preserve"> tūbelė, N1,</w:t>
      </w:r>
      <w:r w:rsidRPr="0091068E">
        <w:t xml:space="preserve"> referencinio vaistinio preparato pavadinimas – </w:t>
      </w:r>
      <w:proofErr w:type="spellStart"/>
      <w:r>
        <w:t>Daktarin</w:t>
      </w:r>
      <w:proofErr w:type="spellEnd"/>
      <w:r>
        <w:t xml:space="preserve"> 20 mg/g valgomasis gelis</w:t>
      </w:r>
      <w:r w:rsidRPr="0091068E">
        <w:t xml:space="preserve">, referencinio vaistinio preparato registracijos pažymėjimo numeris – </w:t>
      </w:r>
      <w:r>
        <w:t>LT/1/97/2125/002</w:t>
      </w:r>
      <w:r w:rsidRPr="0072470C">
        <w:t>,</w:t>
      </w:r>
      <w:r w:rsidRPr="0091068E">
        <w:t xml:space="preserve"> referencinio vaistinio preparato registruotojas – </w:t>
      </w:r>
      <w:r>
        <w:t>UAB „</w:t>
      </w: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>“, Lietuva</w:t>
      </w:r>
      <w:r w:rsidRPr="0091068E">
        <w:t>)</w:t>
      </w:r>
      <w:r>
        <w:t>;</w:t>
      </w:r>
    </w:p>
    <w:p w:rsidR="00DF0D11" w:rsidRDefault="00DF0D11" w:rsidP="00DF0D11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xefo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rapid</w:t>
      </w:r>
      <w:proofErr w:type="spellEnd"/>
      <w:r>
        <w:rPr>
          <w:i/>
        </w:rPr>
        <w:t xml:space="preserve"> 8 mg plėvele dengtos tabletės </w:t>
      </w:r>
      <w:r w:rsidRPr="0091068E">
        <w:t xml:space="preserve">(veiklioji medžiaga – </w:t>
      </w:r>
      <w:proofErr w:type="spellStart"/>
      <w:r>
        <w:t>lornoksikamas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612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Bulgarija</w:t>
      </w:r>
      <w:r w:rsidRPr="0091068E">
        <w:t>, klasifikacija – receptinis vaistinis preparatas,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>
        <w:t>xefo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8 mg plėvele dengtos tabletės</w:t>
      </w:r>
      <w:r w:rsidRPr="0091068E">
        <w:t xml:space="preserve">, referencinio vaistinio preparato registracijos pažymėjimo numeris – </w:t>
      </w:r>
      <w:r>
        <w:t>LT/1/03/2433/002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AS, Estija</w:t>
      </w:r>
      <w:r w:rsidRPr="0091068E">
        <w:t>)</w:t>
      </w:r>
      <w:r>
        <w:t>;</w:t>
      </w:r>
    </w:p>
    <w:p w:rsidR="00841EC2" w:rsidRDefault="00841EC2" w:rsidP="00841EC2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r w:rsidR="0068107A">
        <w:rPr>
          <w:i/>
        </w:rPr>
        <w:t xml:space="preserve">Diane-35 2000 </w:t>
      </w:r>
      <w:proofErr w:type="spellStart"/>
      <w:r w:rsidR="0068107A">
        <w:rPr>
          <w:i/>
        </w:rPr>
        <w:t>mikrogramų</w:t>
      </w:r>
      <w:proofErr w:type="spellEnd"/>
      <w:r w:rsidR="0068107A">
        <w:rPr>
          <w:i/>
        </w:rPr>
        <w:t xml:space="preserve">/35 </w:t>
      </w:r>
      <w:proofErr w:type="spellStart"/>
      <w:r w:rsidR="0068107A">
        <w:rPr>
          <w:i/>
        </w:rPr>
        <w:t>mikrogramai</w:t>
      </w:r>
      <w:proofErr w:type="spellEnd"/>
      <w:r w:rsidR="0068107A">
        <w:rPr>
          <w:i/>
        </w:rPr>
        <w:t xml:space="preserve"> dengtos tabletės</w:t>
      </w:r>
      <w:r>
        <w:rPr>
          <w:i/>
        </w:rPr>
        <w:t xml:space="preserve"> </w:t>
      </w:r>
      <w:r w:rsidR="0068107A">
        <w:t>(veikliosios medžiagos</w:t>
      </w:r>
      <w:r w:rsidRPr="0091068E">
        <w:t xml:space="preserve"> – </w:t>
      </w:r>
      <w:proofErr w:type="spellStart"/>
      <w:r w:rsidR="0068107A">
        <w:t>ciproteronas</w:t>
      </w:r>
      <w:proofErr w:type="spellEnd"/>
      <w:r w:rsidRPr="0091068E">
        <w:t>,</w:t>
      </w:r>
      <w:r w:rsidR="0068107A">
        <w:t xml:space="preserve"> </w:t>
      </w:r>
      <w:proofErr w:type="spellStart"/>
      <w:r w:rsidR="0068107A">
        <w:t>etinilestradiolis</w:t>
      </w:r>
      <w:proofErr w:type="spellEnd"/>
      <w:r w:rsidR="009D782F"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61</w:t>
      </w:r>
      <w:r w:rsidR="0068107A">
        <w:t>3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 w:rsidR="0068107A">
        <w:t>Rumunija</w:t>
      </w:r>
      <w:r w:rsidRPr="0091068E">
        <w:t>, klasifikacija – receptinis vaistinis preparatas, pakuotė –</w:t>
      </w:r>
      <w:r>
        <w:t xml:space="preserve"> lizdinė plokštelė, N</w:t>
      </w:r>
      <w:r w:rsidR="0068107A">
        <w:t>21</w:t>
      </w:r>
      <w:r>
        <w:t>,</w:t>
      </w:r>
      <w:r w:rsidRPr="0091068E">
        <w:t xml:space="preserve"> referencinio vaistinio preparato pavadinimas – </w:t>
      </w:r>
      <w:proofErr w:type="spellStart"/>
      <w:r w:rsidR="0068107A">
        <w:t>Diane</w:t>
      </w:r>
      <w:proofErr w:type="spellEnd"/>
      <w:r w:rsidR="0068107A">
        <w:t xml:space="preserve"> 2000 </w:t>
      </w:r>
      <w:proofErr w:type="spellStart"/>
      <w:r w:rsidR="0068107A">
        <w:t>mikrogramų</w:t>
      </w:r>
      <w:proofErr w:type="spellEnd"/>
      <w:r w:rsidR="0068107A">
        <w:t xml:space="preserve">/35 </w:t>
      </w:r>
      <w:proofErr w:type="spellStart"/>
      <w:r w:rsidR="0068107A">
        <w:t>mikrogramai</w:t>
      </w:r>
      <w:proofErr w:type="spellEnd"/>
      <w:r w:rsidR="0068107A">
        <w:t xml:space="preserve"> dengtos tabletės</w:t>
      </w:r>
      <w:r w:rsidRPr="0091068E">
        <w:t xml:space="preserve">, referencinio vaistinio preparato registracijos </w:t>
      </w:r>
      <w:r w:rsidRPr="0091068E">
        <w:lastRenderedPageBreak/>
        <w:t xml:space="preserve">pažymėjimo numeris – </w:t>
      </w:r>
      <w:r>
        <w:t>LT/1/</w:t>
      </w:r>
      <w:r w:rsidR="0068107A">
        <w:t>94</w:t>
      </w:r>
      <w:r>
        <w:t>/</w:t>
      </w:r>
      <w:r w:rsidR="0068107A">
        <w:t>0413</w:t>
      </w:r>
      <w:r>
        <w:t>/00</w:t>
      </w:r>
      <w:r w:rsidR="0068107A">
        <w:t>1</w:t>
      </w:r>
      <w:r w:rsidRPr="0072470C">
        <w:t>,</w:t>
      </w:r>
      <w:r w:rsidRPr="0091068E">
        <w:t xml:space="preserve"> referencinio vaistinio preparato registruotojas – </w:t>
      </w:r>
      <w:r w:rsidR="0068107A">
        <w:t xml:space="preserve">Bayer </w:t>
      </w:r>
      <w:proofErr w:type="spellStart"/>
      <w:r w:rsidR="0068107A">
        <w:t>Pharma</w:t>
      </w:r>
      <w:proofErr w:type="spellEnd"/>
      <w:r w:rsidR="0068107A">
        <w:t xml:space="preserve"> AG, Vokietija</w:t>
      </w:r>
      <w:r w:rsidRPr="0091068E">
        <w:t>)</w:t>
      </w:r>
      <w:r>
        <w:t>;</w:t>
      </w:r>
    </w:p>
    <w:p w:rsidR="009D782F" w:rsidRDefault="009D782F" w:rsidP="009D782F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Escitalopram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plėvele dengtos tabletės </w:t>
      </w:r>
      <w:r>
        <w:t>(veiklioji medžiaga</w:t>
      </w:r>
      <w:r w:rsidRPr="0091068E">
        <w:t xml:space="preserve"> – </w:t>
      </w:r>
      <w:proofErr w:type="spellStart"/>
      <w:r>
        <w:t>escitalopramas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614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Escitalopram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 mg plėvele dengtos tabletės</w:t>
      </w:r>
      <w:r w:rsidRPr="0091068E">
        <w:t xml:space="preserve">, referencinio vaistinio preparato registracijos pažymėjimo numeris – </w:t>
      </w:r>
      <w:r>
        <w:t>LT/1/09/1815/015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, Islandija</w:t>
      </w:r>
      <w:r w:rsidRPr="0091068E">
        <w:t>)</w:t>
      </w:r>
      <w:r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91E1E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D11" w:rsidRPr="002F5C56" w:rsidRDefault="00DF0D11" w:rsidP="00DF0D11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  <w:p w:rsidR="00F91E1E" w:rsidRPr="002F5C56" w:rsidRDefault="00F91E1E" w:rsidP="00F91E1E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E1E" w:rsidRPr="002F5C56" w:rsidRDefault="00DF0D11" w:rsidP="00F91E1E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9E4132">
        <w:rPr>
          <w:sz w:val="18"/>
          <w:szCs w:val="18"/>
        </w:rPr>
        <w:t>3-12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26" w:rsidRDefault="00B71626">
      <w:r>
        <w:separator/>
      </w:r>
    </w:p>
  </w:endnote>
  <w:endnote w:type="continuationSeparator" w:id="0">
    <w:p w:rsidR="00B71626" w:rsidRDefault="00B7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26" w:rsidRDefault="00B71626">
      <w:r>
        <w:separator/>
      </w:r>
    </w:p>
  </w:footnote>
  <w:footnote w:type="continuationSeparator" w:id="0">
    <w:p w:rsidR="00B71626" w:rsidRDefault="00B7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1B9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142A"/>
    <w:rsid w:val="002B23CD"/>
    <w:rsid w:val="002B30FF"/>
    <w:rsid w:val="002B3D8E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0A3E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6970"/>
    <w:rsid w:val="005C69D7"/>
    <w:rsid w:val="005D06B3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2AC4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0A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214B"/>
    <w:rsid w:val="00A03A7D"/>
    <w:rsid w:val="00A03AAC"/>
    <w:rsid w:val="00A03D4E"/>
    <w:rsid w:val="00A03EEC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758189-ACD4-425C-966D-4FBE3DAF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D156D-805A-44C8-AB2D-A622E919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2018-03-13T12:26:00Z</dcterms:created>
  <dcterms:modified xsi:type="dcterms:W3CDTF">2018-03-13T12:26:00Z</dcterms:modified>
</cp:coreProperties>
</file>