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3E1839">
              <w:rPr>
                <w:b w:val="0"/>
                <w:caps w:val="0"/>
                <w:sz w:val="24"/>
              </w:rPr>
              <w:t>21</w:t>
            </w:r>
            <w:r>
              <w:rPr>
                <w:b w:val="0"/>
                <w:caps w:val="0"/>
                <w:sz w:val="24"/>
              </w:rPr>
              <w:t xml:space="preserve"> m. </w:t>
            </w:r>
            <w:r w:rsidR="003E1839">
              <w:rPr>
                <w:b w:val="0"/>
                <w:caps w:val="0"/>
                <w:sz w:val="24"/>
              </w:rPr>
              <w:t>rugpjūčio</w:t>
            </w:r>
            <w:r w:rsidR="00B80F4D">
              <w:rPr>
                <w:b w:val="0"/>
                <w:caps w:val="0"/>
                <w:sz w:val="24"/>
              </w:rPr>
              <w:t xml:space="preserve"> </w:t>
            </w:r>
            <w:r w:rsidR="00443D52">
              <w:rPr>
                <w:b w:val="0"/>
                <w:caps w:val="0"/>
                <w:sz w:val="24"/>
              </w:rPr>
              <w:t>5</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3E1839">
              <w:rPr>
                <w:b w:val="0"/>
                <w:caps w:val="0"/>
                <w:sz w:val="24"/>
              </w:rPr>
              <w:t>E</w:t>
            </w:r>
            <w:r w:rsidR="00707F54" w:rsidRPr="00726933">
              <w:rPr>
                <w:b w:val="0"/>
                <w:caps w:val="0"/>
                <w:sz w:val="24"/>
              </w:rPr>
              <w:t>)1A-</w:t>
            </w:r>
            <w:r w:rsidR="00443D52">
              <w:rPr>
                <w:b w:val="0"/>
                <w:caps w:val="0"/>
                <w:sz w:val="24"/>
              </w:rPr>
              <w:t>970</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1D490B">
        <w:rPr>
          <w:rStyle w:val="Italic"/>
        </w:rPr>
        <w:t>Driptane 5 mg tabletės, Zonsiloc 2,5 mg plėvele dengtos tabletės, Torasemid HEXAL 5 mg tabletės, Torasemid HEXAL 10 mg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731459" w:rsidRPr="00731459">
        <w:rPr>
          <w:rStyle w:val="Italic"/>
        </w:rPr>
        <w:t>Driptane 5 mg tabletės</w:t>
      </w:r>
      <w:r w:rsidRPr="006A0F5E">
        <w:rPr>
          <w:i/>
        </w:rPr>
        <w:t xml:space="preserve"> </w:t>
      </w:r>
      <w:r w:rsidRPr="0091068E">
        <w:t>(veiklioji medžiaga –</w:t>
      </w:r>
      <w:r>
        <w:t xml:space="preserve"> </w:t>
      </w:r>
      <w:r w:rsidR="00731459">
        <w:t>oksibutinino hidrochloridas</w:t>
      </w:r>
      <w:r>
        <w:t>,</w:t>
      </w:r>
      <w:r w:rsidRPr="0091068E">
        <w:t xml:space="preserve"> lygiagretaus importo leidimo numeris – </w:t>
      </w:r>
      <w:r w:rsidR="00731459">
        <w:t>LT/L/21/1567/001</w:t>
      </w:r>
      <w:r>
        <w:t>,</w:t>
      </w:r>
      <w:r w:rsidR="00462C84">
        <w:t xml:space="preserve"> </w:t>
      </w:r>
      <w:r w:rsidRPr="0091068E">
        <w:t xml:space="preserve">lygiagretaus importo leidimo turėtojas – </w:t>
      </w:r>
      <w:r>
        <w:t xml:space="preserve">UAB </w:t>
      </w:r>
      <w:r w:rsidR="00462C84">
        <w:t>„</w:t>
      </w:r>
      <w:r w:rsidR="00731459">
        <w:t>Lex ano</w:t>
      </w:r>
      <w:r>
        <w:t>“,</w:t>
      </w:r>
      <w:r w:rsidRPr="00A86021">
        <w:t xml:space="preserve"> Lietuva</w:t>
      </w:r>
      <w:r w:rsidR="003E1839">
        <w:t>, paraiškos numeris - 1662426</w:t>
      </w:r>
      <w:r w:rsidRPr="0091068E">
        <w:t>, eksportuojanti valstybė –</w:t>
      </w:r>
      <w:r>
        <w:t xml:space="preserve"> </w:t>
      </w:r>
      <w:r w:rsidR="00731459">
        <w:t>Rumunija</w:t>
      </w:r>
      <w:r w:rsidRPr="0091068E">
        <w:t xml:space="preserve">, klasifikacija – </w:t>
      </w:r>
      <w:r w:rsidR="003E1839">
        <w:t>receptinis</w:t>
      </w:r>
      <w:r w:rsidR="00C51CFA">
        <w:t xml:space="preserve"> </w:t>
      </w:r>
      <w:r w:rsidRPr="0091068E">
        <w:t>vaistinis preparatas</w:t>
      </w:r>
      <w:r>
        <w:t>,</w:t>
      </w:r>
      <w:r w:rsidRPr="0091068E">
        <w:t xml:space="preserve"> pakuotė –</w:t>
      </w:r>
      <w:r>
        <w:t xml:space="preserve"> </w:t>
      </w:r>
      <w:r w:rsidR="003E1839">
        <w:t>lizdinė plokštelė, N60</w:t>
      </w:r>
      <w:r>
        <w:t>,</w:t>
      </w:r>
      <w:r w:rsidRPr="0091068E">
        <w:t xml:space="preserve"> referencinio vaistinio preparato pavadinimas – </w:t>
      </w:r>
      <w:r w:rsidR="003E1839" w:rsidRPr="003E1839">
        <w:t>D</w:t>
      </w:r>
      <w:r w:rsidR="004F01CE" w:rsidRPr="003E1839">
        <w:t>RIPTANE</w:t>
      </w:r>
      <w:r w:rsidR="003E1839" w:rsidRPr="003E1839">
        <w:t xml:space="preserve"> 5 mg tabletės</w:t>
      </w:r>
      <w:r>
        <w:t xml:space="preserve">, </w:t>
      </w:r>
      <w:r w:rsidRPr="0091068E">
        <w:t>referencinio vaistinio preparato registracijos pažymėjimo numeris –</w:t>
      </w:r>
      <w:r>
        <w:t xml:space="preserve"> </w:t>
      </w:r>
      <w:r w:rsidR="003E1839">
        <w:t>LT</w:t>
      </w:r>
      <w:r w:rsidR="00731459">
        <w:t>/1/97/2321/001</w:t>
      </w:r>
      <w:r>
        <w:t>, r</w:t>
      </w:r>
      <w:r w:rsidRPr="0091068E">
        <w:t xml:space="preserve">eferencinio vaistinio preparato registruotojas </w:t>
      </w:r>
      <w:r>
        <w:t xml:space="preserve">– </w:t>
      </w:r>
      <w:r w:rsidR="003E1839" w:rsidRPr="003E1839">
        <w:t>Mylan Healthcare SIA, Latvija</w:t>
      </w:r>
      <w:r w:rsidR="004945E6">
        <w:t>)</w:t>
      </w:r>
      <w:r w:rsidR="0022257D">
        <w:t>;</w:t>
      </w:r>
    </w:p>
    <w:p w:rsidR="00D14BBA" w:rsidRDefault="00D14BBA" w:rsidP="0025288A">
      <w:pPr>
        <w:pStyle w:val="ListParagraph"/>
        <w:numPr>
          <w:ilvl w:val="1"/>
          <w:numId w:val="8"/>
        </w:numPr>
        <w:ind w:left="-142" w:right="-142" w:firstLine="709"/>
        <w:jc w:val="both"/>
      </w:pPr>
      <w:r w:rsidRPr="0091068E">
        <w:t xml:space="preserve">lygiagrečiai importuojamą vaistinį preparatą </w:t>
      </w:r>
      <w:r>
        <w:rPr>
          <w:rStyle w:val="Italic"/>
        </w:rPr>
        <w:t xml:space="preserve">Zonsiloc </w:t>
      </w:r>
      <w:r w:rsidR="009E51E0">
        <w:rPr>
          <w:rStyle w:val="Italic"/>
        </w:rPr>
        <w:t>2,5 mg plėvele dengtos tabletės</w:t>
      </w:r>
      <w:r w:rsidRPr="006A0F5E">
        <w:rPr>
          <w:i/>
        </w:rPr>
        <w:t xml:space="preserve"> </w:t>
      </w:r>
      <w:r w:rsidRPr="0091068E">
        <w:t>(veiklioji medžiaga –</w:t>
      </w:r>
      <w:r>
        <w:t xml:space="preserve"> bizoprololio fumaratas,</w:t>
      </w:r>
      <w:r w:rsidRPr="0091068E">
        <w:t xml:space="preserve"> lygiagretaus importo leidimo numeris – </w:t>
      </w:r>
      <w:r>
        <w:t xml:space="preserve">LT/L/21/1568/001, LT/L/21/1568/002, </w:t>
      </w:r>
      <w:r w:rsidRPr="0091068E">
        <w:t xml:space="preserve">lygiagretaus importo leidimo turėtojas – </w:t>
      </w:r>
      <w:r>
        <w:t>UAB „Lex ano“,</w:t>
      </w:r>
      <w:r w:rsidRPr="00A86021">
        <w:t xml:space="preserve"> Lietuva</w:t>
      </w:r>
      <w:r>
        <w:t>, paraiškos numeris - 1581935</w:t>
      </w:r>
      <w:r w:rsidRPr="0091068E">
        <w:t>, eksportuojanti valstybė –</w:t>
      </w:r>
      <w:r>
        <w:t xml:space="preserve"> Rumunija</w:t>
      </w:r>
      <w:r w:rsidRPr="0091068E">
        <w:t xml:space="preserve">, klasifikacija – </w:t>
      </w:r>
      <w:r>
        <w:t xml:space="preserve">receptinis </w:t>
      </w:r>
      <w:r w:rsidRPr="0091068E">
        <w:t>vaistinis preparatas</w:t>
      </w:r>
      <w:r>
        <w:t>,</w:t>
      </w:r>
      <w:r w:rsidRPr="0091068E">
        <w:t xml:space="preserve"> pakuotė –</w:t>
      </w:r>
      <w:r>
        <w:t xml:space="preserve"> lizdinė plokštelė, N30, lizdinė plokštelė, N60,</w:t>
      </w:r>
      <w:r w:rsidRPr="0091068E">
        <w:t xml:space="preserve"> referencinio vaistinio preparato pavadinimas – </w:t>
      </w:r>
      <w:r w:rsidRPr="00D14BBA">
        <w:t>Zonsiloc 2,5 mg plėvele dengtos tabletės</w:t>
      </w:r>
      <w:r>
        <w:t xml:space="preserve">, </w:t>
      </w:r>
      <w:r w:rsidRPr="0091068E">
        <w:t>referencinio vaistinio preparato registracijos pažymėjimo numeris –</w:t>
      </w:r>
      <w:r>
        <w:t xml:space="preserve"> LT/1/16/3987/007-008, r</w:t>
      </w:r>
      <w:r w:rsidRPr="0091068E">
        <w:t xml:space="preserve">eferencinio vaistinio preparato registruotojas </w:t>
      </w:r>
      <w:r>
        <w:t xml:space="preserve">– </w:t>
      </w:r>
      <w:r w:rsidR="00915C05" w:rsidRPr="00915C05">
        <w:t>KRKA, d.d., Novo mesto, Slovėnija</w:t>
      </w:r>
      <w:r>
        <w:t>);</w:t>
      </w:r>
    </w:p>
    <w:p w:rsidR="00841840" w:rsidRDefault="00841840" w:rsidP="0025288A">
      <w:pPr>
        <w:pStyle w:val="ListParagraph"/>
        <w:numPr>
          <w:ilvl w:val="1"/>
          <w:numId w:val="8"/>
        </w:numPr>
        <w:ind w:left="-142" w:right="-142" w:firstLine="709"/>
        <w:jc w:val="both"/>
      </w:pPr>
      <w:r w:rsidRPr="0091068E">
        <w:t xml:space="preserve">lygiagrečiai importuojamą vaistinį preparatą </w:t>
      </w:r>
      <w:r>
        <w:rPr>
          <w:rStyle w:val="Italic"/>
        </w:rPr>
        <w:t>Torasemid HEXAL 5 mg tabletės</w:t>
      </w:r>
      <w:r w:rsidRPr="006A0F5E">
        <w:rPr>
          <w:i/>
        </w:rPr>
        <w:t xml:space="preserve"> </w:t>
      </w:r>
      <w:r w:rsidRPr="0091068E">
        <w:t>(veiklioji medžiaga –</w:t>
      </w:r>
      <w:r>
        <w:t xml:space="preserve"> torazemidas,</w:t>
      </w:r>
      <w:r w:rsidRPr="0091068E">
        <w:t xml:space="preserve"> lygiagretaus importo leidimo numeris – </w:t>
      </w:r>
      <w:r w:rsidRPr="00841840">
        <w:t>LT/L/21/1569/001, LT/L/21/1569/002</w:t>
      </w:r>
      <w:r>
        <w:t xml:space="preserve">, </w:t>
      </w:r>
      <w:r w:rsidRPr="0091068E">
        <w:t xml:space="preserve">lygiagretaus importo leidimo turėtojas – </w:t>
      </w:r>
      <w:r>
        <w:t>UAB „Lex ano“,</w:t>
      </w:r>
      <w:r w:rsidRPr="00A86021">
        <w:t xml:space="preserve"> Lietuva</w:t>
      </w:r>
      <w:r w:rsidR="005F5B90">
        <w:t>, paraiškos numeris - 1581622</w:t>
      </w:r>
      <w:r w:rsidRPr="0091068E">
        <w:t>, eksportuojanti valstybė –</w:t>
      </w:r>
      <w:r>
        <w:t xml:space="preserve"> Vokietija</w:t>
      </w:r>
      <w:r w:rsidRPr="0091068E">
        <w:t xml:space="preserve">, klasifikacija – </w:t>
      </w:r>
      <w:r w:rsidR="005F5B90">
        <w:t>receptinis</w:t>
      </w:r>
      <w:r>
        <w:t xml:space="preserve"> </w:t>
      </w:r>
      <w:r w:rsidRPr="0091068E">
        <w:t>vaistinis preparatas</w:t>
      </w:r>
      <w:r>
        <w:t>,</w:t>
      </w:r>
      <w:r w:rsidRPr="0091068E">
        <w:t xml:space="preserve"> pakuotė –</w:t>
      </w:r>
      <w:r>
        <w:t xml:space="preserve"> </w:t>
      </w:r>
      <w:r w:rsidR="005F5B90">
        <w:t>lizdinė plokštelė, N30, lizdinė plokštelė, N100</w:t>
      </w:r>
      <w:r>
        <w:t>,</w:t>
      </w:r>
      <w:r w:rsidRPr="0091068E">
        <w:t xml:space="preserve"> referencinio vaistinio preparato pavadinimas – </w:t>
      </w:r>
      <w:r w:rsidR="005F5B90">
        <w:t>Torasemide Teva</w:t>
      </w:r>
      <w:r w:rsidR="005F5B90" w:rsidRPr="005F5B90">
        <w:t xml:space="preserve"> 5 mg tabletės</w:t>
      </w:r>
      <w:r>
        <w:t xml:space="preserve">, </w:t>
      </w:r>
      <w:r w:rsidRPr="0091068E">
        <w:t>referencinio vaistinio preparato registracijos pažymėjimo numeris –</w:t>
      </w:r>
      <w:r>
        <w:t xml:space="preserve"> </w:t>
      </w:r>
      <w:r w:rsidR="005F5B90">
        <w:t>LT/1/05/0227/003, LT/1/05/0227/005</w:t>
      </w:r>
      <w:r>
        <w:t>, r</w:t>
      </w:r>
      <w:r w:rsidRPr="0091068E">
        <w:t xml:space="preserve">eferencinio vaistinio preparato registruotojas </w:t>
      </w:r>
      <w:r>
        <w:t xml:space="preserve">– </w:t>
      </w:r>
      <w:r w:rsidR="005F5B90" w:rsidRPr="005F5B90">
        <w:t>Teva Pharma B.V., Nyderlandai</w:t>
      </w:r>
      <w:r>
        <w:t>);</w:t>
      </w:r>
    </w:p>
    <w:p w:rsidR="00841840" w:rsidRDefault="00841840" w:rsidP="0025288A">
      <w:pPr>
        <w:pStyle w:val="ListParagraph"/>
        <w:numPr>
          <w:ilvl w:val="1"/>
          <w:numId w:val="8"/>
        </w:numPr>
        <w:ind w:left="-142" w:right="-142" w:firstLine="709"/>
        <w:jc w:val="both"/>
      </w:pPr>
      <w:r w:rsidRPr="0091068E">
        <w:t xml:space="preserve">lygiagrečiai importuojamą vaistinį preparatą </w:t>
      </w:r>
      <w:r>
        <w:rPr>
          <w:rStyle w:val="Italic"/>
        </w:rPr>
        <w:t>Torasemid HEXAL 10 mg tabletės</w:t>
      </w:r>
      <w:r w:rsidRPr="006A0F5E">
        <w:rPr>
          <w:i/>
        </w:rPr>
        <w:t xml:space="preserve"> </w:t>
      </w:r>
      <w:r w:rsidRPr="0091068E">
        <w:t>(veiklioji medžiaga –</w:t>
      </w:r>
      <w:r>
        <w:t xml:space="preserve"> torazemidas,</w:t>
      </w:r>
      <w:r w:rsidRPr="0091068E">
        <w:t xml:space="preserve"> lygiagretaus importo leidimo numeris – </w:t>
      </w:r>
      <w:r>
        <w:t xml:space="preserve">LT/L/21/1570/001, LT/L/21/1570/002, </w:t>
      </w:r>
      <w:r w:rsidRPr="0091068E">
        <w:t xml:space="preserve">lygiagretaus importo leidimo turėtojas – </w:t>
      </w:r>
      <w:r>
        <w:t>UAB „Lex ano“,</w:t>
      </w:r>
      <w:r w:rsidRPr="00A86021">
        <w:t xml:space="preserve"> Lietuva</w:t>
      </w:r>
      <w:r w:rsidR="001C4620">
        <w:t>, paraiškos numeris - 1581621</w:t>
      </w:r>
      <w:r w:rsidRPr="0091068E">
        <w:t>, eksportuojanti valstybė –</w:t>
      </w:r>
      <w:r>
        <w:t xml:space="preserve"> Vokietija</w:t>
      </w:r>
      <w:r w:rsidRPr="0091068E">
        <w:t xml:space="preserve">, klasifikacija – </w:t>
      </w:r>
      <w:r w:rsidR="005F5B90">
        <w:t>receptinis</w:t>
      </w:r>
      <w:r>
        <w:t xml:space="preserve"> </w:t>
      </w:r>
      <w:r w:rsidRPr="0091068E">
        <w:t>vaistinis preparatas</w:t>
      </w:r>
      <w:r>
        <w:t>,</w:t>
      </w:r>
      <w:r w:rsidRPr="0091068E">
        <w:t xml:space="preserve"> pakuotė –</w:t>
      </w:r>
      <w:r>
        <w:t xml:space="preserve"> </w:t>
      </w:r>
      <w:r w:rsidR="005F5B90">
        <w:t>lizdinė plokštelė, N30, lizdinė plokštelė, N100</w:t>
      </w:r>
      <w:r>
        <w:t>,</w:t>
      </w:r>
      <w:r w:rsidRPr="0091068E">
        <w:t xml:space="preserve"> referencinio vaistinio preparato pavadinimas – </w:t>
      </w:r>
      <w:r w:rsidR="005F5B90">
        <w:t>Torasemide Teva 10</w:t>
      </w:r>
      <w:r w:rsidR="005F5B90" w:rsidRPr="005F5B90">
        <w:t xml:space="preserve"> mg tabletės</w:t>
      </w:r>
      <w:r>
        <w:t xml:space="preserve">, </w:t>
      </w:r>
      <w:r w:rsidRPr="0091068E">
        <w:t xml:space="preserve">referencinio vaistinio preparato registracijos </w:t>
      </w:r>
      <w:r w:rsidRPr="0091068E">
        <w:lastRenderedPageBreak/>
        <w:t>pažymėjimo numeris –</w:t>
      </w:r>
      <w:r>
        <w:t xml:space="preserve"> </w:t>
      </w:r>
      <w:r w:rsidR="005F5B90">
        <w:t>LT/1/05/0227/009</w:t>
      </w:r>
      <w:r w:rsidR="001C4620">
        <w:t>,</w:t>
      </w:r>
      <w:r w:rsidR="005F5B90">
        <w:t xml:space="preserve"> LT/1/05/0227/011</w:t>
      </w:r>
      <w:r>
        <w:t>, r</w:t>
      </w:r>
      <w:r w:rsidRPr="0091068E">
        <w:t xml:space="preserve">eferencinio vaistinio preparato registruotojas </w:t>
      </w:r>
      <w:r>
        <w:t xml:space="preserve">– </w:t>
      </w:r>
      <w:r w:rsidR="005F5B90" w:rsidRPr="005F5B90">
        <w:t>Teva Pharma B.V., Nyderlandai</w:t>
      </w:r>
      <w:r>
        <w:t>)</w:t>
      </w:r>
      <w:r w:rsidR="001C4620">
        <w:t>.</w:t>
      </w:r>
    </w:p>
    <w:p w:rsidR="00846B67" w:rsidRPr="00726933" w:rsidRDefault="004B72DB" w:rsidP="00C220BE">
      <w:pPr>
        <w:ind w:left="-142" w:right="-143" w:firstLine="709"/>
        <w:jc w:val="both"/>
      </w:pPr>
      <w:r w:rsidRPr="00726933">
        <w:rPr>
          <w:bCs/>
          <w:noProof/>
        </w:rPr>
        <w:t>2.</w:t>
      </w:r>
      <w:r w:rsidR="002013EA" w:rsidRPr="00726933">
        <w:t xml:space="preserve"> </w:t>
      </w:r>
      <w:r w:rsidR="004F01CE" w:rsidRPr="004F01CE">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1C4620" w:rsidRDefault="001C4620"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4F01CE" w:rsidRPr="004F01CE" w:rsidRDefault="004F01CE" w:rsidP="004F01CE">
      <w:pPr>
        <w:overflowPunct w:val="0"/>
        <w:ind w:left="-142" w:right="-426"/>
        <w:jc w:val="both"/>
        <w:rPr>
          <w:sz w:val="18"/>
          <w:szCs w:val="18"/>
        </w:rPr>
      </w:pPr>
      <w:r w:rsidRPr="004F01CE">
        <w:rPr>
          <w:sz w:val="18"/>
          <w:szCs w:val="18"/>
        </w:rPr>
        <w:t>Vaistų stebėsenos ir informacijos skyriaus vyriausioji specialistė</w:t>
      </w:r>
    </w:p>
    <w:p w:rsidR="000D571E" w:rsidRDefault="004F01CE" w:rsidP="004F01CE">
      <w:pPr>
        <w:overflowPunct w:val="0"/>
        <w:ind w:left="-142" w:right="-426"/>
        <w:jc w:val="both"/>
        <w:rPr>
          <w:sz w:val="18"/>
          <w:szCs w:val="18"/>
        </w:rPr>
      </w:pPr>
      <w:r w:rsidRPr="004F01CE">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4F01CE" w:rsidP="00C220BE">
      <w:pPr>
        <w:overflowPunct w:val="0"/>
        <w:ind w:left="-142" w:right="-426"/>
        <w:jc w:val="both"/>
        <w:rPr>
          <w:sz w:val="18"/>
          <w:szCs w:val="18"/>
        </w:rPr>
      </w:pPr>
      <w:r>
        <w:rPr>
          <w:sz w:val="18"/>
          <w:szCs w:val="18"/>
        </w:rPr>
        <w:t>2021-08-03</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5DC" w:rsidRDefault="00EB05DC">
      <w:r>
        <w:separator/>
      </w:r>
    </w:p>
  </w:endnote>
  <w:endnote w:type="continuationSeparator" w:id="0">
    <w:p w:rsidR="00EB05DC" w:rsidRDefault="00EB0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5DC" w:rsidRDefault="00EB05DC">
      <w:r>
        <w:separator/>
      </w:r>
    </w:p>
  </w:footnote>
  <w:footnote w:type="continuationSeparator" w:id="0">
    <w:p w:rsidR="00EB05DC" w:rsidRDefault="00EB0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459"/>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620"/>
    <w:rsid w:val="001C4811"/>
    <w:rsid w:val="001C4B83"/>
    <w:rsid w:val="001C6A37"/>
    <w:rsid w:val="001D1599"/>
    <w:rsid w:val="001D2851"/>
    <w:rsid w:val="001D490B"/>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1839"/>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3D52"/>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1CE"/>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5F5B90"/>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95F"/>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1459"/>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055"/>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840"/>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5C05"/>
    <w:rsid w:val="009176C1"/>
    <w:rsid w:val="00921C8B"/>
    <w:rsid w:val="00923320"/>
    <w:rsid w:val="00923CE6"/>
    <w:rsid w:val="009270EA"/>
    <w:rsid w:val="00927723"/>
    <w:rsid w:val="00927B1B"/>
    <w:rsid w:val="00930103"/>
    <w:rsid w:val="00933EFD"/>
    <w:rsid w:val="0093507C"/>
    <w:rsid w:val="0093560F"/>
    <w:rsid w:val="00935913"/>
    <w:rsid w:val="00937EAD"/>
    <w:rsid w:val="00941222"/>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51E0"/>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4BBA"/>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05DC"/>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02AC312-760A-439C-9E6C-99877C7C0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F8AEB5D8-7D87-4C7A-AEDC-4B14CB32C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1</TotalTime>
  <Pages>2</Pages>
  <Words>2501</Words>
  <Characters>1426</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2021-08-05T09:16:00Z</dcterms:created>
  <dcterms:modified xsi:type="dcterms:W3CDTF">2021-08-05T09:16:00Z</dcterms:modified>
</cp:coreProperties>
</file>