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5D0610">
              <w:rPr>
                <w:sz w:val="24"/>
              </w:rPr>
              <w:t>O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5D0610">
              <w:rPr>
                <w:sz w:val="24"/>
              </w:rPr>
              <w:t>O</w:t>
            </w:r>
            <w:r w:rsidRPr="006F4232">
              <w:rPr>
                <w:sz w:val="24"/>
              </w:rPr>
              <w:t xml:space="preserve"> preparat</w:t>
            </w:r>
            <w:r w:rsidR="005D0610">
              <w:rPr>
                <w:sz w:val="24"/>
              </w:rPr>
              <w:t>O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5D0610">
              <w:rPr>
                <w:b w:val="0"/>
                <w:caps w:val="0"/>
                <w:sz w:val="24"/>
              </w:rPr>
              <w:t>21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5D0610">
              <w:rPr>
                <w:b w:val="0"/>
                <w:caps w:val="0"/>
                <w:sz w:val="24"/>
              </w:rPr>
              <w:t>sausio</w:t>
            </w:r>
            <w:r w:rsidR="000F3ED1">
              <w:rPr>
                <w:b w:val="0"/>
                <w:caps w:val="0"/>
                <w:sz w:val="24"/>
              </w:rPr>
              <w:t xml:space="preserve"> 27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</w:t>
            </w:r>
            <w:r w:rsidR="005D0610">
              <w:rPr>
                <w:b w:val="0"/>
                <w:caps w:val="0"/>
                <w:sz w:val="24"/>
              </w:rPr>
              <w:t>E</w:t>
            </w:r>
            <w:r w:rsidR="00707F54" w:rsidRPr="00726933">
              <w:rPr>
                <w:b w:val="0"/>
                <w:caps w:val="0"/>
                <w:sz w:val="24"/>
              </w:rPr>
              <w:t>)1A-</w:t>
            </w:r>
            <w:r w:rsidR="00DB097C">
              <w:rPr>
                <w:b w:val="0"/>
                <w:caps w:val="0"/>
                <w:sz w:val="24"/>
              </w:rPr>
              <w:t>71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 xml:space="preserve">straipsnio 2 dalimi ir </w:t>
      </w:r>
      <w:r w:rsidR="000C4CE4">
        <w:t xml:space="preserve">  </w:t>
      </w:r>
      <w:r w:rsidR="004057EC" w:rsidRPr="00726933">
        <w:t>ats</w:t>
      </w:r>
      <w:r w:rsidR="004F7D42" w:rsidRPr="00726933">
        <w:t>ižvelgdamas į tai, kad vaistini</w:t>
      </w:r>
      <w:r w:rsidR="005D0610">
        <w:t>o</w:t>
      </w:r>
      <w:r w:rsidR="004057EC" w:rsidRPr="00726933">
        <w:t xml:space="preserve"> </w:t>
      </w:r>
      <w:r w:rsidR="004F7D42" w:rsidRPr="00726933">
        <w:t>preparat</w:t>
      </w:r>
      <w:r w:rsidR="005D0610">
        <w:t>o</w:t>
      </w:r>
      <w:r w:rsidR="00901AAB">
        <w:t xml:space="preserve"> </w:t>
      </w:r>
      <w:r w:rsidR="000C4CE4">
        <w:rPr>
          <w:rStyle w:val="Italic"/>
        </w:rPr>
        <w:t>Dymista 137 mikrogramai/50 mikrogramų/dozėje nosies purškalas (suspensija)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810923" w:rsidRDefault="000C4CE4" w:rsidP="000C4CE4">
      <w:pPr>
        <w:ind w:right="-143"/>
        <w:jc w:val="both"/>
      </w:pPr>
      <w:r>
        <w:rPr>
          <w:color w:val="808080"/>
        </w:rPr>
        <w:t xml:space="preserve">        </w:t>
      </w:r>
      <w:r w:rsidRPr="000C4CE4">
        <w:t>1</w:t>
      </w:r>
      <w:r>
        <w:rPr>
          <w:color w:val="808080"/>
        </w:rPr>
        <w:t xml:space="preserve">. </w:t>
      </w:r>
      <w:r w:rsidR="00DA70F3" w:rsidRPr="00726933">
        <w:t>R e g i s t r u o j u</w:t>
      </w:r>
      <w:r w:rsidR="00DA70F3">
        <w:t xml:space="preserve"> </w:t>
      </w:r>
      <w:r w:rsidR="00B666D4" w:rsidRPr="0091068E">
        <w:t xml:space="preserve">lygiagrečiai importuojamą vaistinį preparatą </w:t>
      </w:r>
      <w:r w:rsidR="00DA70F3">
        <w:rPr>
          <w:rStyle w:val="Italic"/>
        </w:rPr>
        <w:t xml:space="preserve">Dymista 137 </w:t>
      </w:r>
      <w:r w:rsidR="00F14B96" w:rsidRPr="00F14B96">
        <w:rPr>
          <w:rStyle w:val="Italic"/>
        </w:rPr>
        <w:t>mikrogramai/50 mikrogramų/dozėje nosies purškalas (suspensija)</w:t>
      </w:r>
      <w:r w:rsidR="00B666D4" w:rsidRPr="00DA70F3">
        <w:rPr>
          <w:i/>
        </w:rPr>
        <w:t xml:space="preserve"> </w:t>
      </w:r>
      <w:r w:rsidR="00B666D4" w:rsidRPr="0091068E">
        <w:t>(veiklioji medžiaga –</w:t>
      </w:r>
      <w:r w:rsidR="00B666D4">
        <w:t xml:space="preserve"> </w:t>
      </w:r>
      <w:r w:rsidR="00F14B96">
        <w:t>azelastino hidrochloridas, flutikazono propionatas</w:t>
      </w:r>
      <w:r w:rsidR="00B666D4">
        <w:t>,</w:t>
      </w:r>
      <w:r w:rsidR="00B666D4" w:rsidRPr="0091068E">
        <w:t xml:space="preserve"> lygiagretaus importo leidimo numeris – </w:t>
      </w:r>
      <w:r w:rsidR="00F14B96">
        <w:t>LT/L/21/1476/001</w:t>
      </w:r>
      <w:r w:rsidR="00B666D4">
        <w:t>,</w:t>
      </w:r>
      <w:r w:rsidR="00462C84">
        <w:t xml:space="preserve"> </w:t>
      </w:r>
      <w:r w:rsidR="00B666D4" w:rsidRPr="0091068E">
        <w:t xml:space="preserve">lygiagretaus importo leidimo turėtojas – </w:t>
      </w:r>
      <w:r w:rsidR="00B666D4">
        <w:t xml:space="preserve">UAB </w:t>
      </w:r>
      <w:r w:rsidR="00462C84">
        <w:t>„</w:t>
      </w:r>
      <w:r w:rsidR="00F14B96">
        <w:t>Lex ano</w:t>
      </w:r>
      <w:r w:rsidR="00B666D4">
        <w:t>“</w:t>
      </w:r>
      <w:r w:rsidR="005D0610">
        <w:t xml:space="preserve"> </w:t>
      </w:r>
      <w:r w:rsidR="00B666D4" w:rsidRPr="00A86021">
        <w:t>Lietuva</w:t>
      </w:r>
      <w:r w:rsidR="00CD6D03">
        <w:t>,</w:t>
      </w:r>
      <w:r w:rsidR="00CD6D03" w:rsidRPr="00CD6D03">
        <w:t xml:space="preserve"> </w:t>
      </w:r>
      <w:r w:rsidR="00CD6D03">
        <w:t xml:space="preserve">paraiškos numeris - </w:t>
      </w:r>
      <w:r w:rsidR="00CD6D03" w:rsidRPr="00DA70F3">
        <w:rPr>
          <w:lang w:val="en-US"/>
        </w:rPr>
        <w:t>1825208</w:t>
      </w:r>
      <w:r w:rsidR="00CD6D03">
        <w:t>,</w:t>
      </w:r>
      <w:r w:rsidR="00B666D4" w:rsidRPr="0091068E">
        <w:t xml:space="preserve"> eksportuojanti valstybė –</w:t>
      </w:r>
      <w:r w:rsidR="00B666D4">
        <w:t xml:space="preserve"> </w:t>
      </w:r>
      <w:r w:rsidR="00F14B96">
        <w:t>Čekija</w:t>
      </w:r>
      <w:r w:rsidR="00B666D4" w:rsidRPr="0091068E">
        <w:t xml:space="preserve">, klasifikacija – </w:t>
      </w:r>
      <w:r w:rsidR="005D0610">
        <w:t>receptinis</w:t>
      </w:r>
      <w:r w:rsidR="00C51CFA">
        <w:t xml:space="preserve"> </w:t>
      </w:r>
      <w:r w:rsidR="00B666D4" w:rsidRPr="0091068E">
        <w:t>vaistinis preparatas</w:t>
      </w:r>
      <w:r w:rsidR="00B666D4">
        <w:t>,</w:t>
      </w:r>
      <w:r w:rsidR="00B666D4" w:rsidRPr="0091068E">
        <w:t xml:space="preserve"> pakuotė –</w:t>
      </w:r>
      <w:r w:rsidR="00B666D4">
        <w:t xml:space="preserve"> </w:t>
      </w:r>
      <w:r w:rsidR="006F1BBD" w:rsidRPr="006F1BBD">
        <w:t>buteliukas, 120 dozių N1</w:t>
      </w:r>
      <w:r w:rsidR="00B666D4">
        <w:t>,</w:t>
      </w:r>
      <w:r w:rsidR="00B666D4" w:rsidRPr="0091068E">
        <w:t xml:space="preserve"> referencinio vaistinio preparato pavadinimas – </w:t>
      </w:r>
      <w:r w:rsidR="005D0610" w:rsidRPr="005D0610">
        <w:t>Dymista 137 mikrogramai/50 mikrogramų/dozėje nosies purškalas (suspensija)</w:t>
      </w:r>
      <w:r w:rsidR="00B666D4">
        <w:t xml:space="preserve">, </w:t>
      </w:r>
      <w:r w:rsidR="00B666D4" w:rsidRPr="0091068E">
        <w:t>referencinio vaistinio preparato registracijos pažymėjimo numeris –</w:t>
      </w:r>
      <w:r w:rsidR="00B666D4">
        <w:t xml:space="preserve"> </w:t>
      </w:r>
      <w:r w:rsidR="00F14B96">
        <w:t>LT/1/13/3227/003</w:t>
      </w:r>
      <w:r w:rsidR="00B666D4">
        <w:t>, r</w:t>
      </w:r>
      <w:r w:rsidR="00B666D4" w:rsidRPr="0091068E">
        <w:t xml:space="preserve">eferencinio vaistinio preparato registruotojas </w:t>
      </w:r>
      <w:r w:rsidR="00B666D4">
        <w:t xml:space="preserve">– </w:t>
      </w:r>
      <w:r w:rsidR="005D0610" w:rsidRPr="005D0610">
        <w:t>SIA Meda Pharma, Latvija</w:t>
      </w:r>
      <w:r w:rsidR="005D0610">
        <w:t>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</w:t>
      </w:r>
      <w:r w:rsidR="005D0610" w:rsidRPr="005D0610">
        <w:t xml:space="preserve">Šis įsakymas per vieną mėnesį gali būti skundžiamas Lietuvos Respublikos ikiteisminio </w:t>
      </w:r>
      <w:r w:rsidR="000C4CE4">
        <w:t xml:space="preserve">     </w:t>
      </w:r>
      <w:r w:rsidR="005D0610" w:rsidRPr="005D0610">
        <w:t>administracinių ginčų nagrinėjimo tvarkos įstatymo nustatyta tvarka Lietuvos administracinių ginčų komisijai arba Lietuvos Respublikos administracinių bylų teisenos įstatymo nustatyta tvarka Vilniaus apygardos administraciniam teismui.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5D0610" w:rsidRPr="005D0610" w:rsidRDefault="005D0610" w:rsidP="005D0610">
      <w:pPr>
        <w:overflowPunct w:val="0"/>
        <w:ind w:left="-142" w:right="-426"/>
        <w:jc w:val="both"/>
        <w:rPr>
          <w:sz w:val="18"/>
          <w:szCs w:val="18"/>
        </w:rPr>
      </w:pPr>
      <w:r w:rsidRPr="005D0610">
        <w:rPr>
          <w:sz w:val="18"/>
          <w:szCs w:val="18"/>
        </w:rPr>
        <w:t>Vaistų stebėsenos ir informacijos skyriaus vyriausioji specialistė</w:t>
      </w:r>
    </w:p>
    <w:p w:rsidR="00AB6814" w:rsidRDefault="005D0610" w:rsidP="005D0610">
      <w:pPr>
        <w:overflowPunct w:val="0"/>
        <w:ind w:left="-142" w:right="-426"/>
        <w:jc w:val="both"/>
        <w:rPr>
          <w:sz w:val="18"/>
          <w:szCs w:val="18"/>
        </w:rPr>
      </w:pPr>
      <w:r w:rsidRPr="005D0610">
        <w:rPr>
          <w:sz w:val="18"/>
          <w:szCs w:val="18"/>
        </w:rPr>
        <w:t>R. Tomaševič</w:t>
      </w:r>
    </w:p>
    <w:p w:rsidR="005D0610" w:rsidRPr="000C5B5C" w:rsidRDefault="005D0610" w:rsidP="005D0610">
      <w:pPr>
        <w:overflowPunct w:val="0"/>
        <w:ind w:left="-142" w:right="-426"/>
        <w:jc w:val="both"/>
        <w:rPr>
          <w:sz w:val="18"/>
          <w:szCs w:val="18"/>
        </w:rPr>
      </w:pPr>
    </w:p>
    <w:p w:rsidR="008C3D9A" w:rsidRPr="000413DC" w:rsidRDefault="00F14B96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2021-01-26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6F5B" w:rsidRDefault="00EF6F5B">
      <w:r>
        <w:separator/>
      </w:r>
    </w:p>
  </w:endnote>
  <w:endnote w:type="continuationSeparator" w:id="0">
    <w:p w:rsidR="00EF6F5B" w:rsidRDefault="00EF6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6F5B" w:rsidRDefault="00EF6F5B">
      <w:r>
        <w:separator/>
      </w:r>
    </w:p>
  </w:footnote>
  <w:footnote w:type="continuationSeparator" w:id="0">
    <w:p w:rsidR="00EF6F5B" w:rsidRDefault="00EF6F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B96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CE4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ED1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2D19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10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1BBD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19CD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6D03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A70F3"/>
    <w:rsid w:val="00DB090D"/>
    <w:rsid w:val="00DB097C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EF6F5B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4B96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7CE2E6E3-3400-4E2B-8258-03633FE78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Test created by G.R">
<VPpavadinimas></VPpavadinimas>
</LIleidimuXMLNode>
</file>

<file path=customXml/item2.xml><?xml version="1.0" encoding="UTF-8" standalone="no"?><LIleidimuXMLNode xmlns="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2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3.xml><?xml version="1.0" encoding="utf-8"?>
<ds:datastoreItem xmlns:ds="http://schemas.openxmlformats.org/officeDocument/2006/customXml" ds:itemID="{98F835A6-DCDE-44A4-B549-E75841ABD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1</Pages>
  <Words>1186</Words>
  <Characters>677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1860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2018-07-02T08:04:00Z</cp:lastPrinted>
  <dcterms:created xsi:type="dcterms:W3CDTF">2021-01-27T10:49:00Z</dcterms:created>
  <dcterms:modified xsi:type="dcterms:W3CDTF">2021-01-27T10:49:00Z</dcterms:modified>
</cp:coreProperties>
</file>