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3C2BA8">
              <w:rPr>
                <w:b w:val="0"/>
                <w:caps w:val="0"/>
                <w:sz w:val="24"/>
              </w:rPr>
              <w:t>21</w:t>
            </w:r>
            <w:r>
              <w:rPr>
                <w:b w:val="0"/>
                <w:caps w:val="0"/>
                <w:sz w:val="24"/>
              </w:rPr>
              <w:t xml:space="preserve"> m. </w:t>
            </w:r>
            <w:r w:rsidR="003C2BA8">
              <w:rPr>
                <w:b w:val="0"/>
                <w:caps w:val="0"/>
                <w:sz w:val="24"/>
              </w:rPr>
              <w:t>sausio</w:t>
            </w:r>
            <w:r w:rsidR="009D7D1E">
              <w:rPr>
                <w:b w:val="0"/>
                <w:caps w:val="0"/>
                <w:sz w:val="24"/>
              </w:rPr>
              <w:t xml:space="preserve"> 22</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3C2BA8">
              <w:rPr>
                <w:b w:val="0"/>
                <w:caps w:val="0"/>
                <w:sz w:val="24"/>
              </w:rPr>
              <w:t>E</w:t>
            </w:r>
            <w:r w:rsidR="00707F54" w:rsidRPr="00726933">
              <w:rPr>
                <w:b w:val="0"/>
                <w:caps w:val="0"/>
                <w:sz w:val="24"/>
              </w:rPr>
              <w:t>)1A-</w:t>
            </w:r>
            <w:r w:rsidR="009D7D1E">
              <w:rPr>
                <w:b w:val="0"/>
                <w:caps w:val="0"/>
                <w:sz w:val="24"/>
              </w:rPr>
              <w:t>57</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Pr="0045095F" w:rsidRDefault="00800202" w:rsidP="00C220BE">
      <w:pPr>
        <w:ind w:left="-142" w:right="-143"/>
        <w:jc w:val="both"/>
        <w:rPr>
          <w:sz w:val="22"/>
          <w:szCs w:val="22"/>
        </w:rPr>
      </w:pPr>
      <w:r w:rsidRPr="00726933">
        <w:t xml:space="preserve">           </w:t>
      </w:r>
      <w:r w:rsidR="004057EC" w:rsidRPr="0045095F">
        <w:rPr>
          <w:sz w:val="22"/>
          <w:szCs w:val="22"/>
        </w:rPr>
        <w:t>Vadovaudamasis Lietuvos Respublikos farmacijos įstaty</w:t>
      </w:r>
      <w:r w:rsidR="00DC7F4A" w:rsidRPr="0045095F">
        <w:rPr>
          <w:sz w:val="22"/>
          <w:szCs w:val="22"/>
        </w:rPr>
        <w:t xml:space="preserve">mo </w:t>
      </w:r>
      <w:r w:rsidR="00AF052D" w:rsidRPr="0045095F">
        <w:rPr>
          <w:sz w:val="22"/>
          <w:szCs w:val="22"/>
        </w:rPr>
        <w:t>17</w:t>
      </w:r>
      <w:r w:rsidR="00F17BA0" w:rsidRPr="0045095F">
        <w:rPr>
          <w:sz w:val="22"/>
          <w:szCs w:val="22"/>
        </w:rPr>
        <w:t> </w:t>
      </w:r>
      <w:r w:rsidR="004057EC" w:rsidRPr="0045095F">
        <w:rPr>
          <w:sz w:val="22"/>
          <w:szCs w:val="22"/>
        </w:rPr>
        <w:t>straipsnio 2 dalimi ir ats</w:t>
      </w:r>
      <w:r w:rsidR="004F7D42" w:rsidRPr="0045095F">
        <w:rPr>
          <w:sz w:val="22"/>
          <w:szCs w:val="22"/>
        </w:rPr>
        <w:t>ižvelgdamas į tai, kad vaistini</w:t>
      </w:r>
      <w:r w:rsidR="009270EA" w:rsidRPr="0045095F">
        <w:rPr>
          <w:sz w:val="22"/>
          <w:szCs w:val="22"/>
        </w:rPr>
        <w:t>ų</w:t>
      </w:r>
      <w:r w:rsidR="004057EC" w:rsidRPr="0045095F">
        <w:rPr>
          <w:sz w:val="22"/>
          <w:szCs w:val="22"/>
        </w:rPr>
        <w:t xml:space="preserve"> </w:t>
      </w:r>
      <w:r w:rsidR="004F7D42" w:rsidRPr="0045095F">
        <w:rPr>
          <w:sz w:val="22"/>
          <w:szCs w:val="22"/>
        </w:rPr>
        <w:t>preparat</w:t>
      </w:r>
      <w:r w:rsidR="009270EA" w:rsidRPr="0045095F">
        <w:rPr>
          <w:sz w:val="22"/>
          <w:szCs w:val="22"/>
        </w:rPr>
        <w:t>ų</w:t>
      </w:r>
      <w:r w:rsidR="00901AAB" w:rsidRPr="0045095F">
        <w:rPr>
          <w:sz w:val="22"/>
          <w:szCs w:val="22"/>
        </w:rPr>
        <w:t xml:space="preserve"> </w:t>
      </w:r>
      <w:r w:rsidR="009A53F8" w:rsidRPr="0045095F">
        <w:rPr>
          <w:rStyle w:val="Italic"/>
          <w:sz w:val="22"/>
          <w:szCs w:val="22"/>
        </w:rPr>
        <w:t>Clotrimazolum GSK 10 mg/g kremas, Dexamethasone Krka 4 mg tabletės, Dexametasona Kern Pharma 4 mg/ml injekcinis ar infuzinis tirpalas</w:t>
      </w:r>
      <w:r w:rsidR="00FD0318" w:rsidRPr="0045095F">
        <w:rPr>
          <w:sz w:val="22"/>
          <w:szCs w:val="22"/>
        </w:rPr>
        <w:t xml:space="preserve"> </w:t>
      </w:r>
      <w:r w:rsidR="00C505E6" w:rsidRPr="0045095F">
        <w:rPr>
          <w:sz w:val="22"/>
          <w:szCs w:val="22"/>
        </w:rPr>
        <w:t>kartu su paraišk</w:t>
      </w:r>
      <w:r w:rsidR="005055FA" w:rsidRPr="0045095F">
        <w:rPr>
          <w:sz w:val="22"/>
          <w:szCs w:val="22"/>
        </w:rPr>
        <w:t>a</w:t>
      </w:r>
      <w:r w:rsidR="00C505E6" w:rsidRPr="0045095F">
        <w:rPr>
          <w:sz w:val="22"/>
          <w:szCs w:val="22"/>
        </w:rPr>
        <w:t xml:space="preserve"> regis</w:t>
      </w:r>
      <w:r w:rsidR="0073657A" w:rsidRPr="0045095F">
        <w:rPr>
          <w:sz w:val="22"/>
          <w:szCs w:val="22"/>
        </w:rPr>
        <w:t>truoti lygiagrečiai imp</w:t>
      </w:r>
      <w:r w:rsidR="005055FA" w:rsidRPr="0045095F">
        <w:rPr>
          <w:sz w:val="22"/>
          <w:szCs w:val="22"/>
        </w:rPr>
        <w:t>ortuojamą vaistinį preparatą</w:t>
      </w:r>
      <w:r w:rsidR="00040E08" w:rsidRPr="0045095F">
        <w:rPr>
          <w:sz w:val="22"/>
          <w:szCs w:val="22"/>
        </w:rPr>
        <w:t xml:space="preserve"> </w:t>
      </w:r>
      <w:r w:rsidR="00C505E6" w:rsidRPr="0045095F">
        <w:rPr>
          <w:sz w:val="22"/>
          <w:szCs w:val="22"/>
        </w:rPr>
        <w:t>pateikti dokumentai atitinka teisės aktų nustatytus reikalavimus</w:t>
      </w:r>
      <w:r w:rsidR="002013EA" w:rsidRPr="0045095F">
        <w:rPr>
          <w:sz w:val="22"/>
          <w:szCs w:val="22"/>
        </w:rPr>
        <w:t>:</w:t>
      </w:r>
    </w:p>
    <w:p w:rsidR="006A0F5E" w:rsidRPr="0045095F" w:rsidRDefault="00B06A55" w:rsidP="00990EBC">
      <w:pPr>
        <w:pStyle w:val="ListParagraph"/>
        <w:numPr>
          <w:ilvl w:val="0"/>
          <w:numId w:val="8"/>
        </w:numPr>
        <w:ind w:left="851" w:right="-143" w:hanging="284"/>
        <w:jc w:val="both"/>
        <w:rPr>
          <w:sz w:val="22"/>
          <w:szCs w:val="22"/>
        </w:rPr>
      </w:pPr>
      <w:r w:rsidRPr="0045095F">
        <w:rPr>
          <w:sz w:val="22"/>
          <w:szCs w:val="22"/>
        </w:rPr>
        <w:t>R e g i s t r u o j u</w:t>
      </w:r>
      <w:r w:rsidR="003C51F5" w:rsidRPr="0045095F">
        <w:rPr>
          <w:sz w:val="22"/>
          <w:szCs w:val="22"/>
        </w:rPr>
        <w:t>:</w:t>
      </w:r>
    </w:p>
    <w:p w:rsidR="00810923" w:rsidRPr="0045095F" w:rsidRDefault="00B666D4" w:rsidP="0025288A">
      <w:pPr>
        <w:pStyle w:val="ListParagraph"/>
        <w:numPr>
          <w:ilvl w:val="1"/>
          <w:numId w:val="8"/>
        </w:numPr>
        <w:ind w:left="-142" w:right="-142" w:firstLine="709"/>
        <w:jc w:val="both"/>
        <w:rPr>
          <w:sz w:val="22"/>
          <w:szCs w:val="22"/>
        </w:rPr>
      </w:pPr>
      <w:r w:rsidRPr="0045095F">
        <w:rPr>
          <w:sz w:val="22"/>
          <w:szCs w:val="22"/>
        </w:rPr>
        <w:t xml:space="preserve">lygiagrečiai importuojamą vaistinį preparatą </w:t>
      </w:r>
      <w:r w:rsidR="007262C8" w:rsidRPr="0045095F">
        <w:rPr>
          <w:rStyle w:val="Italic"/>
          <w:sz w:val="22"/>
          <w:szCs w:val="22"/>
        </w:rPr>
        <w:t>Clotrimazolum GSK 10 mg/g kremas</w:t>
      </w:r>
      <w:r w:rsidRPr="0045095F">
        <w:rPr>
          <w:i/>
          <w:sz w:val="22"/>
          <w:szCs w:val="22"/>
        </w:rPr>
        <w:t xml:space="preserve"> </w:t>
      </w:r>
      <w:r w:rsidRPr="0045095F">
        <w:rPr>
          <w:sz w:val="22"/>
          <w:szCs w:val="22"/>
        </w:rPr>
        <w:t xml:space="preserve">(veiklioji medžiaga – </w:t>
      </w:r>
      <w:r w:rsidR="007262C8" w:rsidRPr="0045095F">
        <w:rPr>
          <w:sz w:val="22"/>
          <w:szCs w:val="22"/>
        </w:rPr>
        <w:t>klotrimazolas</w:t>
      </w:r>
      <w:r w:rsidRPr="0045095F">
        <w:rPr>
          <w:sz w:val="22"/>
          <w:szCs w:val="22"/>
        </w:rPr>
        <w:t xml:space="preserve">, lygiagretaus importo leidimo numeris – </w:t>
      </w:r>
      <w:r w:rsidR="007262C8" w:rsidRPr="0045095F">
        <w:rPr>
          <w:sz w:val="22"/>
          <w:szCs w:val="22"/>
        </w:rPr>
        <w:t>LT/L/21/1471/001</w:t>
      </w:r>
      <w:r w:rsidRPr="0045095F">
        <w:rPr>
          <w:sz w:val="22"/>
          <w:szCs w:val="22"/>
        </w:rPr>
        <w:t>,</w:t>
      </w:r>
      <w:r w:rsidR="00462C84" w:rsidRPr="0045095F">
        <w:rPr>
          <w:sz w:val="22"/>
          <w:szCs w:val="22"/>
        </w:rPr>
        <w:t xml:space="preserve"> </w:t>
      </w:r>
      <w:r w:rsidRPr="0045095F">
        <w:rPr>
          <w:sz w:val="22"/>
          <w:szCs w:val="22"/>
        </w:rPr>
        <w:t xml:space="preserve">lygiagretaus importo leidimo turėtojas – UAB </w:t>
      </w:r>
      <w:r w:rsidR="00462C84" w:rsidRPr="0045095F">
        <w:rPr>
          <w:sz w:val="22"/>
          <w:szCs w:val="22"/>
        </w:rPr>
        <w:t>„</w:t>
      </w:r>
      <w:r w:rsidR="003C2BA8" w:rsidRPr="0045095F">
        <w:rPr>
          <w:sz w:val="22"/>
          <w:szCs w:val="22"/>
        </w:rPr>
        <w:t>Ideal Trade Links</w:t>
      </w:r>
      <w:r w:rsidRPr="0045095F">
        <w:rPr>
          <w:sz w:val="22"/>
          <w:szCs w:val="22"/>
        </w:rPr>
        <w:t>“, Lietuva</w:t>
      </w:r>
      <w:r w:rsidR="003C2BA8" w:rsidRPr="0045095F">
        <w:rPr>
          <w:sz w:val="22"/>
          <w:szCs w:val="22"/>
        </w:rPr>
        <w:t xml:space="preserve">, paraiškos numeris - </w:t>
      </w:r>
      <w:r w:rsidR="003C2BA8" w:rsidRPr="0045095F">
        <w:rPr>
          <w:sz w:val="22"/>
          <w:szCs w:val="22"/>
          <w:lang w:val="en-US"/>
        </w:rPr>
        <w:t>1732059</w:t>
      </w:r>
      <w:r w:rsidRPr="0045095F">
        <w:rPr>
          <w:sz w:val="22"/>
          <w:szCs w:val="22"/>
        </w:rPr>
        <w:t xml:space="preserve">, eksportuojanti valstybė – </w:t>
      </w:r>
      <w:r w:rsidR="007262C8" w:rsidRPr="0045095F">
        <w:rPr>
          <w:sz w:val="22"/>
          <w:szCs w:val="22"/>
        </w:rPr>
        <w:t>Lenkija</w:t>
      </w:r>
      <w:r w:rsidRPr="0045095F">
        <w:rPr>
          <w:sz w:val="22"/>
          <w:szCs w:val="22"/>
        </w:rPr>
        <w:t xml:space="preserve">, klasifikacija – </w:t>
      </w:r>
      <w:r w:rsidR="003C2BA8" w:rsidRPr="0045095F">
        <w:rPr>
          <w:sz w:val="22"/>
          <w:szCs w:val="22"/>
        </w:rPr>
        <w:t>receptinis</w:t>
      </w:r>
      <w:r w:rsidR="00C51CFA" w:rsidRPr="0045095F">
        <w:rPr>
          <w:sz w:val="22"/>
          <w:szCs w:val="22"/>
        </w:rPr>
        <w:t xml:space="preserve"> </w:t>
      </w:r>
      <w:r w:rsidRPr="0045095F">
        <w:rPr>
          <w:sz w:val="22"/>
          <w:szCs w:val="22"/>
        </w:rPr>
        <w:t xml:space="preserve">vaistinis preparatas, pakuotė – </w:t>
      </w:r>
      <w:r w:rsidR="003C2BA8" w:rsidRPr="0045095F">
        <w:rPr>
          <w:sz w:val="22"/>
          <w:szCs w:val="22"/>
        </w:rPr>
        <w:t xml:space="preserve">tūbelė, </w:t>
      </w:r>
      <w:r w:rsidR="003C2BA8" w:rsidRPr="0045095F">
        <w:rPr>
          <w:sz w:val="22"/>
          <w:szCs w:val="22"/>
          <w:lang w:val="en-US"/>
        </w:rPr>
        <w:t>20 g N1</w:t>
      </w:r>
      <w:r w:rsidRPr="0045095F">
        <w:rPr>
          <w:sz w:val="22"/>
          <w:szCs w:val="22"/>
        </w:rPr>
        <w:t xml:space="preserve">, referencinio vaistinio preparato pavadinimas – </w:t>
      </w:r>
      <w:r w:rsidR="003C2BA8" w:rsidRPr="0045095F">
        <w:rPr>
          <w:sz w:val="22"/>
          <w:szCs w:val="22"/>
        </w:rPr>
        <w:t>Clotrimazolum GSK 10 mg/g kremas</w:t>
      </w:r>
      <w:r w:rsidRPr="0045095F">
        <w:rPr>
          <w:sz w:val="22"/>
          <w:szCs w:val="22"/>
        </w:rPr>
        <w:t xml:space="preserve">, referencinio vaistinio preparato registracijos pažymėjimo numeris – </w:t>
      </w:r>
      <w:r w:rsidR="007262C8" w:rsidRPr="0045095F">
        <w:rPr>
          <w:sz w:val="22"/>
          <w:szCs w:val="22"/>
        </w:rPr>
        <w:t>LT/1/95/1990/001</w:t>
      </w:r>
      <w:r w:rsidRPr="0045095F">
        <w:rPr>
          <w:sz w:val="22"/>
          <w:szCs w:val="22"/>
        </w:rPr>
        <w:t xml:space="preserve">, referencinio vaistinio preparato registruotojas – </w:t>
      </w:r>
      <w:r w:rsidR="003C2BA8" w:rsidRPr="0045095F">
        <w:rPr>
          <w:sz w:val="22"/>
          <w:szCs w:val="22"/>
        </w:rPr>
        <w:t>GlaxoSmithKline Lietuva, UAB, Lietuva</w:t>
      </w:r>
      <w:r w:rsidR="004945E6" w:rsidRPr="0045095F">
        <w:rPr>
          <w:sz w:val="22"/>
          <w:szCs w:val="22"/>
        </w:rPr>
        <w:t>)</w:t>
      </w:r>
      <w:r w:rsidR="0022257D" w:rsidRPr="0045095F">
        <w:rPr>
          <w:sz w:val="22"/>
          <w:szCs w:val="22"/>
        </w:rPr>
        <w:t>;</w:t>
      </w:r>
    </w:p>
    <w:p w:rsidR="00560720" w:rsidRPr="0045095F" w:rsidRDefault="00560720" w:rsidP="0025288A">
      <w:pPr>
        <w:pStyle w:val="ListParagraph"/>
        <w:numPr>
          <w:ilvl w:val="1"/>
          <w:numId w:val="8"/>
        </w:numPr>
        <w:ind w:left="-142" w:right="-142" w:firstLine="709"/>
        <w:jc w:val="both"/>
        <w:rPr>
          <w:sz w:val="22"/>
          <w:szCs w:val="22"/>
        </w:rPr>
      </w:pPr>
      <w:r w:rsidRPr="0045095F">
        <w:rPr>
          <w:sz w:val="22"/>
          <w:szCs w:val="22"/>
        </w:rPr>
        <w:t xml:space="preserve">lygiagrečiai importuojamą vaistinį preparatą </w:t>
      </w:r>
      <w:r w:rsidRPr="0045095F">
        <w:rPr>
          <w:rStyle w:val="Italic"/>
          <w:sz w:val="22"/>
          <w:szCs w:val="22"/>
        </w:rPr>
        <w:t>Dexamethasone Krka 4 mg tabletės</w:t>
      </w:r>
      <w:r w:rsidRPr="0045095F">
        <w:rPr>
          <w:i/>
          <w:sz w:val="22"/>
          <w:szCs w:val="22"/>
        </w:rPr>
        <w:t xml:space="preserve"> </w:t>
      </w:r>
      <w:r w:rsidRPr="0045095F">
        <w:rPr>
          <w:sz w:val="22"/>
          <w:szCs w:val="22"/>
        </w:rPr>
        <w:t xml:space="preserve">(veiklioji medžiaga – deksametazonas, lygiagretaus importo leidimo numeris – LT/L/21/1472/001,  LT/L/21/1472/002, lygiagretaus importo leidimo turėtojas – UAB „Lex ano“, Lietuva, paraiškos numeris - </w:t>
      </w:r>
      <w:r w:rsidRPr="0045095F">
        <w:rPr>
          <w:sz w:val="22"/>
          <w:szCs w:val="22"/>
          <w:lang w:val="en-US"/>
        </w:rPr>
        <w:t>1790011</w:t>
      </w:r>
      <w:r w:rsidRPr="0045095F">
        <w:rPr>
          <w:sz w:val="22"/>
          <w:szCs w:val="22"/>
        </w:rPr>
        <w:t>, eksportuojanti valstybė – Ispanija, klasifikacija – receptinis vaistinis preparatas, pakuotė – lizdinė plokštelė N</w:t>
      </w:r>
      <w:r w:rsidRPr="0045095F">
        <w:rPr>
          <w:sz w:val="22"/>
          <w:szCs w:val="22"/>
          <w:lang w:val="en-US"/>
        </w:rPr>
        <w:t xml:space="preserve">20, </w:t>
      </w:r>
      <w:r w:rsidRPr="0045095F">
        <w:rPr>
          <w:sz w:val="22"/>
          <w:szCs w:val="22"/>
        </w:rPr>
        <w:t xml:space="preserve">lizdinė plokštelė, </w:t>
      </w:r>
      <w:r w:rsidRPr="0045095F">
        <w:rPr>
          <w:sz w:val="22"/>
          <w:szCs w:val="22"/>
          <w:lang w:val="en-US"/>
        </w:rPr>
        <w:t>N30</w:t>
      </w:r>
      <w:r w:rsidRPr="0045095F">
        <w:rPr>
          <w:sz w:val="22"/>
          <w:szCs w:val="22"/>
        </w:rPr>
        <w:t>, referencinio vaistinio preparato pavadinimas – Dexamethasone Krka 4 mg tabletės, referencinio vaistinio preparato registracijos pažymėjimo numeris – LT/1/16/3962/002, LT/1/16/3962/004, referencinio vaistinio preparato registruotojas – KRKA, d.d., Novo mesto, Slovėnija);</w:t>
      </w:r>
    </w:p>
    <w:p w:rsidR="009A53F8" w:rsidRPr="0045095F" w:rsidRDefault="009A53F8" w:rsidP="0025288A">
      <w:pPr>
        <w:pStyle w:val="ListParagraph"/>
        <w:numPr>
          <w:ilvl w:val="1"/>
          <w:numId w:val="8"/>
        </w:numPr>
        <w:ind w:left="-142" w:right="-142" w:firstLine="709"/>
        <w:jc w:val="both"/>
        <w:rPr>
          <w:sz w:val="22"/>
          <w:szCs w:val="22"/>
        </w:rPr>
      </w:pPr>
      <w:r w:rsidRPr="0045095F">
        <w:rPr>
          <w:sz w:val="22"/>
          <w:szCs w:val="22"/>
        </w:rPr>
        <w:t xml:space="preserve">lygiagrečiai importuojamą vaistinį preparatą </w:t>
      </w:r>
      <w:r w:rsidRPr="0045095F">
        <w:rPr>
          <w:rStyle w:val="Italic"/>
          <w:sz w:val="22"/>
          <w:szCs w:val="22"/>
        </w:rPr>
        <w:t>Dexametasona Kern Pharma 4 mg/ml injekcinis ar infuzinis tirpalas</w:t>
      </w:r>
      <w:r w:rsidRPr="0045095F">
        <w:rPr>
          <w:i/>
          <w:sz w:val="22"/>
          <w:szCs w:val="22"/>
        </w:rPr>
        <w:t xml:space="preserve"> </w:t>
      </w:r>
      <w:r w:rsidRPr="0045095F">
        <w:rPr>
          <w:sz w:val="22"/>
          <w:szCs w:val="22"/>
        </w:rPr>
        <w:t xml:space="preserve">(veiklioji medžiaga – deksametazono fosfatas, lygiagretaus importo leidimo numeris – LT/L/21/1473/001, LT/L/21/1473/002, lygiagretaus importo leidimo turėtojas – UAB „Lex ano“, Lietuva, paraiškos numeris - </w:t>
      </w:r>
      <w:r w:rsidRPr="0045095F">
        <w:rPr>
          <w:sz w:val="22"/>
          <w:szCs w:val="22"/>
          <w:lang w:val="en-US"/>
        </w:rPr>
        <w:t>1842282</w:t>
      </w:r>
      <w:r w:rsidRPr="0045095F">
        <w:rPr>
          <w:sz w:val="22"/>
          <w:szCs w:val="22"/>
        </w:rPr>
        <w:t>, eksportuojanti valstybė – Ispanija, klasifikacija – receptinis vaistinis preparatas, pakuotė – ampulė, 1 ml N</w:t>
      </w:r>
      <w:r w:rsidRPr="0045095F">
        <w:rPr>
          <w:sz w:val="22"/>
          <w:szCs w:val="22"/>
          <w:lang w:val="en-US"/>
        </w:rPr>
        <w:t>3, ampul</w:t>
      </w:r>
      <w:r w:rsidRPr="0045095F">
        <w:rPr>
          <w:sz w:val="22"/>
          <w:szCs w:val="22"/>
        </w:rPr>
        <w:t xml:space="preserve">ė, </w:t>
      </w:r>
      <w:r w:rsidRPr="0045095F">
        <w:rPr>
          <w:sz w:val="22"/>
          <w:szCs w:val="22"/>
          <w:lang w:val="en-US"/>
        </w:rPr>
        <w:t>1 ml N100</w:t>
      </w:r>
      <w:r w:rsidRPr="0045095F">
        <w:rPr>
          <w:sz w:val="22"/>
          <w:szCs w:val="22"/>
        </w:rPr>
        <w:t>, referencinio vaistinio preparato pavadinimas – Dexamethason Krka 4 mg/ml injekcinis ar infuzinis tirpalas, referencinio vaistinio preparato registracijos pažymėjimo numeris – LT/1/94/2220/002, referencinio vaistinio preparato registruotojas – KRKA, d.d., Novo mesto, Slovėnija).</w:t>
      </w:r>
    </w:p>
    <w:p w:rsidR="009C45CB" w:rsidRPr="0045095F" w:rsidRDefault="004B72DB" w:rsidP="009C45CB">
      <w:pPr>
        <w:ind w:left="-142" w:right="-143" w:firstLine="709"/>
        <w:jc w:val="both"/>
        <w:rPr>
          <w:sz w:val="22"/>
          <w:szCs w:val="22"/>
        </w:rPr>
      </w:pPr>
      <w:r w:rsidRPr="0045095F">
        <w:rPr>
          <w:bCs/>
          <w:noProof/>
          <w:sz w:val="22"/>
          <w:szCs w:val="22"/>
        </w:rPr>
        <w:t>2.</w:t>
      </w:r>
      <w:r w:rsidR="002013EA" w:rsidRPr="0045095F">
        <w:rPr>
          <w:sz w:val="22"/>
          <w:szCs w:val="22"/>
        </w:rPr>
        <w:t xml:space="preserve"> </w:t>
      </w:r>
      <w:r w:rsidR="009C45CB" w:rsidRPr="0045095F">
        <w:rPr>
          <w:sz w:val="22"/>
          <w:szCs w:val="22"/>
        </w:rPr>
        <w:t>Šis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45095F">
      <w:pPr>
        <w:overflowPunct w:val="0"/>
        <w:ind w:right="-426"/>
        <w:jc w:val="both"/>
        <w:rPr>
          <w:sz w:val="18"/>
          <w:szCs w:val="18"/>
        </w:rPr>
      </w:pPr>
    </w:p>
    <w:p w:rsidR="0045095F" w:rsidRDefault="0045095F" w:rsidP="0045095F">
      <w:pPr>
        <w:overflowPunct w:val="0"/>
        <w:ind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585101" w:rsidRPr="00585101" w:rsidRDefault="00585101" w:rsidP="00585101">
      <w:pPr>
        <w:overflowPunct w:val="0"/>
        <w:ind w:left="-142" w:right="-426"/>
        <w:jc w:val="both"/>
        <w:rPr>
          <w:sz w:val="18"/>
          <w:szCs w:val="18"/>
        </w:rPr>
      </w:pPr>
      <w:r w:rsidRPr="00585101">
        <w:rPr>
          <w:sz w:val="18"/>
          <w:szCs w:val="18"/>
        </w:rPr>
        <w:t>Vaistų stebėsenos ir informacijos skyriaus vyriausioji specialistė</w:t>
      </w:r>
    </w:p>
    <w:p w:rsidR="00AB6814" w:rsidRPr="000C5B5C" w:rsidRDefault="00585101" w:rsidP="0045095F">
      <w:pPr>
        <w:overflowPunct w:val="0"/>
        <w:ind w:left="-142" w:right="-426"/>
        <w:jc w:val="both"/>
        <w:rPr>
          <w:sz w:val="18"/>
          <w:szCs w:val="18"/>
        </w:rPr>
      </w:pPr>
      <w:r w:rsidRPr="00585101">
        <w:rPr>
          <w:sz w:val="18"/>
          <w:szCs w:val="18"/>
        </w:rPr>
        <w:t>R. Tomaševič</w:t>
      </w:r>
    </w:p>
    <w:p w:rsidR="008C3D9A" w:rsidRPr="000413DC" w:rsidRDefault="009A53F8" w:rsidP="00C220BE">
      <w:pPr>
        <w:overflowPunct w:val="0"/>
        <w:ind w:left="-142" w:right="-426"/>
        <w:jc w:val="both"/>
        <w:rPr>
          <w:sz w:val="18"/>
          <w:szCs w:val="18"/>
        </w:rPr>
      </w:pPr>
      <w:r>
        <w:rPr>
          <w:sz w:val="18"/>
          <w:szCs w:val="18"/>
        </w:rPr>
        <w:t>2021-01-20</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53D" w:rsidRDefault="0032653D">
      <w:r>
        <w:separator/>
      </w:r>
    </w:p>
  </w:endnote>
  <w:endnote w:type="continuationSeparator" w:id="0">
    <w:p w:rsidR="0032653D" w:rsidRDefault="00326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53D" w:rsidRDefault="0032653D">
      <w:r>
        <w:separator/>
      </w:r>
    </w:p>
  </w:footnote>
  <w:footnote w:type="continuationSeparator" w:id="0">
    <w:p w:rsidR="0032653D" w:rsidRDefault="003265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2C8"/>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653D"/>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2BA8"/>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095F"/>
    <w:rsid w:val="00451D3A"/>
    <w:rsid w:val="004533DC"/>
    <w:rsid w:val="0045433D"/>
    <w:rsid w:val="00454ACE"/>
    <w:rsid w:val="00454B33"/>
    <w:rsid w:val="00454C97"/>
    <w:rsid w:val="00454FE5"/>
    <w:rsid w:val="00457617"/>
    <w:rsid w:val="00457C69"/>
    <w:rsid w:val="00457E84"/>
    <w:rsid w:val="004612AC"/>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0720"/>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5101"/>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2C8"/>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53F8"/>
    <w:rsid w:val="009A667F"/>
    <w:rsid w:val="009A6F16"/>
    <w:rsid w:val="009A74FD"/>
    <w:rsid w:val="009A792B"/>
    <w:rsid w:val="009B01FA"/>
    <w:rsid w:val="009B2D70"/>
    <w:rsid w:val="009B2E41"/>
    <w:rsid w:val="009B35BE"/>
    <w:rsid w:val="009B3A7D"/>
    <w:rsid w:val="009B7DAD"/>
    <w:rsid w:val="009C1DEE"/>
    <w:rsid w:val="009C22B8"/>
    <w:rsid w:val="009C3B8D"/>
    <w:rsid w:val="009C45CB"/>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D7D1E"/>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9EE"/>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7CE"/>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E10BB30-71CD-4D3B-A031-09DA5535B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326399120">
      <w:bodyDiv w:val="1"/>
      <w:marLeft w:val="0"/>
      <w:marRight w:val="0"/>
      <w:marTop w:val="0"/>
      <w:marBottom w:val="0"/>
      <w:divBdr>
        <w:top w:val="none" w:sz="0" w:space="0" w:color="auto"/>
        <w:left w:val="none" w:sz="0" w:space="0" w:color="auto"/>
        <w:bottom w:val="none" w:sz="0" w:space="0" w:color="auto"/>
        <w:right w:val="none" w:sz="0" w:space="0" w:color="auto"/>
      </w:divBdr>
    </w:div>
    <w:div w:id="38792259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0E3EEDB8-522C-4A73-9C7C-0184B1117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2051</Words>
  <Characters>1170</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2021-01-22T07:19:00Z</dcterms:created>
  <dcterms:modified xsi:type="dcterms:W3CDTF">2021-01-22T07:19:00Z</dcterms:modified>
</cp:coreProperties>
</file>