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7908"/>
      </w:tblGrid>
      <w:tr w:rsidR="009E61E9" w:rsidTr="00DD6447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9E61E9" w:rsidTr="00DD6447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9E61E9" w:rsidTr="00DD6447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1E9" w:rsidRDefault="003529AB" w:rsidP="00CE38E9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DĖL valstybinės vaistų kontrolės tarnybos prie lietuvos respublikos sveikatos apsau</w:t>
            </w:r>
            <w:r w:rsidR="0054166A">
              <w:rPr>
                <w:sz w:val="24"/>
              </w:rPr>
              <w:t>gos ministe</w:t>
            </w:r>
            <w:r w:rsidR="00DD6447">
              <w:rPr>
                <w:sz w:val="24"/>
              </w:rPr>
              <w:t>rijos viršininko 2017</w:t>
            </w:r>
            <w:r w:rsidR="00AE4B59">
              <w:rPr>
                <w:sz w:val="24"/>
              </w:rPr>
              <w:t xml:space="preserve"> m. </w:t>
            </w:r>
            <w:r w:rsidR="00CE38E9">
              <w:rPr>
                <w:sz w:val="24"/>
              </w:rPr>
              <w:t>BIRŽELIO 21</w:t>
            </w:r>
            <w:r>
              <w:rPr>
                <w:sz w:val="24"/>
              </w:rPr>
              <w:t xml:space="preserve"> </w:t>
            </w:r>
            <w:r w:rsidR="00E634C2">
              <w:rPr>
                <w:sz w:val="24"/>
              </w:rPr>
              <w:t xml:space="preserve">d. </w:t>
            </w:r>
            <w:r w:rsidR="0054166A">
              <w:rPr>
                <w:sz w:val="24"/>
              </w:rPr>
              <w:t>įsakymo Nr.</w:t>
            </w:r>
            <w:r w:rsidR="00CE38E9">
              <w:rPr>
                <w:sz w:val="24"/>
              </w:rPr>
              <w:t xml:space="preserve"> (1.4)1A-709 ,,dėl lygiagrečiai importuojamO vaistiniO preparatO</w:t>
            </w:r>
            <w:r>
              <w:rPr>
                <w:sz w:val="24"/>
              </w:rPr>
              <w:t xml:space="preserve"> Įregistravimo“ pakeitimo</w:t>
            </w:r>
          </w:p>
        </w:tc>
      </w:tr>
      <w:tr w:rsidR="009E61E9" w:rsidTr="00DD6447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9E61E9" w:rsidTr="00DD6447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1E9" w:rsidRDefault="00DD6447" w:rsidP="00644274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2017</w:t>
            </w:r>
            <w:r w:rsidR="009E61E9">
              <w:rPr>
                <w:b w:val="0"/>
                <w:caps w:val="0"/>
                <w:sz w:val="24"/>
              </w:rPr>
              <w:t xml:space="preserve"> m.</w:t>
            </w:r>
            <w:r w:rsidR="002F0676">
              <w:rPr>
                <w:b w:val="0"/>
                <w:caps w:val="0"/>
                <w:sz w:val="24"/>
              </w:rPr>
              <w:t xml:space="preserve"> </w:t>
            </w:r>
            <w:r w:rsidR="009A3985">
              <w:rPr>
                <w:b w:val="0"/>
                <w:caps w:val="0"/>
                <w:sz w:val="24"/>
              </w:rPr>
              <w:t>liepos 13</w:t>
            </w:r>
            <w:r w:rsidR="002F0676">
              <w:rPr>
                <w:b w:val="0"/>
                <w:caps w:val="0"/>
                <w:sz w:val="24"/>
              </w:rPr>
              <w:t xml:space="preserve"> </w:t>
            </w:r>
            <w:r w:rsidR="009E61E9">
              <w:rPr>
                <w:b w:val="0"/>
                <w:caps w:val="0"/>
                <w:sz w:val="24"/>
              </w:rPr>
              <w:t>d. Nr.</w:t>
            </w:r>
            <w:r w:rsidR="00882643">
              <w:rPr>
                <w:b w:val="0"/>
                <w:caps w:val="0"/>
                <w:sz w:val="24"/>
              </w:rPr>
              <w:t>(1.4) 1A-</w:t>
            </w:r>
            <w:r w:rsidR="009A3985">
              <w:rPr>
                <w:b w:val="0"/>
                <w:caps w:val="0"/>
                <w:sz w:val="24"/>
              </w:rPr>
              <w:t>798</w:t>
            </w:r>
          </w:p>
        </w:tc>
      </w:tr>
      <w:tr w:rsidR="009E61E9" w:rsidTr="00DD6447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9E61E9" w:rsidTr="00DD6447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DD6447" w:rsidRDefault="00DD6447" w:rsidP="00DD6447">
      <w:pPr>
        <w:ind w:firstLine="720"/>
        <w:jc w:val="both"/>
      </w:pPr>
      <w:r>
        <w:t>Atsižvelgdamas į tai, kad rengiant įsakymą buvo padaryta klaida,</w:t>
      </w:r>
    </w:p>
    <w:p w:rsidR="00D42080" w:rsidRDefault="00DD6447" w:rsidP="00DD6447">
      <w:pPr>
        <w:pStyle w:val="Default"/>
        <w:ind w:firstLine="720"/>
        <w:jc w:val="both"/>
      </w:pPr>
      <w:r>
        <w:t>p a k e i č i u</w:t>
      </w:r>
      <w:r>
        <w:rPr>
          <w:i/>
        </w:rPr>
        <w:t xml:space="preserve"> </w:t>
      </w:r>
      <w:r>
        <w:t xml:space="preserve">Valstybinės vaistų kontrolės tarnybos prie Lietuvos Respublikos sveikatos apsaugos ministerijos viršininko 2017 m. </w:t>
      </w:r>
      <w:r w:rsidR="00644274">
        <w:t>birželio 21</w:t>
      </w:r>
      <w:r>
        <w:t xml:space="preserve"> d</w:t>
      </w:r>
      <w:r w:rsidR="00644274">
        <w:t>. įsakymo Nr. (1.4) 1A-709 ,,Dėl lygiagrečiai importuojamo vaistinio preparato įregistravimo“ 1 punktą</w:t>
      </w:r>
      <w:r>
        <w:t xml:space="preserve"> ir jį išdėstau taip: </w:t>
      </w:r>
    </w:p>
    <w:p w:rsidR="00DD6447" w:rsidRPr="00D60A70" w:rsidRDefault="00DD6447" w:rsidP="00644274">
      <w:pPr>
        <w:ind w:firstLine="709"/>
        <w:jc w:val="both"/>
      </w:pPr>
      <w:r>
        <w:t>„1</w:t>
      </w:r>
      <w:r w:rsidR="00644274" w:rsidRPr="004D332E">
        <w:t xml:space="preserve">. R e g i s t r u o j u </w:t>
      </w:r>
      <w:r w:rsidR="00644274" w:rsidRPr="00995DC5">
        <w:t xml:space="preserve">lygiagrečiai importuojamą vaistinį preparatą </w:t>
      </w:r>
      <w:proofErr w:type="spellStart"/>
      <w:r w:rsidR="00644274" w:rsidRPr="00995DC5">
        <w:rPr>
          <w:i/>
        </w:rPr>
        <w:t>Ranitidine</w:t>
      </w:r>
      <w:proofErr w:type="spellEnd"/>
      <w:r w:rsidR="00644274" w:rsidRPr="00995DC5">
        <w:rPr>
          <w:i/>
        </w:rPr>
        <w:t xml:space="preserve"> 150 mg plėvele dengtos tabletės</w:t>
      </w:r>
      <w:r w:rsidR="00644274" w:rsidRPr="00995DC5">
        <w:t xml:space="preserve"> (veiklioji medžiaga – </w:t>
      </w:r>
      <w:proofErr w:type="spellStart"/>
      <w:r w:rsidR="00644274" w:rsidRPr="00995DC5">
        <w:t>ranitidinas</w:t>
      </w:r>
      <w:proofErr w:type="spellEnd"/>
      <w:r w:rsidR="00644274" w:rsidRPr="00995DC5">
        <w:t xml:space="preserve">, lygiagretaus importo leidimo numeris – </w:t>
      </w:r>
      <w:r w:rsidR="00644274" w:rsidRPr="00491943">
        <w:t>LT/L/17/0515/001</w:t>
      </w:r>
      <w:r w:rsidR="00644274" w:rsidRPr="00995DC5">
        <w:t xml:space="preserve">, lygiagretaus importo leidimo turėtojas – </w:t>
      </w:r>
      <w:r w:rsidR="00644274" w:rsidRPr="00995DC5">
        <w:rPr>
          <w:lang w:eastAsia="lt-LT"/>
        </w:rPr>
        <w:t>UAB „</w:t>
      </w:r>
      <w:proofErr w:type="spellStart"/>
      <w:r w:rsidR="00644274" w:rsidRPr="00995DC5">
        <w:t>Actiofarma</w:t>
      </w:r>
      <w:proofErr w:type="spellEnd"/>
      <w:r w:rsidR="00644274" w:rsidRPr="00995DC5">
        <w:rPr>
          <w:lang w:eastAsia="lt-LT"/>
        </w:rPr>
        <w:t>“</w:t>
      </w:r>
      <w:r w:rsidR="00644274" w:rsidRPr="00995DC5">
        <w:t xml:space="preserve">, Lietuva, eksportuojanti valstybė – </w:t>
      </w:r>
      <w:r w:rsidR="00644274">
        <w:t>Jungtinė Karalystė</w:t>
      </w:r>
      <w:r w:rsidR="00644274" w:rsidRPr="00995DC5">
        <w:t xml:space="preserve">, klasifikacija – </w:t>
      </w:r>
      <w:r w:rsidR="00644274" w:rsidRPr="00995DC5">
        <w:rPr>
          <w:lang w:val="sl-SI" w:eastAsia="sl-SI"/>
        </w:rPr>
        <w:t>receptinis vaistinis preparatas</w:t>
      </w:r>
      <w:r w:rsidR="00644274" w:rsidRPr="00995DC5">
        <w:t xml:space="preserve">, pakuotė – lizdinė plokštelė, N60, referencinio vaistinio preparato pavadinimas </w:t>
      </w:r>
      <w:r w:rsidR="00644274" w:rsidRPr="00995DC5">
        <w:rPr>
          <w:i/>
        </w:rPr>
        <w:t>–</w:t>
      </w:r>
      <w:r w:rsidR="00644274" w:rsidRPr="00995DC5">
        <w:t xml:space="preserve"> </w:t>
      </w:r>
      <w:proofErr w:type="spellStart"/>
      <w:r w:rsidR="00644274" w:rsidRPr="00995DC5">
        <w:rPr>
          <w:i/>
        </w:rPr>
        <w:t>Ranitidine</w:t>
      </w:r>
      <w:proofErr w:type="spellEnd"/>
      <w:r w:rsidR="00644274" w:rsidRPr="00995DC5">
        <w:rPr>
          <w:i/>
        </w:rPr>
        <w:t xml:space="preserve"> </w:t>
      </w:r>
      <w:proofErr w:type="spellStart"/>
      <w:r w:rsidR="00644274" w:rsidRPr="00995DC5">
        <w:rPr>
          <w:i/>
        </w:rPr>
        <w:t>Accord</w:t>
      </w:r>
      <w:proofErr w:type="spellEnd"/>
      <w:r w:rsidR="00644274" w:rsidRPr="00995DC5">
        <w:rPr>
          <w:i/>
        </w:rPr>
        <w:t xml:space="preserve"> 150 mg plėvele dengtos tabletės</w:t>
      </w:r>
      <w:r w:rsidR="00644274" w:rsidRPr="00995DC5">
        <w:rPr>
          <w:i/>
          <w:color w:val="000000"/>
        </w:rPr>
        <w:t>,</w:t>
      </w:r>
      <w:r w:rsidR="00644274" w:rsidRPr="00995DC5">
        <w:rPr>
          <w:color w:val="000000"/>
        </w:rPr>
        <w:t xml:space="preserve"> </w:t>
      </w:r>
      <w:r w:rsidR="00644274" w:rsidRPr="00995DC5">
        <w:t>referencinio vaistinio preparato registracijos pažymėjimo numeris – LT/1/12/3162/002,</w:t>
      </w:r>
      <w:r w:rsidR="00644274" w:rsidRPr="00995DC5">
        <w:rPr>
          <w:bCs/>
          <w:lang w:eastAsia="lt-LT"/>
        </w:rPr>
        <w:t xml:space="preserve"> </w:t>
      </w:r>
      <w:r w:rsidR="00644274" w:rsidRPr="00995DC5">
        <w:t xml:space="preserve">referencinio vaistinio preparato registruotojas – </w:t>
      </w:r>
      <w:proofErr w:type="spellStart"/>
      <w:r w:rsidR="00644274" w:rsidRPr="00995DC5">
        <w:t>Accord</w:t>
      </w:r>
      <w:proofErr w:type="spellEnd"/>
      <w:r w:rsidR="00644274" w:rsidRPr="00995DC5">
        <w:t xml:space="preserve"> </w:t>
      </w:r>
      <w:proofErr w:type="spellStart"/>
      <w:r w:rsidR="00644274" w:rsidRPr="00995DC5">
        <w:t>Healthcare</w:t>
      </w:r>
      <w:proofErr w:type="spellEnd"/>
      <w:r w:rsidR="00644274" w:rsidRPr="00995DC5">
        <w:t xml:space="preserve"> </w:t>
      </w:r>
      <w:proofErr w:type="spellStart"/>
      <w:r w:rsidR="00644274" w:rsidRPr="00995DC5">
        <w:t>Limited</w:t>
      </w:r>
      <w:proofErr w:type="spellEnd"/>
      <w:r w:rsidR="00644274" w:rsidRPr="00995DC5">
        <w:t>, Jungtinė Karalystė</w:t>
      </w:r>
      <w:r w:rsidR="00644274" w:rsidRPr="00995DC5">
        <w:rPr>
          <w:spacing w:val="-2"/>
        </w:rPr>
        <w:t>)</w:t>
      </w:r>
      <w:r w:rsidRPr="00D60A70">
        <w:t>.</w:t>
      </w:r>
      <w:r>
        <w:t>“</w:t>
      </w:r>
    </w:p>
    <w:p w:rsidR="003529AB" w:rsidRDefault="003529AB" w:rsidP="00DD6447">
      <w:pPr>
        <w:pStyle w:val="BTEMEASMCA"/>
      </w:pPr>
    </w:p>
    <w:p w:rsidR="002B631F" w:rsidRDefault="002B631F" w:rsidP="002B631F">
      <w:pPr>
        <w:keepNext/>
        <w:ind w:right="-288" w:firstLine="720"/>
        <w:jc w:val="both"/>
      </w:pPr>
    </w:p>
    <w:p w:rsidR="002B631F" w:rsidRDefault="002B631F" w:rsidP="003529AB">
      <w:pPr>
        <w:keepNext/>
        <w:ind w:right="-288"/>
        <w:jc w:val="both"/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87"/>
        <w:gridCol w:w="3094"/>
      </w:tblGrid>
      <w:tr w:rsidR="00DD6447" w:rsidRPr="00180EC5" w:rsidTr="00DB0AF2">
        <w:trPr>
          <w:trHeight w:val="1076"/>
        </w:trPr>
        <w:tc>
          <w:tcPr>
            <w:tcW w:w="6687" w:type="dxa"/>
          </w:tcPr>
          <w:p w:rsidR="00DD6447" w:rsidRPr="00180EC5" w:rsidRDefault="00CE38E9" w:rsidP="00DB0AF2">
            <w:r>
              <w:t>Viršininkas</w:t>
            </w:r>
          </w:p>
          <w:p w:rsidR="00DD6447" w:rsidRPr="00180EC5" w:rsidRDefault="00DD6447" w:rsidP="00DB0AF2">
            <w:pPr>
              <w:ind w:left="-113"/>
            </w:pPr>
            <w:r w:rsidRPr="00180EC5">
              <w:t xml:space="preserve">                                 </w:t>
            </w:r>
            <w:r w:rsidRPr="00180EC5">
              <w:rPr>
                <w:color w:val="FF0000"/>
              </w:rPr>
              <w:t xml:space="preserve">       </w:t>
            </w:r>
            <w:r w:rsidRPr="00180EC5">
              <w:t xml:space="preserve">         </w:t>
            </w:r>
            <w:r w:rsidRPr="00180EC5">
              <w:rPr>
                <w:color w:val="FF0000"/>
              </w:rPr>
              <w:t xml:space="preserve">       </w:t>
            </w:r>
          </w:p>
          <w:p w:rsidR="00DD6447" w:rsidRPr="00180EC5" w:rsidRDefault="00DD6447" w:rsidP="00DB0AF2">
            <w:pPr>
              <w:ind w:left="-113"/>
            </w:pPr>
          </w:p>
          <w:p w:rsidR="00DD6447" w:rsidRPr="00180EC5" w:rsidRDefault="00DD6447" w:rsidP="00DB0AF2"/>
        </w:tc>
        <w:tc>
          <w:tcPr>
            <w:tcW w:w="3094" w:type="dxa"/>
          </w:tcPr>
          <w:p w:rsidR="00DD6447" w:rsidRPr="00180EC5" w:rsidRDefault="00DD6447" w:rsidP="00DD6447">
            <w:pPr>
              <w:ind w:left="-113"/>
              <w:rPr>
                <w:b/>
              </w:rPr>
            </w:pPr>
            <w:r>
              <w:t xml:space="preserve">         </w:t>
            </w:r>
            <w:r w:rsidR="00CE38E9">
              <w:t xml:space="preserve">    Gintautas Barcys</w:t>
            </w:r>
          </w:p>
          <w:p w:rsidR="00DD6447" w:rsidRPr="00180EC5" w:rsidRDefault="00DD6447" w:rsidP="00DB0AF2">
            <w:pPr>
              <w:ind w:left="-113"/>
            </w:pPr>
            <w:r w:rsidRPr="00180EC5">
              <w:t xml:space="preserve">              </w:t>
            </w:r>
          </w:p>
        </w:tc>
      </w:tr>
    </w:tbl>
    <w:p w:rsidR="00560C82" w:rsidRPr="00C60688" w:rsidRDefault="00560C82" w:rsidP="005C4CA3">
      <w:pPr>
        <w:jc w:val="both"/>
        <w:rPr>
          <w:sz w:val="16"/>
          <w:szCs w:val="16"/>
        </w:rPr>
      </w:pPr>
    </w:p>
    <w:p w:rsidR="00560C82" w:rsidRPr="00C60688" w:rsidRDefault="00560C82" w:rsidP="005C4CA3">
      <w:pPr>
        <w:jc w:val="both"/>
        <w:rPr>
          <w:sz w:val="16"/>
          <w:szCs w:val="16"/>
        </w:rPr>
      </w:pPr>
    </w:p>
    <w:p w:rsidR="00560C82" w:rsidRPr="00C60688" w:rsidRDefault="00560C82" w:rsidP="005C4CA3">
      <w:pPr>
        <w:jc w:val="both"/>
        <w:rPr>
          <w:sz w:val="16"/>
          <w:szCs w:val="16"/>
        </w:rPr>
      </w:pPr>
    </w:p>
    <w:p w:rsidR="00560C82" w:rsidRPr="00C60688" w:rsidRDefault="00560C82" w:rsidP="005C4CA3">
      <w:pPr>
        <w:jc w:val="both"/>
        <w:rPr>
          <w:sz w:val="16"/>
          <w:szCs w:val="16"/>
        </w:rPr>
      </w:pPr>
    </w:p>
    <w:p w:rsidR="003B3FF3" w:rsidRPr="00C60688" w:rsidRDefault="003B3FF3" w:rsidP="005C4CA3">
      <w:pPr>
        <w:jc w:val="both"/>
        <w:rPr>
          <w:sz w:val="16"/>
          <w:szCs w:val="16"/>
        </w:rPr>
      </w:pPr>
    </w:p>
    <w:p w:rsidR="00560C82" w:rsidRPr="00C60688" w:rsidRDefault="00560C82" w:rsidP="005C4CA3">
      <w:pPr>
        <w:jc w:val="both"/>
        <w:rPr>
          <w:sz w:val="16"/>
          <w:szCs w:val="16"/>
        </w:rPr>
      </w:pPr>
    </w:p>
    <w:p w:rsidR="00560C82" w:rsidRPr="00C60688" w:rsidRDefault="00560C82" w:rsidP="005C4CA3">
      <w:pPr>
        <w:jc w:val="both"/>
        <w:rPr>
          <w:sz w:val="16"/>
          <w:szCs w:val="16"/>
        </w:rPr>
      </w:pPr>
    </w:p>
    <w:p w:rsidR="00560C82" w:rsidRDefault="00560C82" w:rsidP="005C4CA3">
      <w:pPr>
        <w:jc w:val="both"/>
        <w:rPr>
          <w:sz w:val="16"/>
          <w:szCs w:val="16"/>
        </w:rPr>
      </w:pPr>
    </w:p>
    <w:p w:rsidR="00C60688" w:rsidRDefault="00C60688" w:rsidP="005C4CA3">
      <w:pPr>
        <w:jc w:val="both"/>
        <w:rPr>
          <w:sz w:val="16"/>
          <w:szCs w:val="16"/>
        </w:rPr>
      </w:pPr>
    </w:p>
    <w:p w:rsidR="00DD6447" w:rsidRDefault="00DD6447" w:rsidP="005C4CA3">
      <w:pPr>
        <w:jc w:val="both"/>
        <w:rPr>
          <w:sz w:val="16"/>
          <w:szCs w:val="16"/>
        </w:rPr>
      </w:pPr>
    </w:p>
    <w:p w:rsidR="00C60688" w:rsidRDefault="00C60688" w:rsidP="005C4CA3">
      <w:pPr>
        <w:jc w:val="both"/>
        <w:rPr>
          <w:sz w:val="16"/>
          <w:szCs w:val="16"/>
        </w:rPr>
      </w:pPr>
    </w:p>
    <w:p w:rsidR="00C60688" w:rsidRDefault="00C60688" w:rsidP="005C4CA3">
      <w:pPr>
        <w:jc w:val="both"/>
        <w:rPr>
          <w:sz w:val="16"/>
          <w:szCs w:val="16"/>
        </w:rPr>
      </w:pPr>
    </w:p>
    <w:p w:rsidR="00CE38E9" w:rsidRDefault="00CE38E9" w:rsidP="005C4CA3">
      <w:pPr>
        <w:jc w:val="both"/>
        <w:rPr>
          <w:sz w:val="16"/>
          <w:szCs w:val="16"/>
        </w:rPr>
      </w:pPr>
    </w:p>
    <w:p w:rsidR="00E634C2" w:rsidRDefault="00E634C2" w:rsidP="005C4CA3">
      <w:pPr>
        <w:jc w:val="both"/>
        <w:rPr>
          <w:sz w:val="20"/>
          <w:szCs w:val="20"/>
        </w:rPr>
      </w:pPr>
    </w:p>
    <w:p w:rsidR="00E634C2" w:rsidRDefault="00E634C2" w:rsidP="005C4CA3">
      <w:pPr>
        <w:jc w:val="both"/>
        <w:rPr>
          <w:sz w:val="20"/>
          <w:szCs w:val="20"/>
        </w:rPr>
      </w:pPr>
    </w:p>
    <w:p w:rsidR="00DD6447" w:rsidRPr="00935C66" w:rsidRDefault="00DD6447" w:rsidP="00DD6447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DD6447" w:rsidRDefault="00DD6447" w:rsidP="00DD6447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Vaistų registracijos skyriaus vyriausioji specialistė</w:t>
      </w:r>
    </w:p>
    <w:p w:rsidR="00DD6447" w:rsidRPr="00935C66" w:rsidRDefault="00DD6447" w:rsidP="00DD6447">
      <w:pPr>
        <w:overflowPunct w:val="0"/>
        <w:jc w:val="both"/>
        <w:rPr>
          <w:sz w:val="18"/>
          <w:szCs w:val="18"/>
        </w:rPr>
      </w:pPr>
    </w:p>
    <w:p w:rsidR="00DD6447" w:rsidRDefault="00DD6447" w:rsidP="00DD6447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B.</w:t>
      </w:r>
      <w:r w:rsidRPr="00935C66">
        <w:rPr>
          <w:sz w:val="18"/>
          <w:szCs w:val="18"/>
        </w:rPr>
        <w:t xml:space="preserve"> Kuntelija</w:t>
      </w:r>
    </w:p>
    <w:p w:rsidR="00560C82" w:rsidRPr="00DD6447" w:rsidRDefault="00CE38E9" w:rsidP="00DD6447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2017-07-12</w:t>
      </w:r>
    </w:p>
    <w:sectPr w:rsidR="00560C82" w:rsidRPr="00DD6447" w:rsidSect="005148F3">
      <w:headerReference w:type="even" r:id="rId7"/>
      <w:headerReference w:type="default" r:id="rId8"/>
      <w:headerReference w:type="first" r:id="rId9"/>
      <w:type w:val="continuous"/>
      <w:pgSz w:w="11907" w:h="16840" w:code="9"/>
      <w:pgMar w:top="1134" w:right="1134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46F" w:rsidRDefault="00D9046F">
      <w:r>
        <w:separator/>
      </w:r>
    </w:p>
  </w:endnote>
  <w:endnote w:type="continuationSeparator" w:id="0">
    <w:p w:rsidR="00D9046F" w:rsidRDefault="00D9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46F" w:rsidRDefault="00D9046F">
      <w:r>
        <w:separator/>
      </w:r>
    </w:p>
  </w:footnote>
  <w:footnote w:type="continuationSeparator" w:id="0">
    <w:p w:rsidR="00D9046F" w:rsidRDefault="00D90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1E9" w:rsidRDefault="009E61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 w:rsidR="007E3515">
      <w:rPr>
        <w:rStyle w:val="Puslapionumeris"/>
      </w:rPr>
      <w:fldChar w:fldCharType="separate"/>
    </w:r>
    <w:r w:rsidR="007E3515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E61E9" w:rsidRDefault="009E61E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1E9" w:rsidRDefault="009E61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38E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E61E9" w:rsidRDefault="009E61E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6"/>
      <w:gridCol w:w="2494"/>
      <w:gridCol w:w="3120"/>
      <w:gridCol w:w="2328"/>
    </w:tblGrid>
    <w:tr w:rsidR="009E61E9" w:rsidTr="00782FAC">
      <w:trPr>
        <w:cantSplit/>
        <w:jc w:val="center"/>
      </w:trPr>
      <w:tc>
        <w:tcPr>
          <w:tcW w:w="170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E61E9" w:rsidRDefault="009E61E9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9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E61E9" w:rsidRDefault="009E61E9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E61E9" w:rsidRDefault="009E61E9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E61E9" w:rsidRDefault="009E61E9">
          <w:pPr>
            <w:pStyle w:val="Antrat2"/>
            <w:jc w:val="right"/>
            <w:rPr>
              <w:sz w:val="24"/>
            </w:rPr>
          </w:pPr>
        </w:p>
      </w:tc>
    </w:tr>
    <w:tr w:rsidR="009E61E9" w:rsidTr="00782FAC">
      <w:trPr>
        <w:cantSplit/>
        <w:jc w:val="center"/>
      </w:trPr>
      <w:tc>
        <w:tcPr>
          <w:tcW w:w="170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E61E9" w:rsidRDefault="009E61E9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9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E61E9" w:rsidRDefault="009E61E9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E61E9" w:rsidRDefault="009E61E9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E61E9" w:rsidRDefault="009E61E9">
          <w:pPr>
            <w:pStyle w:val="Antrat2"/>
            <w:jc w:val="right"/>
            <w:rPr>
              <w:sz w:val="24"/>
            </w:rPr>
          </w:pPr>
        </w:p>
      </w:tc>
    </w:tr>
  </w:tbl>
  <w:p w:rsidR="00DD6447" w:rsidRPr="006F4232" w:rsidRDefault="00300B6E" w:rsidP="00DD6447">
    <w:pPr>
      <w:pStyle w:val="Antrats"/>
      <w:ind w:left="-1644" w:right="-1247"/>
      <w:jc w:val="center"/>
    </w:pPr>
    <w:r w:rsidRPr="006F4232">
      <w:rPr>
        <w:noProof/>
        <w:lang w:eastAsia="lt-LT"/>
      </w:rPr>
      <w:drawing>
        <wp:inline distT="0" distB="0" distL="0" distR="0">
          <wp:extent cx="888365" cy="854075"/>
          <wp:effectExtent l="0" t="0" r="0" b="0"/>
          <wp:docPr id="1" name="Picture 0" descr="VKontrol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Kontrol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6447" w:rsidRPr="006F4232" w:rsidRDefault="00DD6447" w:rsidP="00DD6447">
    <w:pPr>
      <w:pStyle w:val="Antrats"/>
      <w:ind w:left="-1644" w:right="-1247"/>
      <w:jc w:val="center"/>
      <w:rPr>
        <w:b/>
      </w:rPr>
    </w:pPr>
  </w:p>
  <w:p w:rsidR="00DD6447" w:rsidRPr="006F4232" w:rsidRDefault="00DD6447" w:rsidP="00DD6447">
    <w:pPr>
      <w:pStyle w:val="Antrat2"/>
      <w:ind w:left="-1644" w:right="-1247"/>
      <w:rPr>
        <w:sz w:val="24"/>
      </w:rPr>
    </w:pPr>
    <w:r w:rsidRPr="006F4232">
      <w:rPr>
        <w:sz w:val="24"/>
      </w:rPr>
      <w:t>Valstybinės vaistų kontrolės tarnybos</w:t>
    </w:r>
  </w:p>
  <w:p w:rsidR="00DD6447" w:rsidRPr="006F4232" w:rsidRDefault="00DD6447" w:rsidP="00DD6447">
    <w:pPr>
      <w:pStyle w:val="Antrat1"/>
      <w:ind w:left="-1644" w:right="-1247"/>
    </w:pPr>
    <w:r w:rsidRPr="006F4232">
      <w:t>Prie LIETUVOS RESPUBLIKOS sveikatos apsaugos  ministerijos</w:t>
    </w:r>
  </w:p>
  <w:p w:rsidR="00DD6447" w:rsidRPr="006F4232" w:rsidRDefault="00DD6447" w:rsidP="00DD6447">
    <w:pPr>
      <w:pStyle w:val="Antrat2"/>
      <w:ind w:left="-1644" w:right="-1247"/>
      <w:rPr>
        <w:sz w:val="24"/>
      </w:rPr>
    </w:pPr>
    <w:r w:rsidRPr="006F4232">
      <w:rPr>
        <w:sz w:val="24"/>
      </w:rPr>
      <w:t>viršininkas</w:t>
    </w:r>
  </w:p>
  <w:p w:rsidR="009E61E9" w:rsidRDefault="009E61E9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F638D"/>
    <w:multiLevelType w:val="hybridMultilevel"/>
    <w:tmpl w:val="D302A9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11054"/>
    <w:multiLevelType w:val="hybridMultilevel"/>
    <w:tmpl w:val="C910FF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621CB"/>
    <w:multiLevelType w:val="hybridMultilevel"/>
    <w:tmpl w:val="69B858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27034"/>
    <w:multiLevelType w:val="hybridMultilevel"/>
    <w:tmpl w:val="119A8B7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C2"/>
    <w:rsid w:val="000203A7"/>
    <w:rsid w:val="00024512"/>
    <w:rsid w:val="000565BC"/>
    <w:rsid w:val="00076308"/>
    <w:rsid w:val="000A096C"/>
    <w:rsid w:val="000C33E2"/>
    <w:rsid w:val="000D6502"/>
    <w:rsid w:val="00113334"/>
    <w:rsid w:val="00115DCF"/>
    <w:rsid w:val="0014234C"/>
    <w:rsid w:val="001468D6"/>
    <w:rsid w:val="0018091E"/>
    <w:rsid w:val="00184B85"/>
    <w:rsid w:val="001E3F2B"/>
    <w:rsid w:val="002175C3"/>
    <w:rsid w:val="00235F68"/>
    <w:rsid w:val="00255EB6"/>
    <w:rsid w:val="002B631F"/>
    <w:rsid w:val="002F0676"/>
    <w:rsid w:val="00300B6E"/>
    <w:rsid w:val="003236AD"/>
    <w:rsid w:val="00343779"/>
    <w:rsid w:val="003529AB"/>
    <w:rsid w:val="003716CB"/>
    <w:rsid w:val="003B3FF3"/>
    <w:rsid w:val="00407215"/>
    <w:rsid w:val="00416B60"/>
    <w:rsid w:val="0041762B"/>
    <w:rsid w:val="004406DA"/>
    <w:rsid w:val="00455212"/>
    <w:rsid w:val="00457EA7"/>
    <w:rsid w:val="0046464E"/>
    <w:rsid w:val="004812F2"/>
    <w:rsid w:val="00483A20"/>
    <w:rsid w:val="004930C2"/>
    <w:rsid w:val="004B19F5"/>
    <w:rsid w:val="004D5E4F"/>
    <w:rsid w:val="004E679A"/>
    <w:rsid w:val="005148F3"/>
    <w:rsid w:val="00527CC3"/>
    <w:rsid w:val="0054166A"/>
    <w:rsid w:val="00560C82"/>
    <w:rsid w:val="0059713E"/>
    <w:rsid w:val="005C3EEB"/>
    <w:rsid w:val="005C4CA3"/>
    <w:rsid w:val="005D0120"/>
    <w:rsid w:val="005F3C9D"/>
    <w:rsid w:val="005F7A1F"/>
    <w:rsid w:val="006154AC"/>
    <w:rsid w:val="00644274"/>
    <w:rsid w:val="0065057D"/>
    <w:rsid w:val="00671ECF"/>
    <w:rsid w:val="006922C9"/>
    <w:rsid w:val="006B0F62"/>
    <w:rsid w:val="006D164C"/>
    <w:rsid w:val="006D1FAF"/>
    <w:rsid w:val="006D7465"/>
    <w:rsid w:val="006E32FA"/>
    <w:rsid w:val="00747CA7"/>
    <w:rsid w:val="007711CF"/>
    <w:rsid w:val="00775CCB"/>
    <w:rsid w:val="0077682B"/>
    <w:rsid w:val="00782FAC"/>
    <w:rsid w:val="00783699"/>
    <w:rsid w:val="007B395D"/>
    <w:rsid w:val="007D02BE"/>
    <w:rsid w:val="007D2F86"/>
    <w:rsid w:val="007D4664"/>
    <w:rsid w:val="007E3515"/>
    <w:rsid w:val="007F5C78"/>
    <w:rsid w:val="008550CE"/>
    <w:rsid w:val="00857C56"/>
    <w:rsid w:val="008635B2"/>
    <w:rsid w:val="0087496B"/>
    <w:rsid w:val="00882643"/>
    <w:rsid w:val="008B0948"/>
    <w:rsid w:val="008D417A"/>
    <w:rsid w:val="008D7C04"/>
    <w:rsid w:val="00916383"/>
    <w:rsid w:val="009323D3"/>
    <w:rsid w:val="009379D0"/>
    <w:rsid w:val="00961C5B"/>
    <w:rsid w:val="00963E73"/>
    <w:rsid w:val="00965965"/>
    <w:rsid w:val="009A3985"/>
    <w:rsid w:val="009C438F"/>
    <w:rsid w:val="009D2947"/>
    <w:rsid w:val="009E61E9"/>
    <w:rsid w:val="00A45BD6"/>
    <w:rsid w:val="00A46ADA"/>
    <w:rsid w:val="00A55ADA"/>
    <w:rsid w:val="00A602F1"/>
    <w:rsid w:val="00AA0023"/>
    <w:rsid w:val="00AD2469"/>
    <w:rsid w:val="00AE4B59"/>
    <w:rsid w:val="00AF325E"/>
    <w:rsid w:val="00B113E3"/>
    <w:rsid w:val="00B15DBC"/>
    <w:rsid w:val="00B30DFF"/>
    <w:rsid w:val="00B37350"/>
    <w:rsid w:val="00B424AA"/>
    <w:rsid w:val="00B43A13"/>
    <w:rsid w:val="00B4592C"/>
    <w:rsid w:val="00B464DB"/>
    <w:rsid w:val="00B56F62"/>
    <w:rsid w:val="00BA26E6"/>
    <w:rsid w:val="00BD6BC1"/>
    <w:rsid w:val="00C147EA"/>
    <w:rsid w:val="00C45B46"/>
    <w:rsid w:val="00C60688"/>
    <w:rsid w:val="00CA3023"/>
    <w:rsid w:val="00CB426E"/>
    <w:rsid w:val="00CE38E9"/>
    <w:rsid w:val="00D3162C"/>
    <w:rsid w:val="00D42080"/>
    <w:rsid w:val="00D9046F"/>
    <w:rsid w:val="00DB0AF2"/>
    <w:rsid w:val="00DC36E7"/>
    <w:rsid w:val="00DC510B"/>
    <w:rsid w:val="00DD452A"/>
    <w:rsid w:val="00DD6447"/>
    <w:rsid w:val="00DE013E"/>
    <w:rsid w:val="00DF6FE8"/>
    <w:rsid w:val="00E04579"/>
    <w:rsid w:val="00E33731"/>
    <w:rsid w:val="00E634C2"/>
    <w:rsid w:val="00E763F3"/>
    <w:rsid w:val="00E97901"/>
    <w:rsid w:val="00EA60F7"/>
    <w:rsid w:val="00EB3B66"/>
    <w:rsid w:val="00ED5577"/>
    <w:rsid w:val="00F019C9"/>
    <w:rsid w:val="00F146C8"/>
    <w:rsid w:val="00F377B9"/>
    <w:rsid w:val="00F64C68"/>
    <w:rsid w:val="00F716A4"/>
    <w:rsid w:val="00F81589"/>
    <w:rsid w:val="00F8336E"/>
    <w:rsid w:val="00F91692"/>
    <w:rsid w:val="00FC1706"/>
    <w:rsid w:val="00FE149D"/>
    <w:rsid w:val="00FE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E0925C8-9332-436A-9180-A0FE99D9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semiHidden/>
    <w:rsid w:val="002B631F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F019C9"/>
    <w:rPr>
      <w:sz w:val="16"/>
      <w:szCs w:val="16"/>
    </w:rPr>
  </w:style>
  <w:style w:type="paragraph" w:styleId="Komentarotekstas">
    <w:name w:val="annotation text"/>
    <w:basedOn w:val="prastasis"/>
    <w:semiHidden/>
    <w:rsid w:val="00F019C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F019C9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3236AD"/>
    <w:pPr>
      <w:ind w:firstLine="720"/>
      <w:jc w:val="both"/>
    </w:pPr>
    <w:rPr>
      <w:noProof/>
    </w:rPr>
  </w:style>
  <w:style w:type="character" w:customStyle="1" w:styleId="BTEMEASMCAChar">
    <w:name w:val="BT EMEA_SMCA Char"/>
    <w:link w:val="BTEMEASMCA"/>
    <w:rsid w:val="003236AD"/>
    <w:rPr>
      <w:noProof/>
      <w:sz w:val="24"/>
      <w:szCs w:val="24"/>
      <w:lang w:val="lt-LT" w:eastAsia="en-US" w:bidi="ar-SA"/>
    </w:rPr>
  </w:style>
  <w:style w:type="character" w:customStyle="1" w:styleId="Antrat1Diagrama">
    <w:name w:val="Antraštė 1 Diagrama"/>
    <w:link w:val="Antrat1"/>
    <w:rsid w:val="00DD6447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DD6447"/>
    <w:rPr>
      <w:b/>
      <w:bCs/>
      <w:caps/>
      <w:sz w:val="28"/>
      <w:szCs w:val="24"/>
      <w:lang w:eastAsia="en-US"/>
    </w:rPr>
  </w:style>
  <w:style w:type="paragraph" w:customStyle="1" w:styleId="Default">
    <w:name w:val="Default"/>
    <w:rsid w:val="00DD644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ad\Shared\WorkGroup\TEMPLATES\WORDTEMP\VVKT%20Isakymui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VVKT Isakymui.dot</Template>
  <TotalTime>0</TotalTime>
  <Pages>1</Pages>
  <Words>173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2017-07-12T07:46:00Z</cp:lastPrinted>
  <dcterms:created xsi:type="dcterms:W3CDTF">2017-07-26T11:16:00Z</dcterms:created>
  <dcterms:modified xsi:type="dcterms:W3CDTF">2017-07-26T11:16:00Z</dcterms:modified>
</cp:coreProperties>
</file>