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1777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220A6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03EAA">
              <w:rPr>
                <w:b w:val="0"/>
                <w:caps w:val="0"/>
                <w:sz w:val="24"/>
              </w:rPr>
              <w:t xml:space="preserve"> </w:t>
            </w:r>
            <w:r w:rsidR="003F5705">
              <w:rPr>
                <w:b w:val="0"/>
                <w:caps w:val="0"/>
                <w:sz w:val="24"/>
              </w:rPr>
              <w:t>rugsėjo 22</w:t>
            </w:r>
            <w:r w:rsidR="00591F44" w:rsidRPr="0091068E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3F5705">
              <w:rPr>
                <w:b w:val="0"/>
                <w:caps w:val="0"/>
                <w:sz w:val="24"/>
              </w:rPr>
              <w:t>1155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1068E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220A65" w:rsidRDefault="00B9067B" w:rsidP="00220A65">
      <w:pPr>
        <w:pStyle w:val="Pagrindinistekstas"/>
        <w:spacing w:after="0"/>
        <w:ind w:firstLine="720"/>
        <w:jc w:val="both"/>
        <w:rPr>
          <w:b/>
          <w:sz w:val="24"/>
          <w:szCs w:val="24"/>
        </w:rPr>
      </w:pPr>
      <w:r w:rsidRPr="00220A65">
        <w:rPr>
          <w:sz w:val="24"/>
          <w:szCs w:val="24"/>
        </w:rPr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220A65">
        <w:rPr>
          <w:sz w:val="24"/>
          <w:szCs w:val="24"/>
        </w:rPr>
        <w:t>preparatų</w:t>
      </w:r>
      <w:r w:rsidRPr="00220A65">
        <w:rPr>
          <w:i/>
          <w:sz w:val="24"/>
          <w:szCs w:val="24"/>
        </w:rPr>
        <w:t xml:space="preserve"> </w:t>
      </w:r>
      <w:proofErr w:type="spellStart"/>
      <w:r w:rsidR="00220A65" w:rsidRPr="00220A65">
        <w:rPr>
          <w:i/>
          <w:sz w:val="24"/>
          <w:szCs w:val="24"/>
        </w:rPr>
        <w:t>Nexium</w:t>
      </w:r>
      <w:proofErr w:type="spellEnd"/>
      <w:r w:rsidR="00220A65" w:rsidRPr="00220A65">
        <w:rPr>
          <w:i/>
          <w:sz w:val="24"/>
          <w:szCs w:val="24"/>
        </w:rPr>
        <w:t xml:space="preserve"> 20 mg skrandyje neirios tabletės</w:t>
      </w:r>
      <w:r w:rsidR="00220A65" w:rsidRPr="00220A65">
        <w:rPr>
          <w:rFonts w:eastAsia="Lucida Sans Unicode"/>
          <w:sz w:val="24"/>
          <w:szCs w:val="24"/>
        </w:rPr>
        <w:t xml:space="preserve"> </w:t>
      </w:r>
      <w:r w:rsidR="004963C5" w:rsidRPr="00220A65">
        <w:rPr>
          <w:rFonts w:eastAsia="Lucida Sans Unicode"/>
          <w:sz w:val="24"/>
          <w:szCs w:val="24"/>
        </w:rPr>
        <w:t>ir</w:t>
      </w:r>
      <w:r w:rsidR="004963C5" w:rsidRPr="00220A65">
        <w:rPr>
          <w:rFonts w:eastAsia="Lucida Sans Unicode"/>
          <w:i/>
          <w:sz w:val="24"/>
          <w:szCs w:val="24"/>
        </w:rPr>
        <w:t xml:space="preserve"> </w:t>
      </w:r>
      <w:proofErr w:type="spellStart"/>
      <w:r w:rsidR="00220A65" w:rsidRPr="00220A65">
        <w:rPr>
          <w:i/>
          <w:sz w:val="24"/>
          <w:szCs w:val="24"/>
        </w:rPr>
        <w:t>Nexium</w:t>
      </w:r>
      <w:proofErr w:type="spellEnd"/>
      <w:r w:rsidR="00220A65" w:rsidRPr="00220A65">
        <w:rPr>
          <w:i/>
          <w:sz w:val="24"/>
          <w:szCs w:val="24"/>
        </w:rPr>
        <w:t xml:space="preserve"> 40 mg skrandyje neirios tabletės</w:t>
      </w:r>
      <w:r w:rsidR="00667E95" w:rsidRPr="00220A65">
        <w:rPr>
          <w:sz w:val="24"/>
          <w:szCs w:val="24"/>
        </w:rPr>
        <w:t xml:space="preserve"> </w:t>
      </w:r>
      <w:r w:rsidRPr="00220A65">
        <w:rPr>
          <w:sz w:val="24"/>
          <w:szCs w:val="24"/>
        </w:rPr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220A65">
        <w:rPr>
          <w:sz w:val="24"/>
          <w:szCs w:val="24"/>
        </w:rPr>
        <w:t>:</w:t>
      </w:r>
    </w:p>
    <w:p w:rsidR="00B9067B" w:rsidRPr="007F26D7" w:rsidRDefault="00B9067B" w:rsidP="00F725DB">
      <w:pPr>
        <w:ind w:firstLine="720"/>
        <w:jc w:val="both"/>
      </w:pPr>
      <w:r w:rsidRPr="007F26D7">
        <w:t>1. R e g i s t r u o j u:</w:t>
      </w:r>
    </w:p>
    <w:p w:rsidR="00220A65" w:rsidRDefault="00B9067B" w:rsidP="00220A65">
      <w:pPr>
        <w:ind w:firstLine="720"/>
        <w:jc w:val="both"/>
      </w:pPr>
      <w:r w:rsidRPr="007F26D7">
        <w:t>1</w:t>
      </w:r>
      <w:r w:rsidR="00220A65" w:rsidRPr="002F5128">
        <w:t xml:space="preserve">.1. lygiagrečiai importuojamą vaistinį preparatą </w:t>
      </w:r>
      <w:proofErr w:type="spellStart"/>
      <w:r w:rsidR="00220A65">
        <w:rPr>
          <w:i/>
        </w:rPr>
        <w:t>Nexium</w:t>
      </w:r>
      <w:proofErr w:type="spellEnd"/>
      <w:r w:rsidR="00220A65">
        <w:rPr>
          <w:i/>
        </w:rPr>
        <w:t xml:space="preserve"> 2</w:t>
      </w:r>
      <w:r w:rsidR="00220A65" w:rsidRPr="002F5128">
        <w:rPr>
          <w:i/>
        </w:rPr>
        <w:t>0 mg skrandyje neirios tabletės</w:t>
      </w:r>
      <w:r w:rsidR="00220A65" w:rsidRPr="002F5128">
        <w:t xml:space="preserve"> (veiklioji medžiaga – </w:t>
      </w:r>
      <w:proofErr w:type="spellStart"/>
      <w:r w:rsidR="00220A65" w:rsidRPr="002F5128">
        <w:rPr>
          <w:lang w:val="en-GB"/>
        </w:rPr>
        <w:t>ezomeprazolas</w:t>
      </w:r>
      <w:proofErr w:type="spellEnd"/>
      <w:r w:rsidR="00220A65" w:rsidRPr="002F5128">
        <w:t xml:space="preserve">, lygiagretaus importo leidimo numeris – </w:t>
      </w:r>
      <w:r w:rsidR="00220A65" w:rsidRPr="00220A65">
        <w:t>LT/L/17/0550/001</w:t>
      </w:r>
      <w:r w:rsidR="00220A65" w:rsidRPr="002F5128">
        <w:t xml:space="preserve">, lygiagretaus importo leidimo turėtojas – </w:t>
      </w:r>
      <w:r w:rsidR="00220A65" w:rsidRPr="00112E39">
        <w:rPr>
          <w:szCs w:val="22"/>
        </w:rPr>
        <w:t>PB &amp; T PROJECT LTD filialas</w:t>
      </w:r>
      <w:r w:rsidR="00220A65" w:rsidRPr="002F5128">
        <w:t xml:space="preserve">, Lietuva, eksportuojanti valstybė – </w:t>
      </w:r>
      <w:r w:rsidR="00220A65">
        <w:t>Rumunija</w:t>
      </w:r>
      <w:r w:rsidR="00220A65" w:rsidRPr="002F5128">
        <w:t xml:space="preserve">, klasifikacija – </w:t>
      </w:r>
      <w:r w:rsidR="00220A65" w:rsidRPr="002F5128">
        <w:rPr>
          <w:lang w:val="sl-SI" w:eastAsia="sl-SI"/>
        </w:rPr>
        <w:t>receptinis vaistinis preparatas</w:t>
      </w:r>
      <w:r w:rsidR="00220A65" w:rsidRPr="002F5128">
        <w:t xml:space="preserve">, </w:t>
      </w:r>
      <w:r w:rsidR="004714A3">
        <w:t>pakuotė – lizdinė plokštelė, N14</w:t>
      </w:r>
      <w:r w:rsidR="00220A65" w:rsidRPr="002F5128">
        <w:t xml:space="preserve">, referencinio vaistinio preparato pavadinimas </w:t>
      </w:r>
      <w:r w:rsidR="004714A3">
        <w:rPr>
          <w:i/>
        </w:rPr>
        <w:t xml:space="preserve">– </w:t>
      </w:r>
      <w:proofErr w:type="spellStart"/>
      <w:r w:rsidR="004714A3">
        <w:rPr>
          <w:i/>
        </w:rPr>
        <w:t>Nexium</w:t>
      </w:r>
      <w:proofErr w:type="spellEnd"/>
      <w:r w:rsidR="004714A3">
        <w:rPr>
          <w:i/>
        </w:rPr>
        <w:t xml:space="preserve"> 2</w:t>
      </w:r>
      <w:r w:rsidR="00220A65" w:rsidRPr="002F5128">
        <w:rPr>
          <w:i/>
        </w:rPr>
        <w:t>0 mg skrandyje neirios tabletė</w:t>
      </w:r>
      <w:r w:rsidR="00220A65" w:rsidRPr="002F5128">
        <w:rPr>
          <w:i/>
          <w:color w:val="000000"/>
        </w:rPr>
        <w:t>s,</w:t>
      </w:r>
      <w:r w:rsidR="00220A65" w:rsidRPr="002F5128">
        <w:rPr>
          <w:color w:val="000000"/>
        </w:rPr>
        <w:t xml:space="preserve"> </w:t>
      </w:r>
      <w:r w:rsidR="00220A65" w:rsidRPr="002F5128">
        <w:t>referencinio vaistinio preparato registracijos pažymėjim</w:t>
      </w:r>
      <w:r w:rsidR="004714A3">
        <w:t>o numeris – LT/1/01/0453/004</w:t>
      </w:r>
      <w:r w:rsidR="00220A65" w:rsidRPr="002F5128">
        <w:rPr>
          <w:bCs/>
          <w:lang w:eastAsia="lt-LT"/>
        </w:rPr>
        <w:t xml:space="preserve">, </w:t>
      </w:r>
      <w:r w:rsidR="00220A65" w:rsidRPr="002F5128">
        <w:t xml:space="preserve">referencinio vaistinio preparato registruotojas – </w:t>
      </w:r>
      <w:proofErr w:type="spellStart"/>
      <w:r w:rsidR="00220A65" w:rsidRPr="002F5128">
        <w:t>AstraZeneca</w:t>
      </w:r>
      <w:proofErr w:type="spellEnd"/>
      <w:r w:rsidR="00220A65" w:rsidRPr="002F5128">
        <w:t xml:space="preserve"> AB, Švedija</w:t>
      </w:r>
      <w:r w:rsidR="00220A65" w:rsidRPr="002F5128">
        <w:rPr>
          <w:spacing w:val="-2"/>
        </w:rPr>
        <w:t>)</w:t>
      </w:r>
      <w:r w:rsidR="00220A65" w:rsidRPr="002F5128">
        <w:t>;</w:t>
      </w:r>
    </w:p>
    <w:p w:rsidR="00220A65" w:rsidRPr="002F5128" w:rsidRDefault="004714A3" w:rsidP="004714A3">
      <w:pPr>
        <w:ind w:firstLine="720"/>
        <w:jc w:val="both"/>
      </w:pPr>
      <w:r w:rsidRPr="007F26D7">
        <w:t>1</w:t>
      </w:r>
      <w:r>
        <w:t>.2</w:t>
      </w:r>
      <w:r w:rsidRPr="002F5128">
        <w:t xml:space="preserve">. lygiagrečiai importuojamą vaistinį preparatą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4</w:t>
      </w:r>
      <w:r w:rsidRPr="002F5128">
        <w:rPr>
          <w:i/>
        </w:rPr>
        <w:t>0 mg skrandyje neirios tabletės</w:t>
      </w:r>
      <w:r w:rsidRPr="002F5128">
        <w:t xml:space="preserve"> (veiklioji medžiaga – </w:t>
      </w:r>
      <w:proofErr w:type="spellStart"/>
      <w:r w:rsidRPr="002F5128">
        <w:rPr>
          <w:lang w:val="en-GB"/>
        </w:rPr>
        <w:t>ezomeprazolas</w:t>
      </w:r>
      <w:proofErr w:type="spellEnd"/>
      <w:r w:rsidRPr="002F5128">
        <w:t xml:space="preserve">, lygiagretaus importo leidimo numeris – </w:t>
      </w:r>
      <w:r>
        <w:t>LT/L/17/0550/002</w:t>
      </w:r>
      <w:r w:rsidRPr="002F5128">
        <w:t xml:space="preserve">, lygiagretaus importo leidimo turėtojas – </w:t>
      </w:r>
      <w:r w:rsidRPr="00112E39">
        <w:rPr>
          <w:szCs w:val="22"/>
        </w:rPr>
        <w:t>PB &amp; T PROJECT LTD filialas</w:t>
      </w:r>
      <w:r w:rsidRPr="002F5128">
        <w:t xml:space="preserve">, Lietuva, eksportuojanti valstybė – </w:t>
      </w:r>
      <w:r>
        <w:t>Rumunija</w:t>
      </w:r>
      <w:r w:rsidRPr="002F5128">
        <w:t xml:space="preserve">, klasifikacija – </w:t>
      </w:r>
      <w:r w:rsidRPr="002F5128">
        <w:rPr>
          <w:lang w:val="sl-SI" w:eastAsia="sl-SI"/>
        </w:rPr>
        <w:t>receptinis vaistinis preparatas</w:t>
      </w:r>
      <w:r w:rsidRPr="002F5128">
        <w:t xml:space="preserve">, </w:t>
      </w:r>
      <w:r>
        <w:t>pakuotė – lizdinė plokštelė, N14</w:t>
      </w:r>
      <w:r w:rsidRPr="002F5128">
        <w:t xml:space="preserve">, referencinio vaistinio preparato pavadinimas </w:t>
      </w:r>
      <w:r>
        <w:rPr>
          <w:i/>
        </w:rPr>
        <w:t xml:space="preserve">– </w:t>
      </w:r>
      <w:proofErr w:type="spellStart"/>
      <w:r>
        <w:rPr>
          <w:i/>
        </w:rPr>
        <w:t>Nexium</w:t>
      </w:r>
      <w:proofErr w:type="spellEnd"/>
      <w:r>
        <w:rPr>
          <w:i/>
        </w:rPr>
        <w:t xml:space="preserve"> 4</w:t>
      </w:r>
      <w:r w:rsidRPr="002F5128">
        <w:rPr>
          <w:i/>
        </w:rPr>
        <w:t>0 mg skrandyje neirios tabletė</w:t>
      </w:r>
      <w:r w:rsidRPr="002F5128">
        <w:rPr>
          <w:i/>
          <w:color w:val="000000"/>
        </w:rPr>
        <w:t>s,</w:t>
      </w:r>
      <w:r w:rsidRPr="002F5128">
        <w:rPr>
          <w:color w:val="000000"/>
        </w:rPr>
        <w:t xml:space="preserve"> </w:t>
      </w:r>
      <w:r w:rsidRPr="002F5128">
        <w:t>referencinio vaistinio preparato registracijos pažymėjim</w:t>
      </w:r>
      <w:r>
        <w:t>o numeris – LT/1/01/0453/007</w:t>
      </w:r>
      <w:r w:rsidRPr="002F5128">
        <w:rPr>
          <w:bCs/>
          <w:lang w:eastAsia="lt-LT"/>
        </w:rPr>
        <w:t xml:space="preserve">, </w:t>
      </w:r>
      <w:r w:rsidRPr="002F5128">
        <w:t xml:space="preserve">referencinio vaistinio preparato registruotojas – </w:t>
      </w:r>
      <w:proofErr w:type="spellStart"/>
      <w:r w:rsidRPr="002F5128">
        <w:t>AstraZeneca</w:t>
      </w:r>
      <w:proofErr w:type="spellEnd"/>
      <w:r w:rsidRPr="002F5128">
        <w:t xml:space="preserve"> AB, Švedija</w:t>
      </w:r>
      <w:r w:rsidRPr="002F5128">
        <w:rPr>
          <w:spacing w:val="-2"/>
        </w:rPr>
        <w:t>)</w:t>
      </w:r>
      <w:r>
        <w:t>.</w:t>
      </w:r>
    </w:p>
    <w:p w:rsidR="004B72DB" w:rsidRPr="00083EE5" w:rsidRDefault="004B72DB" w:rsidP="00F03223">
      <w:pPr>
        <w:ind w:firstLine="709"/>
        <w:jc w:val="both"/>
      </w:pPr>
      <w:r w:rsidRPr="00083EE5">
        <w:rPr>
          <w:bCs/>
          <w:noProof/>
        </w:rPr>
        <w:t>2.</w:t>
      </w:r>
      <w:r w:rsidR="002013EA" w:rsidRPr="00083EE5">
        <w:t xml:space="preserve"> Šis įsakymas gali būti skundžiamas Lietuvos Respublikos administracinių bylų teisenos įstatymo nustatyta tvarka.</w:t>
      </w:r>
    </w:p>
    <w:p w:rsidR="00114631" w:rsidRPr="00BB1DA5" w:rsidRDefault="00114631" w:rsidP="000B1A87">
      <w:pPr>
        <w:jc w:val="both"/>
        <w:rPr>
          <w:color w:val="FF0000"/>
        </w:rPr>
      </w:pPr>
    </w:p>
    <w:p w:rsidR="00406360" w:rsidRDefault="00406360" w:rsidP="000B1A87">
      <w:pPr>
        <w:jc w:val="both"/>
        <w:rPr>
          <w:color w:val="FF0000"/>
        </w:rPr>
      </w:pPr>
    </w:p>
    <w:p w:rsidR="004714A3" w:rsidRPr="00BB1DA5" w:rsidRDefault="004714A3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4714A3" w:rsidRPr="00180EC5" w:rsidTr="004A1F75">
        <w:trPr>
          <w:trHeight w:val="1076"/>
        </w:trPr>
        <w:tc>
          <w:tcPr>
            <w:tcW w:w="6687" w:type="dxa"/>
          </w:tcPr>
          <w:p w:rsidR="004714A3" w:rsidRPr="00180EC5" w:rsidRDefault="004714A3" w:rsidP="004A1F75">
            <w:r w:rsidRPr="00180EC5">
              <w:t xml:space="preserve">Viršininko pavaduotojas,                                                                                 </w:t>
            </w:r>
          </w:p>
          <w:p w:rsidR="004714A3" w:rsidRPr="00180EC5" w:rsidRDefault="004714A3" w:rsidP="004A1F75">
            <w:pPr>
              <w:ind w:left="-113"/>
            </w:pPr>
            <w:r w:rsidRPr="00180EC5">
              <w:t xml:space="preserve">  laikinai vykdantis viršininko funkcijas 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4714A3" w:rsidRPr="00180EC5" w:rsidRDefault="004714A3" w:rsidP="004A1F75">
            <w:pPr>
              <w:ind w:left="-113"/>
            </w:pPr>
          </w:p>
          <w:p w:rsidR="004714A3" w:rsidRPr="00180EC5" w:rsidRDefault="004714A3" w:rsidP="004A1F75"/>
        </w:tc>
        <w:tc>
          <w:tcPr>
            <w:tcW w:w="3094" w:type="dxa"/>
          </w:tcPr>
          <w:p w:rsidR="004714A3" w:rsidRDefault="004714A3" w:rsidP="004A1F75">
            <w:pPr>
              <w:ind w:left="-113"/>
              <w:jc w:val="center"/>
            </w:pPr>
            <w:r w:rsidRPr="00180EC5">
              <w:t xml:space="preserve">         </w:t>
            </w:r>
          </w:p>
          <w:p w:rsidR="004714A3" w:rsidRPr="00180EC5" w:rsidRDefault="004714A3" w:rsidP="004A1F75">
            <w:pPr>
              <w:ind w:left="-113"/>
              <w:jc w:val="center"/>
              <w:rPr>
                <w:b/>
              </w:rPr>
            </w:pPr>
            <w:r>
              <w:t xml:space="preserve">          </w:t>
            </w:r>
            <w:r w:rsidRPr="00180EC5">
              <w:t>Žydrūnas Martinėnas</w:t>
            </w:r>
          </w:p>
          <w:p w:rsidR="004714A3" w:rsidRPr="00180EC5" w:rsidRDefault="004714A3" w:rsidP="004A1F75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F03223" w:rsidRPr="00BB1DA5" w:rsidRDefault="00F03223" w:rsidP="000052EE">
      <w:pPr>
        <w:overflowPunct w:val="0"/>
        <w:jc w:val="both"/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083EE5" w:rsidRDefault="00083EE5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083EE5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4963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4714A3">
        <w:rPr>
          <w:sz w:val="18"/>
          <w:szCs w:val="18"/>
        </w:rPr>
        <w:t>09-22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FC" w:rsidRDefault="008674FC">
      <w:r>
        <w:separator/>
      </w:r>
    </w:p>
  </w:endnote>
  <w:endnote w:type="continuationSeparator" w:id="0">
    <w:p w:rsidR="008674FC" w:rsidRDefault="0086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FC" w:rsidRDefault="008674FC">
      <w:r>
        <w:separator/>
      </w:r>
    </w:p>
  </w:footnote>
  <w:footnote w:type="continuationSeparator" w:id="0">
    <w:p w:rsidR="008674FC" w:rsidRDefault="00867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3EE5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D4F78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8C8"/>
    <w:rsid w:val="00215B9A"/>
    <w:rsid w:val="002167EE"/>
    <w:rsid w:val="00217225"/>
    <w:rsid w:val="002176A5"/>
    <w:rsid w:val="00220A6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A713C"/>
    <w:rsid w:val="002A782D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4359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3F570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4A3"/>
    <w:rsid w:val="00471D35"/>
    <w:rsid w:val="00477DB7"/>
    <w:rsid w:val="0048093B"/>
    <w:rsid w:val="00480F69"/>
    <w:rsid w:val="00487FB7"/>
    <w:rsid w:val="004963C5"/>
    <w:rsid w:val="004968ED"/>
    <w:rsid w:val="004A0C40"/>
    <w:rsid w:val="004A15FF"/>
    <w:rsid w:val="004A1786"/>
    <w:rsid w:val="004A1F75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2736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779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230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67E95"/>
    <w:rsid w:val="00671607"/>
    <w:rsid w:val="00671CD9"/>
    <w:rsid w:val="00672352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045F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3EAA"/>
    <w:rsid w:val="00705534"/>
    <w:rsid w:val="00707F54"/>
    <w:rsid w:val="0071516A"/>
    <w:rsid w:val="00717F72"/>
    <w:rsid w:val="00717FBC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2A07"/>
    <w:rsid w:val="007E6013"/>
    <w:rsid w:val="007E6D23"/>
    <w:rsid w:val="007F2054"/>
    <w:rsid w:val="007F26D7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4FC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4E06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55C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7644A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353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3DD0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867D31-EF50-4BBD-B6DF-9111994B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9DC8B-B124-4C3A-A8C9-FF7A5BB0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2017-09-26T07:10:00Z</dcterms:created>
  <dcterms:modified xsi:type="dcterms:W3CDTF">2017-09-26T07:10:00Z</dcterms:modified>
</cp:coreProperties>
</file>