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1B5B1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5A7204" w:rsidRDefault="00B84462" w:rsidP="00B0463E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5A7204">
              <w:rPr>
                <w:b w:val="0"/>
                <w:caps w:val="0"/>
                <w:sz w:val="24"/>
              </w:rPr>
              <w:t>201</w:t>
            </w:r>
            <w:r w:rsidR="00A14891" w:rsidRPr="005A7204">
              <w:rPr>
                <w:b w:val="0"/>
                <w:caps w:val="0"/>
                <w:sz w:val="24"/>
              </w:rPr>
              <w:t>6</w:t>
            </w:r>
            <w:r w:rsidR="006C743A" w:rsidRPr="005A7204">
              <w:rPr>
                <w:b w:val="0"/>
                <w:caps w:val="0"/>
                <w:sz w:val="24"/>
              </w:rPr>
              <w:t xml:space="preserve"> m</w:t>
            </w:r>
            <w:r w:rsidR="00CD6C1F" w:rsidRPr="005A7204">
              <w:rPr>
                <w:b w:val="0"/>
                <w:caps w:val="0"/>
                <w:sz w:val="24"/>
              </w:rPr>
              <w:t>.</w:t>
            </w:r>
            <w:r w:rsidR="00591F44" w:rsidRPr="005A7204">
              <w:rPr>
                <w:b w:val="0"/>
                <w:caps w:val="0"/>
                <w:sz w:val="24"/>
              </w:rPr>
              <w:t xml:space="preserve"> </w:t>
            </w:r>
            <w:r w:rsidR="00E374A2">
              <w:rPr>
                <w:b w:val="0"/>
                <w:caps w:val="0"/>
                <w:sz w:val="24"/>
              </w:rPr>
              <w:t>rugsėjo 14</w:t>
            </w:r>
            <w:r w:rsidR="009D76C8" w:rsidRPr="005A7204">
              <w:rPr>
                <w:b w:val="0"/>
                <w:caps w:val="0"/>
                <w:sz w:val="24"/>
              </w:rPr>
              <w:t xml:space="preserve"> </w:t>
            </w:r>
            <w:r w:rsidR="002F50AA" w:rsidRPr="005A7204">
              <w:rPr>
                <w:b w:val="0"/>
                <w:caps w:val="0"/>
                <w:sz w:val="24"/>
              </w:rPr>
              <w:t>d.</w:t>
            </w:r>
            <w:r w:rsidR="0024049B" w:rsidRPr="005A7204">
              <w:rPr>
                <w:b w:val="0"/>
                <w:caps w:val="0"/>
                <w:sz w:val="24"/>
              </w:rPr>
              <w:t xml:space="preserve"> </w:t>
            </w:r>
            <w:r w:rsidR="005B74AD" w:rsidRPr="005A7204">
              <w:rPr>
                <w:b w:val="0"/>
                <w:caps w:val="0"/>
                <w:sz w:val="24"/>
              </w:rPr>
              <w:t>Nr</w:t>
            </w:r>
            <w:r w:rsidR="00A16CFC" w:rsidRPr="005A7204">
              <w:rPr>
                <w:b w:val="0"/>
                <w:caps w:val="0"/>
                <w:sz w:val="24"/>
              </w:rPr>
              <w:t>.</w:t>
            </w:r>
            <w:r w:rsidR="00781A6F" w:rsidRPr="005A7204">
              <w:rPr>
                <w:b w:val="0"/>
                <w:caps w:val="0"/>
                <w:sz w:val="24"/>
              </w:rPr>
              <w:t xml:space="preserve"> </w:t>
            </w:r>
            <w:r w:rsidR="00E864B4">
              <w:rPr>
                <w:b w:val="0"/>
                <w:caps w:val="0"/>
                <w:sz w:val="24"/>
              </w:rPr>
              <w:t>(1.4)1A-</w:t>
            </w:r>
            <w:r w:rsidR="00E374A2">
              <w:rPr>
                <w:b w:val="0"/>
                <w:caps w:val="0"/>
                <w:sz w:val="24"/>
              </w:rPr>
              <w:t>808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5A7204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5A7204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F03223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F03223" w:rsidRDefault="006C743A" w:rsidP="00935C66">
            <w:pPr>
              <w:pStyle w:val="Antrat2"/>
              <w:jc w:val="left"/>
              <w:rPr>
                <w:b w:val="0"/>
                <w:caps w:val="0"/>
                <w:sz w:val="22"/>
                <w:szCs w:val="22"/>
              </w:rPr>
            </w:pPr>
          </w:p>
        </w:tc>
      </w:tr>
    </w:tbl>
    <w:p w:rsidR="00B9067B" w:rsidRPr="00554A92" w:rsidRDefault="00B9067B" w:rsidP="00935C66">
      <w:pPr>
        <w:ind w:firstLine="720"/>
        <w:jc w:val="both"/>
      </w:pPr>
      <w:r w:rsidRPr="00554A92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554A92">
        <w:t>preparatų</w:t>
      </w:r>
      <w:r w:rsidRPr="00554A92">
        <w:rPr>
          <w:i/>
        </w:rPr>
        <w:t xml:space="preserve"> </w:t>
      </w:r>
      <w:r w:rsidR="00B0463E" w:rsidRPr="00554A92">
        <w:rPr>
          <w:i/>
        </w:rPr>
        <w:t>Hyalgan 20 mg/2 ml injekcinis tirpalas</w:t>
      </w:r>
      <w:r w:rsidR="00AB43A1" w:rsidRPr="00554A92">
        <w:rPr>
          <w:i/>
        </w:rPr>
        <w:t xml:space="preserve">, </w:t>
      </w:r>
      <w:r w:rsidR="00AB43A1" w:rsidRPr="00554A92">
        <w:rPr>
          <w:rFonts w:eastAsia="Calibri"/>
          <w:i/>
        </w:rPr>
        <w:t>Cipralex</w:t>
      </w:r>
      <w:r w:rsidR="00AB43A1" w:rsidRPr="00554A92">
        <w:rPr>
          <w:rFonts w:eastAsia="Calibri"/>
          <w:i/>
          <w:caps/>
        </w:rPr>
        <w:t xml:space="preserve"> 10 </w:t>
      </w:r>
      <w:r w:rsidR="00AB43A1" w:rsidRPr="00554A92">
        <w:rPr>
          <w:rFonts w:eastAsia="Calibri"/>
          <w:i/>
        </w:rPr>
        <w:t>mg</w:t>
      </w:r>
      <w:r w:rsidR="00AB43A1" w:rsidRPr="00554A92">
        <w:rPr>
          <w:rFonts w:eastAsia="Calibri"/>
          <w:i/>
          <w:caps/>
        </w:rPr>
        <w:t xml:space="preserve"> </w:t>
      </w:r>
      <w:r w:rsidR="00AB43A1" w:rsidRPr="00554A92">
        <w:rPr>
          <w:rFonts w:eastAsia="Calibri"/>
          <w:i/>
        </w:rPr>
        <w:t>plėvele dengtos tabletės</w:t>
      </w:r>
      <w:r w:rsidR="00554A92">
        <w:rPr>
          <w:rFonts w:eastAsia="Calibri"/>
          <w:i/>
        </w:rPr>
        <w:t xml:space="preserve"> (Čekija)</w:t>
      </w:r>
      <w:r w:rsidR="00E864B4" w:rsidRPr="00554A92">
        <w:rPr>
          <w:bCs/>
          <w:iCs/>
        </w:rPr>
        <w:t xml:space="preserve"> </w:t>
      </w:r>
      <w:r w:rsidR="00D161B5" w:rsidRPr="00554A92">
        <w:rPr>
          <w:bCs/>
          <w:iCs/>
        </w:rPr>
        <w:t xml:space="preserve">ir </w:t>
      </w:r>
      <w:r w:rsidR="00554A92" w:rsidRPr="00554A92">
        <w:rPr>
          <w:rFonts w:eastAsia="Calibri"/>
          <w:i/>
        </w:rPr>
        <w:t>Cipralex</w:t>
      </w:r>
      <w:r w:rsidR="00554A92" w:rsidRPr="00554A92">
        <w:rPr>
          <w:rFonts w:eastAsia="Calibri"/>
          <w:i/>
          <w:caps/>
        </w:rPr>
        <w:t xml:space="preserve"> 10 </w:t>
      </w:r>
      <w:r w:rsidR="00554A92" w:rsidRPr="00554A92">
        <w:rPr>
          <w:rFonts w:eastAsia="Calibri"/>
          <w:i/>
        </w:rPr>
        <w:t>mg</w:t>
      </w:r>
      <w:r w:rsidR="00554A92" w:rsidRPr="00554A92">
        <w:rPr>
          <w:rFonts w:eastAsia="Calibri"/>
          <w:i/>
          <w:caps/>
        </w:rPr>
        <w:t xml:space="preserve"> </w:t>
      </w:r>
      <w:r w:rsidR="00554A92" w:rsidRPr="00554A92">
        <w:rPr>
          <w:rFonts w:eastAsia="Calibri"/>
          <w:i/>
        </w:rPr>
        <w:t>plėvele dengtos tabletės</w:t>
      </w:r>
      <w:r w:rsidR="00554A92">
        <w:rPr>
          <w:rFonts w:eastAsia="Calibri"/>
          <w:i/>
        </w:rPr>
        <w:t xml:space="preserve"> (Slovakija)</w:t>
      </w:r>
      <w:r w:rsidR="00D161B5" w:rsidRPr="00554A92">
        <w:t xml:space="preserve"> </w:t>
      </w:r>
      <w:r w:rsidRPr="00554A92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554A92">
        <w:t>:</w:t>
      </w:r>
    </w:p>
    <w:p w:rsidR="00B9067B" w:rsidRPr="00554A92" w:rsidRDefault="00B9067B" w:rsidP="00F725DB">
      <w:pPr>
        <w:ind w:firstLine="720"/>
        <w:jc w:val="both"/>
      </w:pPr>
      <w:r w:rsidRPr="00554A92">
        <w:t>1. R e g i s t r u o j u:</w:t>
      </w:r>
    </w:p>
    <w:p w:rsidR="00525276" w:rsidRPr="00554A92" w:rsidRDefault="0071516A" w:rsidP="000801E2">
      <w:pPr>
        <w:ind w:firstLine="720"/>
        <w:jc w:val="both"/>
        <w:rPr>
          <w:lang w:eastAsia="lt-LT"/>
        </w:rPr>
      </w:pPr>
      <w:r w:rsidRPr="00554A92">
        <w:t xml:space="preserve">1.1. </w:t>
      </w:r>
      <w:r w:rsidR="00D566E1" w:rsidRPr="00554A92">
        <w:t>l</w:t>
      </w:r>
      <w:r w:rsidR="00085F30" w:rsidRPr="00554A92">
        <w:t>ygiagrečiai importuojamą vaistinį preparatą</w:t>
      </w:r>
      <w:r w:rsidR="005055FA" w:rsidRPr="00554A92">
        <w:t xml:space="preserve"> </w:t>
      </w:r>
      <w:r w:rsidR="00B0463E" w:rsidRPr="00554A92">
        <w:rPr>
          <w:i/>
        </w:rPr>
        <w:t>Hyalgan 20 mg/2 ml injekcinis tirpalas</w:t>
      </w:r>
      <w:r w:rsidR="00E557CA" w:rsidRPr="00554A92">
        <w:rPr>
          <w:bCs/>
          <w:i/>
        </w:rPr>
        <w:t xml:space="preserve"> </w:t>
      </w:r>
      <w:r w:rsidR="00D566E1" w:rsidRPr="00554A92">
        <w:t>(</w:t>
      </w:r>
      <w:r w:rsidR="00B0463E" w:rsidRPr="00554A92">
        <w:t>veiklioji medžiaga</w:t>
      </w:r>
      <w:r w:rsidR="004242DD" w:rsidRPr="00554A92">
        <w:t xml:space="preserve"> –</w:t>
      </w:r>
      <w:r w:rsidR="009D76C8" w:rsidRPr="00554A92">
        <w:rPr>
          <w:lang w:eastAsia="lt-LT"/>
        </w:rPr>
        <w:t xml:space="preserve"> </w:t>
      </w:r>
      <w:r w:rsidR="00B0463E" w:rsidRPr="00554A92">
        <w:t>natrio hialuronatas</w:t>
      </w:r>
      <w:r w:rsidR="00D97D42" w:rsidRPr="00554A92">
        <w:t xml:space="preserve">, </w:t>
      </w:r>
      <w:r w:rsidR="00085F30" w:rsidRPr="00554A92">
        <w:t>lygi</w:t>
      </w:r>
      <w:r w:rsidR="00C6315F" w:rsidRPr="00554A92">
        <w:t>a</w:t>
      </w:r>
      <w:r w:rsidR="0068710E" w:rsidRPr="00554A92">
        <w:t>gretaus importo leidimo numeris</w:t>
      </w:r>
      <w:r w:rsidR="00085F30" w:rsidRPr="00554A92">
        <w:t xml:space="preserve"> –</w:t>
      </w:r>
      <w:r w:rsidR="00AD6CD3" w:rsidRPr="00554A92">
        <w:t xml:space="preserve"> </w:t>
      </w:r>
      <w:r w:rsidR="00B0463E" w:rsidRPr="00554A92">
        <w:t>LT/L/16/0407/001</w:t>
      </w:r>
      <w:r w:rsidR="00C6315F" w:rsidRPr="00554A92">
        <w:t>,</w:t>
      </w:r>
      <w:r w:rsidR="00085F30" w:rsidRPr="00554A92">
        <w:t xml:space="preserve"> lygiagretaus i</w:t>
      </w:r>
      <w:r w:rsidR="00EC5721" w:rsidRPr="00554A92">
        <w:t xml:space="preserve">mporto leidimo turėtojas – </w:t>
      </w:r>
      <w:r w:rsidR="00617B53" w:rsidRPr="00554A92">
        <w:rPr>
          <w:lang w:eastAsia="lt-LT"/>
        </w:rPr>
        <w:t>UAB „</w:t>
      </w:r>
      <w:r w:rsidR="00E864B4" w:rsidRPr="00554A92">
        <w:t>Lex ano</w:t>
      </w:r>
      <w:r w:rsidR="00617B53" w:rsidRPr="00554A92">
        <w:rPr>
          <w:lang w:eastAsia="lt-LT"/>
        </w:rPr>
        <w:t>“</w:t>
      </w:r>
      <w:r w:rsidR="00085F30" w:rsidRPr="00554A92">
        <w:t>, Lietuva, eksportuojanti valstybė –</w:t>
      </w:r>
      <w:r w:rsidR="0053528F" w:rsidRPr="00554A92">
        <w:t xml:space="preserve"> </w:t>
      </w:r>
      <w:r w:rsidR="00B0463E" w:rsidRPr="00554A92">
        <w:t>Rumunija</w:t>
      </w:r>
      <w:r w:rsidR="004242DD" w:rsidRPr="00554A92">
        <w:t xml:space="preserve">, klasifikacija – </w:t>
      </w:r>
      <w:r w:rsidR="00617B53" w:rsidRPr="00554A92">
        <w:rPr>
          <w:lang w:val="sl-SI" w:eastAsia="sl-SI"/>
        </w:rPr>
        <w:t>receptinis vaistinis preparatas</w:t>
      </w:r>
      <w:r w:rsidR="00085F30" w:rsidRPr="00554A92">
        <w:t xml:space="preserve">, </w:t>
      </w:r>
      <w:r w:rsidR="009506EF" w:rsidRPr="00554A92">
        <w:t>pakuotė –</w:t>
      </w:r>
      <w:r w:rsidR="00130E0D" w:rsidRPr="00554A92">
        <w:t xml:space="preserve"> </w:t>
      </w:r>
      <w:r w:rsidR="00B0463E" w:rsidRPr="00554A92">
        <w:t>užpildytas švirkštas (2 ml)</w:t>
      </w:r>
      <w:r w:rsidR="000801E2" w:rsidRPr="00554A92">
        <w:t>,</w:t>
      </w:r>
      <w:r w:rsidR="00B0463E" w:rsidRPr="00554A92">
        <w:t xml:space="preserve"> N1,</w:t>
      </w:r>
      <w:r w:rsidR="008B022A" w:rsidRPr="00554A92">
        <w:t xml:space="preserve"> </w:t>
      </w:r>
      <w:r w:rsidR="00085F30" w:rsidRPr="00554A92">
        <w:t xml:space="preserve">referencinio vaistinio preparato pavadinimas </w:t>
      </w:r>
      <w:r w:rsidR="00085F30" w:rsidRPr="00554A92">
        <w:rPr>
          <w:i/>
        </w:rPr>
        <w:t>–</w:t>
      </w:r>
      <w:r w:rsidR="004B278C" w:rsidRPr="00554A92">
        <w:rPr>
          <w:i/>
        </w:rPr>
        <w:t xml:space="preserve"> </w:t>
      </w:r>
      <w:r w:rsidR="00B0463E" w:rsidRPr="00554A92">
        <w:rPr>
          <w:i/>
        </w:rPr>
        <w:t>Hyalgan 20 mg/2 ml injekcinis tirpalas</w:t>
      </w:r>
      <w:r w:rsidR="00085F30" w:rsidRPr="00554A92">
        <w:rPr>
          <w:i/>
          <w:color w:val="000000"/>
        </w:rPr>
        <w:t>,</w:t>
      </w:r>
      <w:r w:rsidR="00085F30" w:rsidRPr="00554A92">
        <w:rPr>
          <w:color w:val="000000"/>
        </w:rPr>
        <w:t xml:space="preserve"> </w:t>
      </w:r>
      <w:r w:rsidR="00085F30" w:rsidRPr="00554A92">
        <w:t>r</w:t>
      </w:r>
      <w:r w:rsidR="00EC5721" w:rsidRPr="00554A92">
        <w:t xml:space="preserve">eferencinio vaistinio preparato registracijos pažymėjimo </w:t>
      </w:r>
      <w:r w:rsidR="0068710E" w:rsidRPr="00554A92">
        <w:t>numeris</w:t>
      </w:r>
      <w:r w:rsidR="00085F30" w:rsidRPr="00554A92">
        <w:t xml:space="preserve"> – </w:t>
      </w:r>
      <w:r w:rsidR="00B0463E" w:rsidRPr="00554A92">
        <w:t>LT/1/03/3349/002</w:t>
      </w:r>
      <w:r w:rsidR="000B1A87" w:rsidRPr="00554A92">
        <w:rPr>
          <w:bCs/>
          <w:lang w:eastAsia="lt-LT"/>
        </w:rPr>
        <w:t>,</w:t>
      </w:r>
      <w:r w:rsidR="00C6315F" w:rsidRPr="00554A92">
        <w:rPr>
          <w:bCs/>
          <w:lang w:eastAsia="lt-LT"/>
        </w:rPr>
        <w:t xml:space="preserve"> </w:t>
      </w:r>
      <w:r w:rsidR="00085F30" w:rsidRPr="00554A92">
        <w:t xml:space="preserve">referencinio vaistinio preparato </w:t>
      </w:r>
      <w:r w:rsidR="00EC5721" w:rsidRPr="00554A92">
        <w:t xml:space="preserve">registruotojas </w:t>
      </w:r>
      <w:r w:rsidR="00E2021F" w:rsidRPr="00554A92">
        <w:t xml:space="preserve">– </w:t>
      </w:r>
      <w:r w:rsidR="00B0463E" w:rsidRPr="00554A92">
        <w:t>Fidia Farmaceutici S.p.A., Italija</w:t>
      </w:r>
      <w:r w:rsidR="000B1A87" w:rsidRPr="00554A92">
        <w:rPr>
          <w:spacing w:val="-2"/>
        </w:rPr>
        <w:t>)</w:t>
      </w:r>
      <w:r w:rsidR="00B9067B" w:rsidRPr="00554A92">
        <w:t>;</w:t>
      </w:r>
    </w:p>
    <w:p w:rsidR="00AD3137" w:rsidRPr="00554A92" w:rsidRDefault="00B9067B" w:rsidP="00071929">
      <w:pPr>
        <w:ind w:firstLine="709"/>
        <w:jc w:val="both"/>
        <w:rPr>
          <w:spacing w:val="-2"/>
        </w:rPr>
      </w:pPr>
      <w:r w:rsidRPr="00554A92">
        <w:t xml:space="preserve">1.2. lygiagrečiai importuojamą vaistinį preparatą </w:t>
      </w:r>
      <w:r w:rsidR="00AB43A1" w:rsidRPr="00554A92">
        <w:rPr>
          <w:rFonts w:eastAsia="Calibri"/>
          <w:i/>
        </w:rPr>
        <w:t>Cipralex</w:t>
      </w:r>
      <w:r w:rsidR="00AB43A1" w:rsidRPr="00554A92">
        <w:rPr>
          <w:rFonts w:eastAsia="Calibri"/>
          <w:i/>
          <w:caps/>
        </w:rPr>
        <w:t xml:space="preserve"> 10 </w:t>
      </w:r>
      <w:r w:rsidR="00AB43A1" w:rsidRPr="00554A92">
        <w:rPr>
          <w:rFonts w:eastAsia="Calibri"/>
          <w:i/>
        </w:rPr>
        <w:t>mg</w:t>
      </w:r>
      <w:r w:rsidR="00AB43A1" w:rsidRPr="00554A92">
        <w:rPr>
          <w:rFonts w:eastAsia="Calibri"/>
          <w:i/>
          <w:caps/>
        </w:rPr>
        <w:t xml:space="preserve"> </w:t>
      </w:r>
      <w:r w:rsidR="00AB43A1" w:rsidRPr="00554A92">
        <w:rPr>
          <w:rFonts w:eastAsia="Calibri"/>
          <w:i/>
        </w:rPr>
        <w:t>plėvele dengtos tabletės</w:t>
      </w:r>
      <w:r w:rsidR="009D76C8" w:rsidRPr="00554A92">
        <w:t xml:space="preserve"> </w:t>
      </w:r>
      <w:r w:rsidRPr="00554A92">
        <w:t xml:space="preserve">(veiklioji medžiaga – </w:t>
      </w:r>
      <w:r w:rsidR="00AB43A1" w:rsidRPr="00554A92">
        <w:rPr>
          <w:rFonts w:eastAsia="Calibri"/>
        </w:rPr>
        <w:t>escitalopramas</w:t>
      </w:r>
      <w:r w:rsidRPr="00554A92">
        <w:t>, lygiagretaus import</w:t>
      </w:r>
      <w:r w:rsidR="00AB43A1" w:rsidRPr="00554A92">
        <w:t xml:space="preserve">o leidimo numeriai </w:t>
      </w:r>
      <w:r w:rsidR="00DE44D1" w:rsidRPr="00554A92">
        <w:t xml:space="preserve">– </w:t>
      </w:r>
      <w:r w:rsidR="00AB43A1" w:rsidRPr="00554A92">
        <w:t>LT/L/16/0408/001</w:t>
      </w:r>
      <w:r w:rsidR="00071929" w:rsidRPr="00554A92">
        <w:t xml:space="preserve"> ir LT/L/16/0408</w:t>
      </w:r>
      <w:r w:rsidR="00AB43A1" w:rsidRPr="00554A92">
        <w:t>/002</w:t>
      </w:r>
      <w:r w:rsidR="009D76C8" w:rsidRPr="00554A92">
        <w:t>,</w:t>
      </w:r>
      <w:r w:rsidRPr="00554A92">
        <w:t xml:space="preserve"> lygiagretaus importo leidimo turėtojas – </w:t>
      </w:r>
      <w:r w:rsidRPr="00554A92">
        <w:rPr>
          <w:lang w:eastAsia="lt-LT"/>
        </w:rPr>
        <w:t>UAB „</w:t>
      </w:r>
      <w:r w:rsidR="00AB43A1" w:rsidRPr="00554A92">
        <w:t>Actiofarma</w:t>
      </w:r>
      <w:r w:rsidRPr="00554A92">
        <w:rPr>
          <w:lang w:eastAsia="lt-LT"/>
        </w:rPr>
        <w:t>“</w:t>
      </w:r>
      <w:r w:rsidRPr="00554A92">
        <w:t xml:space="preserve">, Lietuva, eksportuojanti valstybė – </w:t>
      </w:r>
      <w:r w:rsidR="00AB43A1" w:rsidRPr="00554A92">
        <w:t>Čekija</w:t>
      </w:r>
      <w:r w:rsidRPr="00554A92">
        <w:t xml:space="preserve">, klasifikacija – </w:t>
      </w:r>
      <w:r w:rsidRPr="00554A92">
        <w:rPr>
          <w:lang w:val="sl-SI" w:eastAsia="sl-SI"/>
        </w:rPr>
        <w:t>receptinis vaistinis preparatas</w:t>
      </w:r>
      <w:r w:rsidR="00F725DB" w:rsidRPr="00554A92">
        <w:t>, pakuotė –</w:t>
      </w:r>
      <w:r w:rsidR="00406360" w:rsidRPr="00554A92">
        <w:t xml:space="preserve"> </w:t>
      </w:r>
      <w:r w:rsidR="00AB43A1" w:rsidRPr="00554A92">
        <w:rPr>
          <w:rFonts w:eastAsia="Calibri"/>
        </w:rPr>
        <w:t>lizdinė plokštelė (skaidri)</w:t>
      </w:r>
      <w:r w:rsidR="00696682" w:rsidRPr="00554A92">
        <w:t>,</w:t>
      </w:r>
      <w:r w:rsidR="00AB43A1" w:rsidRPr="00554A92">
        <w:t xml:space="preserve"> N28 ir </w:t>
      </w:r>
      <w:r w:rsidR="00AB43A1" w:rsidRPr="00554A92">
        <w:rPr>
          <w:rFonts w:eastAsia="Calibri"/>
        </w:rPr>
        <w:t>lizdinė plokštelė (balta)</w:t>
      </w:r>
      <w:r w:rsidR="00AB43A1" w:rsidRPr="00554A92">
        <w:t>, N28</w:t>
      </w:r>
      <w:r w:rsidR="00071929" w:rsidRPr="00554A92">
        <w:t>,</w:t>
      </w:r>
      <w:r w:rsidRPr="00554A92">
        <w:t xml:space="preserve"> referencinio vaistinio preparato pavadinimas </w:t>
      </w:r>
      <w:r w:rsidRPr="00554A92">
        <w:rPr>
          <w:i/>
        </w:rPr>
        <w:t>–</w:t>
      </w:r>
      <w:r w:rsidR="00593950" w:rsidRPr="00554A92">
        <w:t xml:space="preserve"> </w:t>
      </w:r>
      <w:r w:rsidR="00071929" w:rsidRPr="00554A92">
        <w:rPr>
          <w:i/>
          <w:lang w:eastAsia="x-none"/>
        </w:rPr>
        <w:t>Cipralex 10 mg plėvele dengtos tabletės</w:t>
      </w:r>
      <w:r w:rsidRPr="00554A92">
        <w:rPr>
          <w:i/>
          <w:color w:val="000000"/>
        </w:rPr>
        <w:t>,</w:t>
      </w:r>
      <w:r w:rsidRPr="00554A92">
        <w:rPr>
          <w:color w:val="000000"/>
        </w:rPr>
        <w:t xml:space="preserve"> </w:t>
      </w:r>
      <w:r w:rsidRPr="00554A92">
        <w:t xml:space="preserve">referencinio vaistinio preparato </w:t>
      </w:r>
      <w:r w:rsidR="0027354C" w:rsidRPr="00554A92">
        <w:t>r</w:t>
      </w:r>
      <w:r w:rsidR="00EC38D5" w:rsidRPr="00554A92">
        <w:t>egistraci</w:t>
      </w:r>
      <w:r w:rsidR="00071929" w:rsidRPr="00554A92">
        <w:t>jos pažymėjimo numeriai</w:t>
      </w:r>
      <w:r w:rsidRPr="00554A92">
        <w:t xml:space="preserve"> – </w:t>
      </w:r>
      <w:r w:rsidR="00071929" w:rsidRPr="00554A92">
        <w:rPr>
          <w:rFonts w:eastAsia="Calibri"/>
        </w:rPr>
        <w:t>LT/1/07/0832/024</w:t>
      </w:r>
      <w:r w:rsidR="00071929" w:rsidRPr="00554A92">
        <w:t xml:space="preserve"> ir </w:t>
      </w:r>
      <w:r w:rsidR="00071929" w:rsidRPr="00554A92">
        <w:rPr>
          <w:rFonts w:eastAsia="Calibri"/>
        </w:rPr>
        <w:t>LT/1/07/0832/019,</w:t>
      </w:r>
      <w:r w:rsidRPr="00554A92">
        <w:rPr>
          <w:bCs/>
          <w:lang w:eastAsia="lt-LT"/>
        </w:rPr>
        <w:t xml:space="preserve"> </w:t>
      </w:r>
      <w:r w:rsidRPr="00554A92">
        <w:t xml:space="preserve">referencinio vaistinio preparato registruotojas – </w:t>
      </w:r>
      <w:r w:rsidR="00071929" w:rsidRPr="00554A92">
        <w:rPr>
          <w:lang w:eastAsia="x-none"/>
        </w:rPr>
        <w:t>H. Lundbeck A/S, Danija</w:t>
      </w:r>
      <w:r w:rsidRPr="00554A92">
        <w:rPr>
          <w:spacing w:val="-2"/>
        </w:rPr>
        <w:t>)</w:t>
      </w:r>
      <w:r w:rsidR="00071929" w:rsidRPr="00554A92">
        <w:rPr>
          <w:spacing w:val="-2"/>
        </w:rPr>
        <w:t>;</w:t>
      </w:r>
    </w:p>
    <w:p w:rsidR="00071929" w:rsidRPr="00554A92" w:rsidRDefault="00071929" w:rsidP="00071929">
      <w:pPr>
        <w:ind w:firstLine="709"/>
        <w:jc w:val="both"/>
        <w:rPr>
          <w:rFonts w:eastAsia="Calibri"/>
          <w:u w:val="single"/>
        </w:rPr>
      </w:pPr>
      <w:r w:rsidRPr="00554A92">
        <w:t xml:space="preserve">1.3. lygiagrečiai importuojamą vaistinį preparatą </w:t>
      </w:r>
      <w:r w:rsidRPr="00554A92">
        <w:rPr>
          <w:rFonts w:eastAsia="Calibri"/>
          <w:i/>
        </w:rPr>
        <w:t>Cipralex</w:t>
      </w:r>
      <w:r w:rsidRPr="00554A92">
        <w:rPr>
          <w:rFonts w:eastAsia="Calibri"/>
          <w:i/>
          <w:caps/>
        </w:rPr>
        <w:t xml:space="preserve"> 10 </w:t>
      </w:r>
      <w:r w:rsidRPr="00554A92">
        <w:rPr>
          <w:rFonts w:eastAsia="Calibri"/>
          <w:i/>
        </w:rPr>
        <w:t>mg</w:t>
      </w:r>
      <w:r w:rsidRPr="00554A92">
        <w:rPr>
          <w:rFonts w:eastAsia="Calibri"/>
          <w:i/>
          <w:caps/>
        </w:rPr>
        <w:t xml:space="preserve"> </w:t>
      </w:r>
      <w:r w:rsidRPr="00554A92">
        <w:rPr>
          <w:rFonts w:eastAsia="Calibri"/>
          <w:i/>
        </w:rPr>
        <w:t>plėvele dengtos tabletės</w:t>
      </w:r>
      <w:r w:rsidRPr="00554A92">
        <w:t xml:space="preserve"> (veiklioji medžiaga – </w:t>
      </w:r>
      <w:r w:rsidRPr="00554A92">
        <w:rPr>
          <w:rFonts w:eastAsia="Calibri"/>
        </w:rPr>
        <w:t>escitalopramas</w:t>
      </w:r>
      <w:r w:rsidRPr="00554A92">
        <w:t xml:space="preserve">, lygiagretaus importo leidimo numeriai – </w:t>
      </w:r>
      <w:r w:rsidR="00554A92" w:rsidRPr="00554A92">
        <w:t>LT/L/16/0409</w:t>
      </w:r>
      <w:r w:rsidRPr="00554A92">
        <w:t>/001</w:t>
      </w:r>
      <w:r w:rsidR="00554A92" w:rsidRPr="00554A92">
        <w:t xml:space="preserve"> ir LT/L/16/0409</w:t>
      </w:r>
      <w:r w:rsidRPr="00554A92">
        <w:t xml:space="preserve">/002, lygiagretaus importo leidimo turėtojas – </w:t>
      </w:r>
      <w:r w:rsidRPr="00554A92">
        <w:rPr>
          <w:lang w:eastAsia="lt-LT"/>
        </w:rPr>
        <w:t>UAB „</w:t>
      </w:r>
      <w:r w:rsidRPr="00554A92">
        <w:t>Actiofarma</w:t>
      </w:r>
      <w:r w:rsidRPr="00554A92">
        <w:rPr>
          <w:lang w:eastAsia="lt-LT"/>
        </w:rPr>
        <w:t>“</w:t>
      </w:r>
      <w:r w:rsidRPr="00554A92">
        <w:t xml:space="preserve">, Lietuva, eksportuojanti valstybė – </w:t>
      </w:r>
      <w:r w:rsidR="00554A92" w:rsidRPr="00554A92">
        <w:t>Slovakija</w:t>
      </w:r>
      <w:r w:rsidRPr="00554A92">
        <w:t xml:space="preserve">, klasifikacija – </w:t>
      </w:r>
      <w:r w:rsidRPr="00554A92">
        <w:rPr>
          <w:lang w:val="sl-SI" w:eastAsia="sl-SI"/>
        </w:rPr>
        <w:t>receptinis vaistinis preparatas</w:t>
      </w:r>
      <w:r w:rsidRPr="00554A92">
        <w:t xml:space="preserve">, pakuotė – </w:t>
      </w:r>
      <w:r w:rsidRPr="00554A92">
        <w:rPr>
          <w:rFonts w:eastAsia="Calibri"/>
        </w:rPr>
        <w:t>lizdinė plokštelė (skaidri)</w:t>
      </w:r>
      <w:r w:rsidRPr="00554A92">
        <w:t xml:space="preserve">, N28 ir </w:t>
      </w:r>
      <w:r w:rsidRPr="00554A92">
        <w:rPr>
          <w:rFonts w:eastAsia="Calibri"/>
        </w:rPr>
        <w:t>lizdinė plokštelė (balta)</w:t>
      </w:r>
      <w:r w:rsidRPr="00554A92">
        <w:t xml:space="preserve">, N28, referencinio vaistinio preparato pavadinimas </w:t>
      </w:r>
      <w:r w:rsidRPr="00554A92">
        <w:rPr>
          <w:i/>
        </w:rPr>
        <w:t>–</w:t>
      </w:r>
      <w:r w:rsidRPr="00554A92">
        <w:t xml:space="preserve"> </w:t>
      </w:r>
      <w:r w:rsidRPr="00554A92">
        <w:rPr>
          <w:i/>
          <w:lang w:eastAsia="x-none"/>
        </w:rPr>
        <w:t>Cipralex 10 mg plėvele dengtos tabletės</w:t>
      </w:r>
      <w:r w:rsidRPr="00554A92">
        <w:rPr>
          <w:i/>
          <w:color w:val="000000"/>
        </w:rPr>
        <w:t>,</w:t>
      </w:r>
      <w:r w:rsidRPr="00554A92">
        <w:rPr>
          <w:color w:val="000000"/>
        </w:rPr>
        <w:t xml:space="preserve"> </w:t>
      </w:r>
      <w:r w:rsidRPr="00554A92">
        <w:t xml:space="preserve">referencinio vaistinio preparato registracijos pažymėjimo numeriai – </w:t>
      </w:r>
      <w:r w:rsidRPr="00554A92">
        <w:rPr>
          <w:rFonts w:eastAsia="Calibri"/>
        </w:rPr>
        <w:t>LT/1/07/0832/024</w:t>
      </w:r>
      <w:r w:rsidRPr="00554A92">
        <w:t xml:space="preserve"> ir </w:t>
      </w:r>
      <w:r w:rsidRPr="00554A92">
        <w:rPr>
          <w:rFonts w:eastAsia="Calibri"/>
        </w:rPr>
        <w:t>LT/1/07/0832/019,</w:t>
      </w:r>
      <w:r w:rsidRPr="00554A92">
        <w:rPr>
          <w:bCs/>
          <w:lang w:eastAsia="lt-LT"/>
        </w:rPr>
        <w:t xml:space="preserve"> </w:t>
      </w:r>
      <w:r w:rsidRPr="00554A92">
        <w:t xml:space="preserve">referencinio vaistinio preparato registruotojas – </w:t>
      </w:r>
      <w:r w:rsidRPr="00554A92">
        <w:rPr>
          <w:lang w:eastAsia="x-none"/>
        </w:rPr>
        <w:t>H. Lundbeck A/S, Danija</w:t>
      </w:r>
      <w:r w:rsidRPr="00554A92">
        <w:rPr>
          <w:spacing w:val="-2"/>
        </w:rPr>
        <w:t>)</w:t>
      </w:r>
      <w:r w:rsidR="00554A92" w:rsidRPr="00554A92">
        <w:rPr>
          <w:spacing w:val="-2"/>
        </w:rPr>
        <w:t>.</w:t>
      </w:r>
    </w:p>
    <w:p w:rsidR="00554A92" w:rsidRPr="00554A92" w:rsidRDefault="00554A92" w:rsidP="00F03223">
      <w:pPr>
        <w:ind w:firstLine="709"/>
        <w:jc w:val="both"/>
        <w:rPr>
          <w:bCs/>
          <w:noProof/>
        </w:rPr>
      </w:pPr>
    </w:p>
    <w:p w:rsidR="00554A92" w:rsidRDefault="00554A92" w:rsidP="00F03223">
      <w:pPr>
        <w:ind w:firstLine="709"/>
        <w:jc w:val="both"/>
        <w:rPr>
          <w:bCs/>
          <w:noProof/>
        </w:rPr>
      </w:pPr>
    </w:p>
    <w:p w:rsidR="00554A92" w:rsidRDefault="00554A92" w:rsidP="00F03223">
      <w:pPr>
        <w:ind w:firstLine="709"/>
        <w:jc w:val="both"/>
        <w:rPr>
          <w:bCs/>
          <w:noProof/>
        </w:rPr>
      </w:pPr>
    </w:p>
    <w:p w:rsidR="00554A92" w:rsidRDefault="00554A92" w:rsidP="00F03223">
      <w:pPr>
        <w:ind w:firstLine="709"/>
        <w:jc w:val="both"/>
        <w:rPr>
          <w:bCs/>
          <w:noProof/>
        </w:rPr>
      </w:pPr>
    </w:p>
    <w:p w:rsidR="00554A92" w:rsidRDefault="00554A92" w:rsidP="00F03223">
      <w:pPr>
        <w:ind w:firstLine="709"/>
        <w:jc w:val="both"/>
        <w:rPr>
          <w:bCs/>
          <w:noProof/>
        </w:rPr>
      </w:pPr>
    </w:p>
    <w:p w:rsidR="004B72DB" w:rsidRPr="00AD3137" w:rsidRDefault="004B72DB" w:rsidP="00F03223">
      <w:pPr>
        <w:ind w:firstLine="709"/>
        <w:jc w:val="both"/>
      </w:pPr>
      <w:r w:rsidRPr="00AD3137">
        <w:rPr>
          <w:bCs/>
          <w:noProof/>
        </w:rPr>
        <w:lastRenderedPageBreak/>
        <w:t>2.</w:t>
      </w:r>
      <w:r w:rsidR="002013EA" w:rsidRPr="00AD3137">
        <w:t xml:space="preserve"> Šis įsakymas gali būti skundžiamas Lietuvos Respublikos administracinių bylų teisenos įstatymo nustatyta tvarka.</w:t>
      </w:r>
    </w:p>
    <w:p w:rsidR="00114631" w:rsidRPr="00AD3137" w:rsidRDefault="00114631" w:rsidP="000B1A87">
      <w:pPr>
        <w:jc w:val="both"/>
        <w:rPr>
          <w:color w:val="FF0000"/>
        </w:rPr>
      </w:pPr>
    </w:p>
    <w:p w:rsidR="00935C66" w:rsidRPr="00AD3137" w:rsidRDefault="00935C66" w:rsidP="000B1A87">
      <w:pPr>
        <w:jc w:val="both"/>
        <w:rPr>
          <w:color w:val="FF0000"/>
        </w:rPr>
      </w:pPr>
    </w:p>
    <w:p w:rsidR="00406360" w:rsidRPr="00AD3137" w:rsidRDefault="00406360" w:rsidP="000B1A87">
      <w:pPr>
        <w:jc w:val="both"/>
        <w:rPr>
          <w:color w:val="FF0000"/>
        </w:rPr>
      </w:pPr>
    </w:p>
    <w:p w:rsidR="00EC38D5" w:rsidRPr="00AD3137" w:rsidRDefault="00CA13DD" w:rsidP="00EC38D5">
      <w:pPr>
        <w:ind w:right="-1"/>
      </w:pPr>
      <w:r>
        <w:t>Viršininkas                                                                                                              Gintautas Barcys</w:t>
      </w:r>
    </w:p>
    <w:p w:rsidR="00F03223" w:rsidRPr="00AD3137" w:rsidRDefault="00F03223" w:rsidP="000052EE">
      <w:pPr>
        <w:overflowPunct w:val="0"/>
        <w:jc w:val="both"/>
      </w:pPr>
    </w:p>
    <w:p w:rsidR="00F03223" w:rsidRPr="00AD3137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AD3137" w:rsidRDefault="00AD3137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554A92" w:rsidRDefault="00554A92" w:rsidP="000052EE">
      <w:pPr>
        <w:overflowPunct w:val="0"/>
        <w:jc w:val="both"/>
        <w:rPr>
          <w:sz w:val="18"/>
          <w:szCs w:val="18"/>
        </w:rPr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554A92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2016-09-13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CB" w:rsidRDefault="00D617CB">
      <w:r>
        <w:separator/>
      </w:r>
    </w:p>
  </w:endnote>
  <w:endnote w:type="continuationSeparator" w:id="0">
    <w:p w:rsidR="00D617CB" w:rsidRDefault="00D6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CB" w:rsidRDefault="00D617CB">
      <w:r>
        <w:separator/>
      </w:r>
    </w:p>
  </w:footnote>
  <w:footnote w:type="continuationSeparator" w:id="0">
    <w:p w:rsidR="00D617CB" w:rsidRDefault="00D6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9"/>
    <w:rsid w:val="0007192C"/>
    <w:rsid w:val="000727C5"/>
    <w:rsid w:val="0007321D"/>
    <w:rsid w:val="0007571C"/>
    <w:rsid w:val="000769B9"/>
    <w:rsid w:val="0007796C"/>
    <w:rsid w:val="000801E2"/>
    <w:rsid w:val="000806E4"/>
    <w:rsid w:val="00085F30"/>
    <w:rsid w:val="00087BC4"/>
    <w:rsid w:val="00090953"/>
    <w:rsid w:val="00091644"/>
    <w:rsid w:val="000918A1"/>
    <w:rsid w:val="00091E84"/>
    <w:rsid w:val="00091FE7"/>
    <w:rsid w:val="000A7FE2"/>
    <w:rsid w:val="000B1A87"/>
    <w:rsid w:val="000B2BC4"/>
    <w:rsid w:val="000B33A5"/>
    <w:rsid w:val="000B41CA"/>
    <w:rsid w:val="000B55E0"/>
    <w:rsid w:val="000B567B"/>
    <w:rsid w:val="000B592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273D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5B19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261F"/>
    <w:rsid w:val="002B298B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27A6F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4867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5A63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1B9B"/>
    <w:rsid w:val="004F42C5"/>
    <w:rsid w:val="004F7D42"/>
    <w:rsid w:val="00503269"/>
    <w:rsid w:val="005055FA"/>
    <w:rsid w:val="0050734C"/>
    <w:rsid w:val="005079A5"/>
    <w:rsid w:val="00507DB7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4A92"/>
    <w:rsid w:val="005552C1"/>
    <w:rsid w:val="00556D84"/>
    <w:rsid w:val="005625BB"/>
    <w:rsid w:val="00563356"/>
    <w:rsid w:val="00564B2E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97A6C"/>
    <w:rsid w:val="005A0022"/>
    <w:rsid w:val="005A1314"/>
    <w:rsid w:val="005A1F63"/>
    <w:rsid w:val="005A52E6"/>
    <w:rsid w:val="005A7204"/>
    <w:rsid w:val="005B18EF"/>
    <w:rsid w:val="005B2704"/>
    <w:rsid w:val="005B4272"/>
    <w:rsid w:val="005B6704"/>
    <w:rsid w:val="005B673F"/>
    <w:rsid w:val="005B74AD"/>
    <w:rsid w:val="005B7ACD"/>
    <w:rsid w:val="005C38D2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08A6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5FA7"/>
    <w:rsid w:val="00786227"/>
    <w:rsid w:val="007867BE"/>
    <w:rsid w:val="00791341"/>
    <w:rsid w:val="0079201C"/>
    <w:rsid w:val="00793C93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578BA"/>
    <w:rsid w:val="008610A8"/>
    <w:rsid w:val="00861F11"/>
    <w:rsid w:val="00866198"/>
    <w:rsid w:val="008662BA"/>
    <w:rsid w:val="00866653"/>
    <w:rsid w:val="008678CD"/>
    <w:rsid w:val="0087191A"/>
    <w:rsid w:val="008731A5"/>
    <w:rsid w:val="00874118"/>
    <w:rsid w:val="00874CE3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1F16"/>
    <w:rsid w:val="00933EFD"/>
    <w:rsid w:val="00934D87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4EC5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6C8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37A97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43A1"/>
    <w:rsid w:val="00AB5DD7"/>
    <w:rsid w:val="00AC0891"/>
    <w:rsid w:val="00AC7652"/>
    <w:rsid w:val="00AC78CE"/>
    <w:rsid w:val="00AD0354"/>
    <w:rsid w:val="00AD0D35"/>
    <w:rsid w:val="00AD1DF7"/>
    <w:rsid w:val="00AD2D4B"/>
    <w:rsid w:val="00AD3137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63E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1B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13DD"/>
    <w:rsid w:val="00CA226C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161B5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7CB"/>
    <w:rsid w:val="00D61D42"/>
    <w:rsid w:val="00D62891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6FAE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4A2"/>
    <w:rsid w:val="00E37A00"/>
    <w:rsid w:val="00E40434"/>
    <w:rsid w:val="00E4304F"/>
    <w:rsid w:val="00E44E81"/>
    <w:rsid w:val="00E452C6"/>
    <w:rsid w:val="00E50073"/>
    <w:rsid w:val="00E50CC3"/>
    <w:rsid w:val="00E5417A"/>
    <w:rsid w:val="00E557C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64B4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8D5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0287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A586D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D7A87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2ECB13-C4CB-4262-A8DD-A14251DD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F92B0-37F3-4CA6-B62B-7076AB71D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2016-04-25T08:24:00Z</cp:lastPrinted>
  <dcterms:created xsi:type="dcterms:W3CDTF">2016-09-27T07:59:00Z</dcterms:created>
  <dcterms:modified xsi:type="dcterms:W3CDTF">2016-09-27T07:59:00Z</dcterms:modified>
</cp:coreProperties>
</file>