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FA1332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643AD1">
              <w:rPr>
                <w:sz w:val="24"/>
              </w:rPr>
              <w:t>O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643AD1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preparat</w:t>
            </w:r>
            <w:r w:rsidR="00643AD1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B07DFC">
              <w:rPr>
                <w:b w:val="0"/>
                <w:caps w:val="0"/>
                <w:sz w:val="24"/>
              </w:rPr>
              <w:t>7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2C763D">
              <w:rPr>
                <w:b w:val="0"/>
                <w:caps w:val="0"/>
                <w:sz w:val="24"/>
              </w:rPr>
              <w:t>lapkričio</w:t>
            </w:r>
            <w:r w:rsidR="00CF565D">
              <w:rPr>
                <w:b w:val="0"/>
                <w:caps w:val="0"/>
                <w:sz w:val="24"/>
              </w:rPr>
              <w:t xml:space="preserve"> </w:t>
            </w:r>
            <w:r w:rsidR="00A20D45">
              <w:rPr>
                <w:b w:val="0"/>
                <w:caps w:val="0"/>
                <w:sz w:val="24"/>
              </w:rPr>
              <w:t>10</w:t>
            </w:r>
            <w:r w:rsidR="00BA4D0E">
              <w:rPr>
                <w:b w:val="0"/>
                <w:caps w:val="0"/>
                <w:sz w:val="24"/>
              </w:rPr>
              <w:t xml:space="preserve"> </w:t>
            </w:r>
            <w:r w:rsidR="00E36080" w:rsidRPr="00726933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A20D45">
              <w:rPr>
                <w:b w:val="0"/>
                <w:caps w:val="0"/>
                <w:sz w:val="24"/>
              </w:rPr>
              <w:t>1357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726933" w:rsidRDefault="001C18BD" w:rsidP="005F35F3">
      <w:pPr>
        <w:tabs>
          <w:tab w:val="num" w:pos="0"/>
          <w:tab w:val="right" w:pos="9240"/>
        </w:tabs>
        <w:jc w:val="both"/>
      </w:pPr>
    </w:p>
    <w:p w:rsidR="002013EA" w:rsidRPr="00726933" w:rsidRDefault="00800202" w:rsidP="000B1A87">
      <w:pPr>
        <w:jc w:val="both"/>
      </w:pPr>
      <w:r w:rsidRPr="00726933">
        <w:t xml:space="preserve"> 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3D732A">
        <w:t>ų</w:t>
      </w:r>
      <w:r w:rsidR="004057EC" w:rsidRPr="00726933">
        <w:t xml:space="preserve"> </w:t>
      </w:r>
      <w:bookmarkStart w:id="0" w:name="OLE_LINK1"/>
      <w:bookmarkStart w:id="1" w:name="OLE_LINK2"/>
      <w:bookmarkStart w:id="2" w:name="OLE_LINK3"/>
      <w:r w:rsidR="004F7D42" w:rsidRPr="00726933">
        <w:t>preparat</w:t>
      </w:r>
      <w:r w:rsidR="003D732A">
        <w:t>ų</w:t>
      </w:r>
      <w:r w:rsidR="00196F87" w:rsidRPr="00726933">
        <w:rPr>
          <w:i/>
        </w:rPr>
        <w:t xml:space="preserve"> </w:t>
      </w:r>
      <w:proofErr w:type="spellStart"/>
      <w:r w:rsidR="003D732A">
        <w:rPr>
          <w:i/>
        </w:rPr>
        <w:t>Quetiapine</w:t>
      </w:r>
      <w:proofErr w:type="spellEnd"/>
      <w:r w:rsidR="003D732A">
        <w:rPr>
          <w:i/>
        </w:rPr>
        <w:t xml:space="preserve"> </w:t>
      </w:r>
      <w:proofErr w:type="spellStart"/>
      <w:r w:rsidR="003D732A">
        <w:rPr>
          <w:i/>
        </w:rPr>
        <w:t>Accord</w:t>
      </w:r>
      <w:proofErr w:type="spellEnd"/>
      <w:r w:rsidR="003D732A">
        <w:rPr>
          <w:i/>
        </w:rPr>
        <w:t xml:space="preserve"> 200 mg plėvele dengtos tabletės</w:t>
      </w:r>
      <w:r w:rsidR="00D425AB">
        <w:rPr>
          <w:i/>
        </w:rPr>
        <w:t xml:space="preserve">; </w:t>
      </w:r>
      <w:proofErr w:type="spellStart"/>
      <w:r w:rsidR="00D425AB">
        <w:rPr>
          <w:i/>
        </w:rPr>
        <w:t>Pregabaline</w:t>
      </w:r>
      <w:proofErr w:type="spellEnd"/>
      <w:r w:rsidR="00D425AB">
        <w:rPr>
          <w:i/>
        </w:rPr>
        <w:t xml:space="preserve"> CF 150 mg kietosios kapsulės; </w:t>
      </w:r>
      <w:proofErr w:type="spellStart"/>
      <w:r w:rsidR="00D425AB">
        <w:rPr>
          <w:i/>
        </w:rPr>
        <w:t>Pregabaline</w:t>
      </w:r>
      <w:proofErr w:type="spellEnd"/>
      <w:r w:rsidR="00D425AB">
        <w:rPr>
          <w:i/>
        </w:rPr>
        <w:t xml:space="preserve"> CF 75 mg kietosios kapsulės</w:t>
      </w:r>
      <w:r w:rsidR="00BA7A0A">
        <w:rPr>
          <w:i/>
        </w:rPr>
        <w:t xml:space="preserve">, </w:t>
      </w:r>
      <w:proofErr w:type="spellStart"/>
      <w:r w:rsidR="00BA7A0A">
        <w:rPr>
          <w:i/>
        </w:rPr>
        <w:t>Meropenem</w:t>
      </w:r>
      <w:proofErr w:type="spellEnd"/>
      <w:r w:rsidR="00BA7A0A">
        <w:rPr>
          <w:i/>
        </w:rPr>
        <w:t xml:space="preserve"> </w:t>
      </w:r>
      <w:proofErr w:type="spellStart"/>
      <w:r w:rsidR="00BA7A0A">
        <w:rPr>
          <w:i/>
        </w:rPr>
        <w:t>Atb</w:t>
      </w:r>
      <w:proofErr w:type="spellEnd"/>
      <w:r w:rsidR="00BA7A0A">
        <w:rPr>
          <w:i/>
        </w:rPr>
        <w:t xml:space="preserve"> 500 mg milteliai injekciniam ar infuziniam tirpalui</w:t>
      </w:r>
      <w:r w:rsidR="00BA7A0A">
        <w:rPr>
          <w:i/>
        </w:rPr>
        <w:t xml:space="preserve">, </w:t>
      </w:r>
      <w:proofErr w:type="spellStart"/>
      <w:r w:rsidR="00BA7A0A">
        <w:rPr>
          <w:i/>
        </w:rPr>
        <w:t>Meropenem</w:t>
      </w:r>
      <w:proofErr w:type="spellEnd"/>
      <w:r w:rsidR="00BA7A0A">
        <w:rPr>
          <w:i/>
        </w:rPr>
        <w:t xml:space="preserve"> </w:t>
      </w:r>
      <w:proofErr w:type="spellStart"/>
      <w:r w:rsidR="00BA7A0A">
        <w:rPr>
          <w:i/>
        </w:rPr>
        <w:t>Atb</w:t>
      </w:r>
      <w:proofErr w:type="spellEnd"/>
      <w:r w:rsidR="00BA7A0A">
        <w:rPr>
          <w:i/>
        </w:rPr>
        <w:t xml:space="preserve"> 1000 mg milteliai injekciniam ar infuziniam tirpalui</w:t>
      </w:r>
      <w:bookmarkStart w:id="3" w:name="_GoBack"/>
      <w:bookmarkEnd w:id="3"/>
      <w:r w:rsidR="00BA7A0A">
        <w:rPr>
          <w:i/>
        </w:rPr>
        <w:t xml:space="preserve"> </w:t>
      </w:r>
      <w:r w:rsidR="00B07DFC" w:rsidRPr="00726933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bookmarkEnd w:id="0"/>
      <w:bookmarkEnd w:id="1"/>
      <w:bookmarkEnd w:id="2"/>
      <w:r w:rsidR="002013EA" w:rsidRPr="00726933">
        <w:t>:</w:t>
      </w:r>
    </w:p>
    <w:p w:rsidR="002868CA" w:rsidRDefault="00B06A55" w:rsidP="002868CA">
      <w:pPr>
        <w:numPr>
          <w:ilvl w:val="0"/>
          <w:numId w:val="7"/>
        </w:numPr>
        <w:jc w:val="both"/>
      </w:pPr>
      <w:r w:rsidRPr="00726933">
        <w:t>R e g i s t r u o j u</w:t>
      </w:r>
      <w:r w:rsidR="002868CA">
        <w:t>:</w:t>
      </w:r>
      <w:r w:rsidRPr="00726933">
        <w:t xml:space="preserve"> </w:t>
      </w:r>
    </w:p>
    <w:p w:rsidR="00B07DFC" w:rsidRDefault="00B07DFC" w:rsidP="002868CA">
      <w:pPr>
        <w:numPr>
          <w:ilvl w:val="1"/>
          <w:numId w:val="7"/>
        </w:numPr>
        <w:ind w:left="0" w:firstLine="709"/>
        <w:jc w:val="both"/>
      </w:pPr>
      <w:r w:rsidRPr="0091068E">
        <w:t xml:space="preserve">lygiagrečiai importuojamą vaistinį preparatą </w:t>
      </w:r>
      <w:proofErr w:type="spellStart"/>
      <w:r w:rsidR="003D732A">
        <w:rPr>
          <w:i/>
        </w:rPr>
        <w:t>Q</w:t>
      </w:r>
      <w:r w:rsidR="002868CA">
        <w:rPr>
          <w:i/>
        </w:rPr>
        <w:t>uetiapine</w:t>
      </w:r>
      <w:proofErr w:type="spellEnd"/>
      <w:r w:rsidR="002868CA">
        <w:rPr>
          <w:i/>
        </w:rPr>
        <w:t xml:space="preserve"> </w:t>
      </w:r>
      <w:proofErr w:type="spellStart"/>
      <w:r w:rsidR="002868CA">
        <w:rPr>
          <w:i/>
        </w:rPr>
        <w:t>Accord</w:t>
      </w:r>
      <w:proofErr w:type="spellEnd"/>
      <w:r w:rsidR="002868CA">
        <w:rPr>
          <w:i/>
        </w:rPr>
        <w:t xml:space="preserve"> 200 mg plėvele </w:t>
      </w:r>
      <w:r w:rsidR="003D732A">
        <w:rPr>
          <w:i/>
        </w:rPr>
        <w:t>dengtos tabletės</w:t>
      </w:r>
      <w:r w:rsidRPr="0091068E">
        <w:t xml:space="preserve"> (veiklioji medžiaga –</w:t>
      </w:r>
      <w:r w:rsidR="002868CA">
        <w:t xml:space="preserve"> </w:t>
      </w:r>
      <w:proofErr w:type="spellStart"/>
      <w:r w:rsidR="003D732A">
        <w:t>kvetiapinas</w:t>
      </w:r>
      <w:proofErr w:type="spellEnd"/>
      <w:r w:rsidRPr="0091068E">
        <w:t xml:space="preserve">, lygiagretaus importo leidimo numeris – </w:t>
      </w:r>
      <w:r w:rsidR="003D732A" w:rsidRPr="003D732A">
        <w:t>LT/L/17/0556/001</w:t>
      </w:r>
      <w:r w:rsidRPr="0091068E">
        <w:t>, lygiagretaus importo leidimo turėtojas – UAB „</w:t>
      </w:r>
      <w:proofErr w:type="spellStart"/>
      <w:r w:rsidRPr="0091068E">
        <w:t>Lex</w:t>
      </w:r>
      <w:proofErr w:type="spellEnd"/>
      <w:r w:rsidRPr="0091068E">
        <w:t xml:space="preserve"> ano“, Lietuva, eksportuojanti valstybė – </w:t>
      </w:r>
      <w:r w:rsidR="003D732A">
        <w:t>Nyderlandai</w:t>
      </w:r>
      <w:r w:rsidRPr="0091068E">
        <w:t xml:space="preserve">, klasifikacija – receptinis vaistinis preparatas, pakuotė – </w:t>
      </w:r>
      <w:r w:rsidR="003D732A">
        <w:t>lizdinė plokštelė, N6</w:t>
      </w:r>
      <w:r w:rsidRPr="0091068E">
        <w:t xml:space="preserve">0, referencinio vaistinio preparato pavadinimas – </w:t>
      </w:r>
      <w:proofErr w:type="spellStart"/>
      <w:r w:rsidR="003D732A">
        <w:rPr>
          <w:i/>
        </w:rPr>
        <w:t>Quetiapine</w:t>
      </w:r>
      <w:proofErr w:type="spellEnd"/>
      <w:r w:rsidR="003D732A">
        <w:rPr>
          <w:i/>
        </w:rPr>
        <w:t xml:space="preserve"> </w:t>
      </w:r>
      <w:proofErr w:type="spellStart"/>
      <w:r w:rsidR="003D732A">
        <w:rPr>
          <w:i/>
        </w:rPr>
        <w:t>Accord</w:t>
      </w:r>
      <w:proofErr w:type="spellEnd"/>
      <w:r w:rsidR="003D732A">
        <w:rPr>
          <w:i/>
        </w:rPr>
        <w:t xml:space="preserve"> 200 mg plėvele dengtos tabletės</w:t>
      </w:r>
      <w:r w:rsidRPr="0091068E">
        <w:t xml:space="preserve">, referencinio vaistinio preparato registracijos pažymėjimo numeris – </w:t>
      </w:r>
      <w:r w:rsidR="003D732A" w:rsidRPr="003D732A">
        <w:t>LT/1/11/2387/051</w:t>
      </w:r>
      <w:r w:rsidRPr="0091068E">
        <w:t xml:space="preserve">, referencinio vaistinio preparato registruotojas – </w:t>
      </w:r>
      <w:proofErr w:type="spellStart"/>
      <w:r w:rsidR="003D732A" w:rsidRPr="003D732A">
        <w:t>Accord</w:t>
      </w:r>
      <w:proofErr w:type="spellEnd"/>
      <w:r w:rsidR="003D732A" w:rsidRPr="003D732A">
        <w:t xml:space="preserve"> </w:t>
      </w:r>
      <w:proofErr w:type="spellStart"/>
      <w:r w:rsidR="003D732A" w:rsidRPr="003D732A">
        <w:t>Healthcare</w:t>
      </w:r>
      <w:proofErr w:type="spellEnd"/>
      <w:r w:rsidR="003D732A" w:rsidRPr="003D732A">
        <w:t xml:space="preserve"> </w:t>
      </w:r>
      <w:proofErr w:type="spellStart"/>
      <w:r w:rsidR="003D732A" w:rsidRPr="003D732A">
        <w:t>Limited</w:t>
      </w:r>
      <w:proofErr w:type="spellEnd"/>
      <w:r w:rsidR="003D732A" w:rsidRPr="003D732A">
        <w:t>, Jungtinė Karalystė</w:t>
      </w:r>
      <w:r w:rsidRPr="0091068E">
        <w:t>)</w:t>
      </w:r>
      <w:r>
        <w:t>.</w:t>
      </w:r>
    </w:p>
    <w:p w:rsidR="002868CA" w:rsidRDefault="002868CA" w:rsidP="002868CA">
      <w:pPr>
        <w:numPr>
          <w:ilvl w:val="1"/>
          <w:numId w:val="7"/>
        </w:numPr>
        <w:ind w:left="0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i/>
        </w:rPr>
        <w:t>Pregabaline</w:t>
      </w:r>
      <w:proofErr w:type="spellEnd"/>
      <w:r>
        <w:rPr>
          <w:i/>
        </w:rPr>
        <w:t xml:space="preserve"> CF 150 mg kietosios kapsulės</w:t>
      </w:r>
      <w:r w:rsidRPr="0091068E">
        <w:t xml:space="preserve"> (veiklioji medžiaga –</w:t>
      </w:r>
      <w:r>
        <w:t xml:space="preserve"> </w:t>
      </w:r>
      <w:proofErr w:type="spellStart"/>
      <w:r>
        <w:t>pregabalinas</w:t>
      </w:r>
      <w:proofErr w:type="spellEnd"/>
      <w:r w:rsidRPr="0091068E">
        <w:t xml:space="preserve">, lygiagretaus importo leidimo numeris – </w:t>
      </w:r>
      <w:r w:rsidR="00F50B11">
        <w:t>LT/L/17/0557</w:t>
      </w:r>
      <w:r w:rsidRPr="003D732A">
        <w:t>/001</w:t>
      </w:r>
      <w:r w:rsidRPr="0091068E">
        <w:t>, lygiagretaus importo leidimo turėtojas – UAB „</w:t>
      </w:r>
      <w:proofErr w:type="spellStart"/>
      <w:r w:rsidR="00F50B11">
        <w:t>Actiofarma</w:t>
      </w:r>
      <w:proofErr w:type="spellEnd"/>
      <w:r w:rsidRPr="0091068E">
        <w:t xml:space="preserve">“, Lietuva, eksportuojanti valstybė – </w:t>
      </w:r>
      <w:r>
        <w:t>Nyderlandai</w:t>
      </w:r>
      <w:r w:rsidRPr="0091068E">
        <w:t xml:space="preserve">, klasifikacija – receptinis vaistinis preparatas, pakuotė – </w:t>
      </w:r>
      <w:r>
        <w:t>lizdinė plokštelė, N</w:t>
      </w:r>
      <w:r w:rsidR="00F50B11">
        <w:t>5</w:t>
      </w:r>
      <w:r>
        <w:t>6</w:t>
      </w:r>
      <w:r w:rsidRPr="0091068E">
        <w:t xml:space="preserve">, referencinio vaistinio preparato pavadinimas – </w:t>
      </w:r>
      <w:proofErr w:type="spellStart"/>
      <w:r w:rsidR="00F50B11">
        <w:rPr>
          <w:i/>
        </w:rPr>
        <w:t>Brieka</w:t>
      </w:r>
      <w:proofErr w:type="spellEnd"/>
      <w:r w:rsidR="00F50B11">
        <w:rPr>
          <w:i/>
        </w:rPr>
        <w:t xml:space="preserve"> </w:t>
      </w:r>
      <w:r w:rsidR="002B66B3">
        <w:rPr>
          <w:i/>
        </w:rPr>
        <w:t>150 mg kietosios kapsulės</w:t>
      </w:r>
      <w:r w:rsidRPr="0091068E">
        <w:t xml:space="preserve">, referencinio vaistinio preparato registracijos pažymėjimo numeris – </w:t>
      </w:r>
      <w:r w:rsidRPr="003D732A">
        <w:t>LT/1/</w:t>
      </w:r>
      <w:r w:rsidR="002B66B3">
        <w:t>15</w:t>
      </w:r>
      <w:r w:rsidRPr="003D732A">
        <w:t>/</w:t>
      </w:r>
      <w:r w:rsidR="002B66B3">
        <w:t>3779</w:t>
      </w:r>
      <w:r w:rsidRPr="003D732A">
        <w:t>/0</w:t>
      </w:r>
      <w:r w:rsidR="002B66B3">
        <w:t>21</w:t>
      </w:r>
      <w:r w:rsidRPr="0091068E">
        <w:t xml:space="preserve">, referencinio vaistinio preparato registruotojas – </w:t>
      </w:r>
      <w:proofErr w:type="spellStart"/>
      <w:r w:rsidR="00F50B11">
        <w:t>Actavis</w:t>
      </w:r>
      <w:proofErr w:type="spellEnd"/>
      <w:r w:rsidR="00F50B11">
        <w:t xml:space="preserve"> Group PTC </w:t>
      </w:r>
      <w:proofErr w:type="spellStart"/>
      <w:r w:rsidR="00F50B11">
        <w:t>ehf</w:t>
      </w:r>
      <w:proofErr w:type="spellEnd"/>
      <w:r w:rsidR="00F50B11">
        <w:t>, Islandija</w:t>
      </w:r>
      <w:r w:rsidRPr="0091068E">
        <w:t>)</w:t>
      </w:r>
      <w:r>
        <w:t>.</w:t>
      </w:r>
    </w:p>
    <w:p w:rsidR="002868CA" w:rsidRDefault="002868CA" w:rsidP="002868CA">
      <w:pPr>
        <w:numPr>
          <w:ilvl w:val="1"/>
          <w:numId w:val="7"/>
        </w:numPr>
        <w:ind w:left="0" w:firstLine="709"/>
        <w:jc w:val="both"/>
      </w:pPr>
      <w:r w:rsidRPr="0091068E">
        <w:t xml:space="preserve">lygiagrečiai importuojamą vaistinį preparatą </w:t>
      </w:r>
      <w:proofErr w:type="spellStart"/>
      <w:r w:rsidR="00F50B11">
        <w:rPr>
          <w:i/>
        </w:rPr>
        <w:t>Pregabaline</w:t>
      </w:r>
      <w:proofErr w:type="spellEnd"/>
      <w:r w:rsidR="00F50B11">
        <w:rPr>
          <w:i/>
        </w:rPr>
        <w:t xml:space="preserve"> CF 75 mg kietosios kapsulės </w:t>
      </w:r>
      <w:r w:rsidRPr="0091068E">
        <w:t>(veiklioji medžiaga –</w:t>
      </w:r>
      <w:r w:rsidR="00F50B11">
        <w:t xml:space="preserve"> </w:t>
      </w:r>
      <w:proofErr w:type="spellStart"/>
      <w:r w:rsidR="00F50B11">
        <w:t>pregabalinas</w:t>
      </w:r>
      <w:proofErr w:type="spellEnd"/>
      <w:r w:rsidRPr="0091068E">
        <w:t xml:space="preserve">, lygiagretaus importo leidimo numeris – </w:t>
      </w:r>
      <w:r w:rsidR="00F50B11">
        <w:t>LT/L/17/0558</w:t>
      </w:r>
      <w:r w:rsidRPr="003D732A">
        <w:t>/001</w:t>
      </w:r>
      <w:r w:rsidRPr="0091068E">
        <w:t>, lygiagretaus importo leidimo turėtojas – UAB „</w:t>
      </w:r>
      <w:proofErr w:type="spellStart"/>
      <w:r w:rsidR="00F50B11">
        <w:t>Actiofarma</w:t>
      </w:r>
      <w:proofErr w:type="spellEnd"/>
      <w:r w:rsidRPr="0091068E">
        <w:t xml:space="preserve">“, Lietuva, eksportuojanti valstybė – </w:t>
      </w:r>
      <w:r>
        <w:t>Nyderlandai</w:t>
      </w:r>
      <w:r w:rsidRPr="0091068E">
        <w:t xml:space="preserve">, klasifikacija – receptinis vaistinis preparatas, pakuotė – </w:t>
      </w:r>
      <w:r>
        <w:t>lizdinė plokštelė, N</w:t>
      </w:r>
      <w:r w:rsidR="00F50B11">
        <w:t>5</w:t>
      </w:r>
      <w:r>
        <w:t>6</w:t>
      </w:r>
      <w:r w:rsidRPr="0091068E">
        <w:t xml:space="preserve">, referencinio vaistinio preparato pavadinimas – </w:t>
      </w:r>
      <w:proofErr w:type="spellStart"/>
      <w:r w:rsidR="00F50B11">
        <w:rPr>
          <w:i/>
        </w:rPr>
        <w:t>Brieka</w:t>
      </w:r>
      <w:proofErr w:type="spellEnd"/>
      <w:r>
        <w:rPr>
          <w:i/>
        </w:rPr>
        <w:t xml:space="preserve"> </w:t>
      </w:r>
      <w:r w:rsidR="00F50B11">
        <w:rPr>
          <w:i/>
        </w:rPr>
        <w:t>75</w:t>
      </w:r>
      <w:r>
        <w:rPr>
          <w:i/>
        </w:rPr>
        <w:t xml:space="preserve"> mg </w:t>
      </w:r>
      <w:r w:rsidR="002B66B3">
        <w:rPr>
          <w:i/>
        </w:rPr>
        <w:t>kietosios kapsulės</w:t>
      </w:r>
      <w:r w:rsidRPr="0091068E">
        <w:t xml:space="preserve">, referencinio vaistinio preparato registracijos pažymėjimo numeris – </w:t>
      </w:r>
      <w:r w:rsidR="00F50B11">
        <w:t>LT/1/15/3779</w:t>
      </w:r>
      <w:r w:rsidRPr="003D732A">
        <w:t>/0</w:t>
      </w:r>
      <w:r w:rsidR="00F50B11">
        <w:t>13</w:t>
      </w:r>
      <w:r w:rsidRPr="0091068E">
        <w:t xml:space="preserve">, referencinio vaistinio preparato registruotojas – </w:t>
      </w:r>
      <w:proofErr w:type="spellStart"/>
      <w:r w:rsidR="00F50B11">
        <w:t>Actavis</w:t>
      </w:r>
      <w:proofErr w:type="spellEnd"/>
      <w:r w:rsidR="00F50B11">
        <w:t xml:space="preserve"> Group PTC </w:t>
      </w:r>
      <w:proofErr w:type="spellStart"/>
      <w:r w:rsidR="00F50B11">
        <w:t>ehf</w:t>
      </w:r>
      <w:proofErr w:type="spellEnd"/>
      <w:r w:rsidR="00F50B11">
        <w:t>, Islandija</w:t>
      </w:r>
      <w:r w:rsidRPr="0091068E">
        <w:t>)</w:t>
      </w:r>
      <w:r>
        <w:t>.</w:t>
      </w:r>
    </w:p>
    <w:p w:rsidR="00BB7FE5" w:rsidRDefault="00BB7FE5" w:rsidP="00BB7FE5">
      <w:pPr>
        <w:numPr>
          <w:ilvl w:val="1"/>
          <w:numId w:val="7"/>
        </w:numPr>
        <w:ind w:left="0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i/>
        </w:rPr>
        <w:t>Meropenem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Atb</w:t>
      </w:r>
      <w:proofErr w:type="spellEnd"/>
      <w:r>
        <w:rPr>
          <w:i/>
        </w:rPr>
        <w:t xml:space="preserve"> 500 mg milteliai injekciniam ar infuziniam tirpalui </w:t>
      </w:r>
      <w:r w:rsidRPr="0091068E">
        <w:t>(veiklioji medžiaga –</w:t>
      </w:r>
      <w:r>
        <w:t xml:space="preserve"> </w:t>
      </w:r>
      <w:proofErr w:type="spellStart"/>
      <w:r>
        <w:t>meropenemas</w:t>
      </w:r>
      <w:proofErr w:type="spellEnd"/>
      <w:r w:rsidRPr="0091068E">
        <w:t xml:space="preserve">, lygiagretaus importo leidimo numeris – </w:t>
      </w:r>
      <w:r>
        <w:t>LT/L/17/0559</w:t>
      </w:r>
      <w:r w:rsidRPr="003D732A">
        <w:t>/001</w:t>
      </w:r>
      <w:r w:rsidRPr="0091068E">
        <w:t>, lygiagretaus importo leidimo turėtojas – UAB „</w:t>
      </w:r>
      <w:proofErr w:type="spellStart"/>
      <w:r>
        <w:t>Adeofarma</w:t>
      </w:r>
      <w:proofErr w:type="spellEnd"/>
      <w:r w:rsidRPr="0091068E">
        <w:t xml:space="preserve">“, Lietuva, eksportuojanti valstybė – </w:t>
      </w:r>
      <w:r>
        <w:t>Rumunija</w:t>
      </w:r>
      <w:r w:rsidRPr="0091068E">
        <w:t xml:space="preserve">, klasifikacija – receptinis vaistinis preparatas, pakuotė – </w:t>
      </w:r>
      <w:r>
        <w:t>flakonas, N10</w:t>
      </w:r>
      <w:r w:rsidRPr="0091068E">
        <w:t xml:space="preserve">, referencinio vaistinio preparato pavadinimas – </w:t>
      </w:r>
      <w:r>
        <w:t>AGENOREM</w:t>
      </w:r>
      <w:r>
        <w:rPr>
          <w:i/>
        </w:rPr>
        <w:t xml:space="preserve"> 500 mg milteliai injekciniam ar infuziniam tirpalui</w:t>
      </w:r>
      <w:r w:rsidRPr="0091068E">
        <w:t xml:space="preserve">, referencinio vaistinio preparato registracijos </w:t>
      </w:r>
      <w:r w:rsidRPr="0091068E">
        <w:lastRenderedPageBreak/>
        <w:t xml:space="preserve">pažymėjimo numeris – </w:t>
      </w:r>
      <w:r>
        <w:t>LT/1/14/3569</w:t>
      </w:r>
      <w:r w:rsidRPr="003D732A">
        <w:t>/</w:t>
      </w:r>
      <w:r>
        <w:t>002</w:t>
      </w:r>
      <w:r w:rsidRPr="0091068E">
        <w:t>, referencinio vaistinio preparato registruotojas –</w:t>
      </w:r>
      <w:proofErr w:type="spellStart"/>
      <w:r>
        <w:t>Medochemie</w:t>
      </w:r>
      <w:proofErr w:type="spellEnd"/>
      <w:r>
        <w:t xml:space="preserve"> Ltd., Kipras</w:t>
      </w:r>
      <w:r w:rsidRPr="0091068E">
        <w:t>)</w:t>
      </w:r>
      <w:r>
        <w:t>.</w:t>
      </w:r>
    </w:p>
    <w:p w:rsidR="002868CA" w:rsidRDefault="00BB7FE5" w:rsidP="00BA4D0E">
      <w:pPr>
        <w:numPr>
          <w:ilvl w:val="1"/>
          <w:numId w:val="7"/>
        </w:numPr>
        <w:ind w:left="0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i/>
        </w:rPr>
        <w:t>Meropenem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Atb</w:t>
      </w:r>
      <w:proofErr w:type="spellEnd"/>
      <w:r>
        <w:rPr>
          <w:i/>
        </w:rPr>
        <w:t xml:space="preserve"> 1000 mg milteliai injekciniam ar infuziniam tirpalui </w:t>
      </w:r>
      <w:r w:rsidRPr="0091068E">
        <w:t>(veiklioji medžiaga –</w:t>
      </w:r>
      <w:r>
        <w:t xml:space="preserve"> </w:t>
      </w:r>
      <w:proofErr w:type="spellStart"/>
      <w:r>
        <w:t>meropenemas</w:t>
      </w:r>
      <w:proofErr w:type="spellEnd"/>
      <w:r w:rsidRPr="0091068E">
        <w:t xml:space="preserve">, lygiagretaus importo leidimo numeris – </w:t>
      </w:r>
      <w:r w:rsidR="00A20D45">
        <w:t>LT/L/17/056</w:t>
      </w:r>
      <w:r>
        <w:t>0</w:t>
      </w:r>
      <w:r w:rsidRPr="003D732A">
        <w:t>/001</w:t>
      </w:r>
      <w:r w:rsidRPr="0091068E">
        <w:t>, lygiagretaus importo leidimo turėtojas – UAB „</w:t>
      </w:r>
      <w:proofErr w:type="spellStart"/>
      <w:r>
        <w:t>Adeofarma</w:t>
      </w:r>
      <w:proofErr w:type="spellEnd"/>
      <w:r w:rsidRPr="0091068E">
        <w:t xml:space="preserve">“, Lietuva, eksportuojanti valstybė – </w:t>
      </w:r>
      <w:r>
        <w:t>Rumunija</w:t>
      </w:r>
      <w:r w:rsidRPr="0091068E">
        <w:t xml:space="preserve">, klasifikacija – receptinis vaistinis preparatas, pakuotė – </w:t>
      </w:r>
      <w:r>
        <w:t>flakonas, N10</w:t>
      </w:r>
      <w:r w:rsidRPr="0091068E">
        <w:t xml:space="preserve">, referencinio vaistinio preparato pavadinimas – </w:t>
      </w:r>
      <w:r>
        <w:rPr>
          <w:i/>
        </w:rPr>
        <w:t>AGENOREM 1 g milteliai injekciniam ar infuziniam tirpalui</w:t>
      </w:r>
      <w:r w:rsidRPr="0091068E">
        <w:t xml:space="preserve">, referencinio vaistinio preparato registracijos pažymėjimo numeris – </w:t>
      </w:r>
      <w:r w:rsidR="00EA1AFA">
        <w:t>LT/1/14/3569</w:t>
      </w:r>
      <w:r w:rsidRPr="003D732A">
        <w:t>/0</w:t>
      </w:r>
      <w:r w:rsidR="00EA1AFA">
        <w:t>07</w:t>
      </w:r>
      <w:r w:rsidRPr="0091068E">
        <w:t xml:space="preserve">, referencinio vaistinio preparato registruotojas – </w:t>
      </w:r>
      <w:proofErr w:type="spellStart"/>
      <w:r w:rsidR="00EA1AFA">
        <w:t>Medochemie</w:t>
      </w:r>
      <w:proofErr w:type="spellEnd"/>
      <w:r w:rsidR="00EA1AFA">
        <w:t xml:space="preserve"> Ltd., Kipras</w:t>
      </w:r>
      <w:r w:rsidRPr="0091068E">
        <w:t>)</w:t>
      </w:r>
      <w:r>
        <w:t>.</w:t>
      </w:r>
    </w:p>
    <w:p w:rsidR="002013EA" w:rsidRPr="00726933" w:rsidRDefault="004B72DB" w:rsidP="000B1A87">
      <w:pPr>
        <w:ind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tvarka.</w:t>
      </w:r>
    </w:p>
    <w:p w:rsidR="004B72DB" w:rsidRPr="00726933" w:rsidRDefault="004B72DB" w:rsidP="000B1A87">
      <w:pPr>
        <w:jc w:val="both"/>
      </w:pPr>
    </w:p>
    <w:p w:rsidR="00C4569C" w:rsidRPr="00726933" w:rsidRDefault="00C4569C" w:rsidP="000B1A87">
      <w:pPr>
        <w:jc w:val="both"/>
      </w:pPr>
    </w:p>
    <w:p w:rsidR="002706F0" w:rsidRPr="00726933" w:rsidRDefault="002706F0" w:rsidP="000B1A87">
      <w:pPr>
        <w:jc w:val="both"/>
      </w:pPr>
    </w:p>
    <w:p w:rsidR="000B1A87" w:rsidRPr="006364DB" w:rsidRDefault="000413DC" w:rsidP="000B1A87">
      <w:pPr>
        <w:ind w:right="-1"/>
      </w:pPr>
      <w:r w:rsidRPr="00726933">
        <w:t xml:space="preserve">Viršininkas                                                                                                              </w:t>
      </w:r>
      <w:r w:rsidRPr="006364DB">
        <w:t>Gintautas Barcys</w:t>
      </w:r>
      <w:r w:rsidR="000B1A87" w:rsidRPr="006364DB">
        <w:t xml:space="preserve">       </w:t>
      </w: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4E3AB3" w:rsidRDefault="004E3AB3" w:rsidP="005516CB">
      <w:pPr>
        <w:spacing w:line="276" w:lineRule="auto"/>
      </w:pPr>
    </w:p>
    <w:p w:rsidR="00BA4D0E" w:rsidRDefault="00BA4D0E" w:rsidP="005516CB">
      <w:pPr>
        <w:spacing w:line="276" w:lineRule="auto"/>
      </w:pPr>
    </w:p>
    <w:p w:rsidR="00BA4D0E" w:rsidRDefault="00BA4D0E" w:rsidP="005516CB">
      <w:pPr>
        <w:spacing w:line="276" w:lineRule="auto"/>
      </w:pPr>
    </w:p>
    <w:p w:rsidR="00BA4D0E" w:rsidRDefault="00BA4D0E" w:rsidP="005516CB">
      <w:pPr>
        <w:spacing w:line="276" w:lineRule="auto"/>
      </w:pPr>
    </w:p>
    <w:p w:rsidR="00BA4D0E" w:rsidRDefault="00BA4D0E" w:rsidP="005516CB">
      <w:pPr>
        <w:spacing w:line="276" w:lineRule="auto"/>
      </w:pPr>
    </w:p>
    <w:p w:rsidR="00BA4D0E" w:rsidRDefault="00BA4D0E" w:rsidP="005516CB">
      <w:pPr>
        <w:spacing w:line="276" w:lineRule="auto"/>
      </w:pPr>
    </w:p>
    <w:p w:rsidR="00BA4D0E" w:rsidRDefault="00BA4D0E" w:rsidP="005516CB">
      <w:pPr>
        <w:spacing w:line="276" w:lineRule="auto"/>
      </w:pPr>
    </w:p>
    <w:p w:rsidR="00BA4D0E" w:rsidRDefault="00BA4D0E" w:rsidP="005516CB">
      <w:pPr>
        <w:spacing w:line="276" w:lineRule="auto"/>
      </w:pPr>
    </w:p>
    <w:p w:rsidR="00BA4D0E" w:rsidRDefault="00BA4D0E" w:rsidP="005516CB">
      <w:pPr>
        <w:spacing w:line="276" w:lineRule="auto"/>
      </w:pPr>
    </w:p>
    <w:p w:rsidR="00BA4D0E" w:rsidRDefault="00BA4D0E" w:rsidP="005516CB">
      <w:pPr>
        <w:spacing w:line="276" w:lineRule="auto"/>
      </w:pPr>
    </w:p>
    <w:p w:rsidR="00BA4D0E" w:rsidRDefault="00BA4D0E" w:rsidP="005516CB">
      <w:pPr>
        <w:spacing w:line="276" w:lineRule="auto"/>
      </w:pPr>
    </w:p>
    <w:p w:rsidR="00BA4D0E" w:rsidRDefault="00BA4D0E" w:rsidP="005516CB">
      <w:pPr>
        <w:spacing w:line="276" w:lineRule="auto"/>
      </w:pPr>
    </w:p>
    <w:p w:rsidR="00BA4D0E" w:rsidRDefault="00BA4D0E" w:rsidP="005516CB">
      <w:pPr>
        <w:spacing w:line="276" w:lineRule="auto"/>
      </w:pPr>
    </w:p>
    <w:p w:rsidR="00BA4D0E" w:rsidRDefault="00BA4D0E" w:rsidP="005516CB">
      <w:pPr>
        <w:spacing w:line="276" w:lineRule="auto"/>
      </w:pPr>
    </w:p>
    <w:p w:rsidR="00BA4D0E" w:rsidRDefault="00BA4D0E" w:rsidP="005516CB">
      <w:pPr>
        <w:spacing w:line="276" w:lineRule="auto"/>
      </w:pPr>
    </w:p>
    <w:p w:rsidR="00BA4D0E" w:rsidRDefault="00BA4D0E" w:rsidP="005516CB">
      <w:pPr>
        <w:spacing w:line="276" w:lineRule="auto"/>
      </w:pPr>
    </w:p>
    <w:p w:rsidR="00BA4D0E" w:rsidRDefault="00BA4D0E" w:rsidP="005516CB">
      <w:pPr>
        <w:spacing w:line="276" w:lineRule="auto"/>
      </w:pPr>
    </w:p>
    <w:p w:rsidR="00BA4D0E" w:rsidRDefault="00BA4D0E" w:rsidP="005516CB">
      <w:pPr>
        <w:spacing w:line="276" w:lineRule="auto"/>
      </w:pPr>
    </w:p>
    <w:p w:rsidR="00BA4D0E" w:rsidRDefault="00BA4D0E" w:rsidP="005516CB">
      <w:pPr>
        <w:spacing w:line="276" w:lineRule="auto"/>
      </w:pPr>
    </w:p>
    <w:p w:rsidR="00B07DFC" w:rsidRDefault="00B07DFC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</w:t>
      </w:r>
      <w:r w:rsidR="003D732A">
        <w:rPr>
          <w:sz w:val="18"/>
          <w:szCs w:val="18"/>
        </w:rPr>
        <w:t>gistracijos skyriaus vyriausiasis</w:t>
      </w:r>
      <w:r w:rsidRPr="000C5B5C">
        <w:rPr>
          <w:sz w:val="18"/>
          <w:szCs w:val="18"/>
        </w:rPr>
        <w:t xml:space="preserve"> speciali</w:t>
      </w:r>
      <w:r w:rsidR="003D732A">
        <w:rPr>
          <w:sz w:val="18"/>
          <w:szCs w:val="18"/>
        </w:rPr>
        <w:t>stas</w:t>
      </w:r>
    </w:p>
    <w:p w:rsidR="000413DC" w:rsidRDefault="003D732A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Gediminas Ruša</w:t>
      </w:r>
    </w:p>
    <w:p w:rsidR="00525276" w:rsidRPr="000413DC" w:rsidRDefault="003D732A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2017-11</w:t>
      </w:r>
      <w:r w:rsidR="00B07DFC">
        <w:rPr>
          <w:sz w:val="18"/>
          <w:szCs w:val="18"/>
        </w:rPr>
        <w:t>-0</w:t>
      </w:r>
      <w:r>
        <w:rPr>
          <w:sz w:val="18"/>
          <w:szCs w:val="18"/>
        </w:rPr>
        <w:t>8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BC1" w:rsidRDefault="00D25BC1">
      <w:r>
        <w:separator/>
      </w:r>
    </w:p>
  </w:endnote>
  <w:endnote w:type="continuationSeparator" w:id="0">
    <w:p w:rsidR="00D25BC1" w:rsidRDefault="00D2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BC1" w:rsidRDefault="00D25BC1">
      <w:r>
        <w:separator/>
      </w:r>
    </w:p>
  </w:footnote>
  <w:footnote w:type="continuationSeparator" w:id="0">
    <w:p w:rsidR="00D25BC1" w:rsidRDefault="00D25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D50A7"/>
    <w:multiLevelType w:val="multilevel"/>
    <w:tmpl w:val="62ACE0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40E04"/>
    <w:rsid w:val="00040E08"/>
    <w:rsid w:val="000412DE"/>
    <w:rsid w:val="000413DC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69B9"/>
    <w:rsid w:val="0007796C"/>
    <w:rsid w:val="000806E4"/>
    <w:rsid w:val="00085F30"/>
    <w:rsid w:val="00087BC4"/>
    <w:rsid w:val="00090953"/>
    <w:rsid w:val="00091644"/>
    <w:rsid w:val="00091E84"/>
    <w:rsid w:val="00091FE7"/>
    <w:rsid w:val="000A3B58"/>
    <w:rsid w:val="000B1A87"/>
    <w:rsid w:val="000B2BC4"/>
    <w:rsid w:val="000B41CA"/>
    <w:rsid w:val="000B55E0"/>
    <w:rsid w:val="000B567B"/>
    <w:rsid w:val="000B6C99"/>
    <w:rsid w:val="000C19BF"/>
    <w:rsid w:val="000C37FC"/>
    <w:rsid w:val="000C7582"/>
    <w:rsid w:val="000D03F2"/>
    <w:rsid w:val="000D15F9"/>
    <w:rsid w:val="000E1D93"/>
    <w:rsid w:val="000E56C1"/>
    <w:rsid w:val="000E60C2"/>
    <w:rsid w:val="000F3FA6"/>
    <w:rsid w:val="000F4ED1"/>
    <w:rsid w:val="00100504"/>
    <w:rsid w:val="00103810"/>
    <w:rsid w:val="0010526F"/>
    <w:rsid w:val="00114B22"/>
    <w:rsid w:val="00114DFF"/>
    <w:rsid w:val="00115348"/>
    <w:rsid w:val="0012108F"/>
    <w:rsid w:val="00122A84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1599"/>
    <w:rsid w:val="001D594A"/>
    <w:rsid w:val="001E1AE8"/>
    <w:rsid w:val="001E432D"/>
    <w:rsid w:val="001E4951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1235"/>
    <w:rsid w:val="00262D23"/>
    <w:rsid w:val="002648A0"/>
    <w:rsid w:val="002653F0"/>
    <w:rsid w:val="00270470"/>
    <w:rsid w:val="002706F0"/>
    <w:rsid w:val="00271EC6"/>
    <w:rsid w:val="00272D45"/>
    <w:rsid w:val="0027555B"/>
    <w:rsid w:val="002811BF"/>
    <w:rsid w:val="00282860"/>
    <w:rsid w:val="002868CA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B30FF"/>
    <w:rsid w:val="002B66B3"/>
    <w:rsid w:val="002C1CF6"/>
    <w:rsid w:val="002C3D9E"/>
    <w:rsid w:val="002C40BC"/>
    <w:rsid w:val="002C4FDB"/>
    <w:rsid w:val="002C55EC"/>
    <w:rsid w:val="002C6E74"/>
    <w:rsid w:val="002C763D"/>
    <w:rsid w:val="002C7FED"/>
    <w:rsid w:val="002D05A8"/>
    <w:rsid w:val="002E45F3"/>
    <w:rsid w:val="002E4A72"/>
    <w:rsid w:val="002F0543"/>
    <w:rsid w:val="002F10EF"/>
    <w:rsid w:val="002F50AA"/>
    <w:rsid w:val="002F6E54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546"/>
    <w:rsid w:val="00373DFE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32A"/>
    <w:rsid w:val="003D751E"/>
    <w:rsid w:val="003D7BDF"/>
    <w:rsid w:val="003E34E4"/>
    <w:rsid w:val="003E611E"/>
    <w:rsid w:val="003E7EC3"/>
    <w:rsid w:val="003F3836"/>
    <w:rsid w:val="003F4985"/>
    <w:rsid w:val="004017B4"/>
    <w:rsid w:val="004057EC"/>
    <w:rsid w:val="00405E5E"/>
    <w:rsid w:val="0040619F"/>
    <w:rsid w:val="00407215"/>
    <w:rsid w:val="00407DDF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EEF"/>
    <w:rsid w:val="00465426"/>
    <w:rsid w:val="0046613B"/>
    <w:rsid w:val="0046650A"/>
    <w:rsid w:val="00471D35"/>
    <w:rsid w:val="00477DB7"/>
    <w:rsid w:val="0048093B"/>
    <w:rsid w:val="00487FB7"/>
    <w:rsid w:val="004952DF"/>
    <w:rsid w:val="004968ED"/>
    <w:rsid w:val="004A0C40"/>
    <w:rsid w:val="004A15FF"/>
    <w:rsid w:val="004A1786"/>
    <w:rsid w:val="004A2C1A"/>
    <w:rsid w:val="004A4718"/>
    <w:rsid w:val="004B19F5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F42C5"/>
    <w:rsid w:val="004F7D42"/>
    <w:rsid w:val="00503269"/>
    <w:rsid w:val="005055FA"/>
    <w:rsid w:val="0050734C"/>
    <w:rsid w:val="005079A5"/>
    <w:rsid w:val="00511112"/>
    <w:rsid w:val="00513147"/>
    <w:rsid w:val="00517B87"/>
    <w:rsid w:val="00520806"/>
    <w:rsid w:val="0052245B"/>
    <w:rsid w:val="00523039"/>
    <w:rsid w:val="00525276"/>
    <w:rsid w:val="005307CA"/>
    <w:rsid w:val="00531A31"/>
    <w:rsid w:val="00533351"/>
    <w:rsid w:val="0053528F"/>
    <w:rsid w:val="005356B5"/>
    <w:rsid w:val="005406A8"/>
    <w:rsid w:val="005406C3"/>
    <w:rsid w:val="00540ADD"/>
    <w:rsid w:val="00543084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5B64"/>
    <w:rsid w:val="00575F94"/>
    <w:rsid w:val="00576BE3"/>
    <w:rsid w:val="00577724"/>
    <w:rsid w:val="00577B14"/>
    <w:rsid w:val="00581349"/>
    <w:rsid w:val="00581F39"/>
    <w:rsid w:val="00587792"/>
    <w:rsid w:val="00587C36"/>
    <w:rsid w:val="005A0022"/>
    <w:rsid w:val="005A52E6"/>
    <w:rsid w:val="005B18EF"/>
    <w:rsid w:val="005B2704"/>
    <w:rsid w:val="005B4272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2028"/>
    <w:rsid w:val="005F35F3"/>
    <w:rsid w:val="0060120B"/>
    <w:rsid w:val="00601AE3"/>
    <w:rsid w:val="00602381"/>
    <w:rsid w:val="00602CE5"/>
    <w:rsid w:val="0060345A"/>
    <w:rsid w:val="0061006F"/>
    <w:rsid w:val="00612FFD"/>
    <w:rsid w:val="00617B53"/>
    <w:rsid w:val="006209AA"/>
    <w:rsid w:val="00621B3F"/>
    <w:rsid w:val="00622315"/>
    <w:rsid w:val="00622870"/>
    <w:rsid w:val="006254F9"/>
    <w:rsid w:val="00627E46"/>
    <w:rsid w:val="006302E1"/>
    <w:rsid w:val="00632C11"/>
    <w:rsid w:val="00633AF0"/>
    <w:rsid w:val="0063513E"/>
    <w:rsid w:val="006354F0"/>
    <w:rsid w:val="006364DB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8F2"/>
    <w:rsid w:val="00681C04"/>
    <w:rsid w:val="00681FCD"/>
    <w:rsid w:val="006863A8"/>
    <w:rsid w:val="00687CD1"/>
    <w:rsid w:val="00687E7A"/>
    <w:rsid w:val="00694C9F"/>
    <w:rsid w:val="00696B83"/>
    <w:rsid w:val="006A4217"/>
    <w:rsid w:val="006B2AB8"/>
    <w:rsid w:val="006C0B98"/>
    <w:rsid w:val="006C3FAB"/>
    <w:rsid w:val="006C643A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F54"/>
    <w:rsid w:val="00717F72"/>
    <w:rsid w:val="00720E64"/>
    <w:rsid w:val="0072149F"/>
    <w:rsid w:val="00722668"/>
    <w:rsid w:val="007234D9"/>
    <w:rsid w:val="00725853"/>
    <w:rsid w:val="00726933"/>
    <w:rsid w:val="0073657A"/>
    <w:rsid w:val="007374A2"/>
    <w:rsid w:val="00737A4B"/>
    <w:rsid w:val="0074223E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A46AC"/>
    <w:rsid w:val="007D0EA3"/>
    <w:rsid w:val="007D5E85"/>
    <w:rsid w:val="007D66B2"/>
    <w:rsid w:val="007E0AE5"/>
    <w:rsid w:val="007E2A07"/>
    <w:rsid w:val="007E5BC0"/>
    <w:rsid w:val="007E6013"/>
    <w:rsid w:val="007E6D23"/>
    <w:rsid w:val="007F2054"/>
    <w:rsid w:val="007F5288"/>
    <w:rsid w:val="007F5469"/>
    <w:rsid w:val="007F7D3C"/>
    <w:rsid w:val="00800202"/>
    <w:rsid w:val="008017F5"/>
    <w:rsid w:val="0080385C"/>
    <w:rsid w:val="00803951"/>
    <w:rsid w:val="008123FE"/>
    <w:rsid w:val="00813E51"/>
    <w:rsid w:val="00814B0C"/>
    <w:rsid w:val="008158EA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6CF"/>
    <w:rsid w:val="0084695B"/>
    <w:rsid w:val="00846FAB"/>
    <w:rsid w:val="00847637"/>
    <w:rsid w:val="0085131B"/>
    <w:rsid w:val="00851EFE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D47"/>
    <w:rsid w:val="00911AC8"/>
    <w:rsid w:val="0091223C"/>
    <w:rsid w:val="009150BF"/>
    <w:rsid w:val="009176C1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5564"/>
    <w:rsid w:val="00A16CFC"/>
    <w:rsid w:val="00A17ACF"/>
    <w:rsid w:val="00A17E28"/>
    <w:rsid w:val="00A20D45"/>
    <w:rsid w:val="00A2247F"/>
    <w:rsid w:val="00A24A29"/>
    <w:rsid w:val="00A24E19"/>
    <w:rsid w:val="00A24ECB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3A74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4300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2D4B"/>
    <w:rsid w:val="00AD59CE"/>
    <w:rsid w:val="00AD6CD3"/>
    <w:rsid w:val="00AD6E48"/>
    <w:rsid w:val="00AD791A"/>
    <w:rsid w:val="00AE35AE"/>
    <w:rsid w:val="00AF052D"/>
    <w:rsid w:val="00AF0705"/>
    <w:rsid w:val="00AF6CB0"/>
    <w:rsid w:val="00AF6CE2"/>
    <w:rsid w:val="00AF716D"/>
    <w:rsid w:val="00B01E58"/>
    <w:rsid w:val="00B05340"/>
    <w:rsid w:val="00B06A55"/>
    <w:rsid w:val="00B06A5E"/>
    <w:rsid w:val="00B07762"/>
    <w:rsid w:val="00B07DFC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DDB"/>
    <w:rsid w:val="00B966CD"/>
    <w:rsid w:val="00B9792A"/>
    <w:rsid w:val="00BA2AFE"/>
    <w:rsid w:val="00BA4D0E"/>
    <w:rsid w:val="00BA721B"/>
    <w:rsid w:val="00BA797F"/>
    <w:rsid w:val="00BA7A0A"/>
    <w:rsid w:val="00BB0C43"/>
    <w:rsid w:val="00BB2325"/>
    <w:rsid w:val="00BB2ABA"/>
    <w:rsid w:val="00BB422F"/>
    <w:rsid w:val="00BB4534"/>
    <w:rsid w:val="00BB4BC9"/>
    <w:rsid w:val="00BB5362"/>
    <w:rsid w:val="00BB5E1B"/>
    <w:rsid w:val="00BB7FE5"/>
    <w:rsid w:val="00BC055B"/>
    <w:rsid w:val="00BC2CCD"/>
    <w:rsid w:val="00BC4EF9"/>
    <w:rsid w:val="00BC5A1B"/>
    <w:rsid w:val="00BC6C24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C0056F"/>
    <w:rsid w:val="00C011CC"/>
    <w:rsid w:val="00C0233E"/>
    <w:rsid w:val="00C03E50"/>
    <w:rsid w:val="00C04D56"/>
    <w:rsid w:val="00C07DD8"/>
    <w:rsid w:val="00C11E7C"/>
    <w:rsid w:val="00C17222"/>
    <w:rsid w:val="00C22D00"/>
    <w:rsid w:val="00C2495D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605D"/>
    <w:rsid w:val="00C67F9A"/>
    <w:rsid w:val="00C7294E"/>
    <w:rsid w:val="00C7670F"/>
    <w:rsid w:val="00C811DC"/>
    <w:rsid w:val="00C8546D"/>
    <w:rsid w:val="00C87F3E"/>
    <w:rsid w:val="00C90B98"/>
    <w:rsid w:val="00C9205F"/>
    <w:rsid w:val="00C944C1"/>
    <w:rsid w:val="00C94CC4"/>
    <w:rsid w:val="00CA0904"/>
    <w:rsid w:val="00CA22C3"/>
    <w:rsid w:val="00CB304A"/>
    <w:rsid w:val="00CB48EB"/>
    <w:rsid w:val="00CC104B"/>
    <w:rsid w:val="00CC3691"/>
    <w:rsid w:val="00CC3F3E"/>
    <w:rsid w:val="00CC7274"/>
    <w:rsid w:val="00CD16F0"/>
    <w:rsid w:val="00CD6C1F"/>
    <w:rsid w:val="00CD7752"/>
    <w:rsid w:val="00CE0968"/>
    <w:rsid w:val="00CE1901"/>
    <w:rsid w:val="00CE6EDD"/>
    <w:rsid w:val="00CE79EF"/>
    <w:rsid w:val="00CF2E90"/>
    <w:rsid w:val="00CF45C0"/>
    <w:rsid w:val="00CF538D"/>
    <w:rsid w:val="00CF565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5BC1"/>
    <w:rsid w:val="00D273D4"/>
    <w:rsid w:val="00D3671C"/>
    <w:rsid w:val="00D36A41"/>
    <w:rsid w:val="00D4117A"/>
    <w:rsid w:val="00D41376"/>
    <w:rsid w:val="00D41C1C"/>
    <w:rsid w:val="00D425AB"/>
    <w:rsid w:val="00D566E1"/>
    <w:rsid w:val="00D61D42"/>
    <w:rsid w:val="00D62891"/>
    <w:rsid w:val="00D663E1"/>
    <w:rsid w:val="00D676F7"/>
    <w:rsid w:val="00D70D76"/>
    <w:rsid w:val="00D71C76"/>
    <w:rsid w:val="00D73178"/>
    <w:rsid w:val="00D749FF"/>
    <w:rsid w:val="00D7719F"/>
    <w:rsid w:val="00D815DF"/>
    <w:rsid w:val="00D82803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6AFB"/>
    <w:rsid w:val="00DB7196"/>
    <w:rsid w:val="00DC130D"/>
    <w:rsid w:val="00DC4814"/>
    <w:rsid w:val="00DC7F4A"/>
    <w:rsid w:val="00DD3A55"/>
    <w:rsid w:val="00DD5F5D"/>
    <w:rsid w:val="00DF30FC"/>
    <w:rsid w:val="00DF6D57"/>
    <w:rsid w:val="00DF6DE9"/>
    <w:rsid w:val="00E00057"/>
    <w:rsid w:val="00E01591"/>
    <w:rsid w:val="00E01BF6"/>
    <w:rsid w:val="00E04579"/>
    <w:rsid w:val="00E078C9"/>
    <w:rsid w:val="00E155FB"/>
    <w:rsid w:val="00E16E11"/>
    <w:rsid w:val="00E16F60"/>
    <w:rsid w:val="00E1738F"/>
    <w:rsid w:val="00E2021F"/>
    <w:rsid w:val="00E23A59"/>
    <w:rsid w:val="00E322F9"/>
    <w:rsid w:val="00E32A60"/>
    <w:rsid w:val="00E36080"/>
    <w:rsid w:val="00E36E3C"/>
    <w:rsid w:val="00E37A00"/>
    <w:rsid w:val="00E40434"/>
    <w:rsid w:val="00E4304F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1C30"/>
    <w:rsid w:val="00E84ECD"/>
    <w:rsid w:val="00E8546B"/>
    <w:rsid w:val="00E900BE"/>
    <w:rsid w:val="00E90531"/>
    <w:rsid w:val="00E93569"/>
    <w:rsid w:val="00E94EE6"/>
    <w:rsid w:val="00EA110F"/>
    <w:rsid w:val="00EA1236"/>
    <w:rsid w:val="00EA13EF"/>
    <w:rsid w:val="00EA1AFA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D0AE3"/>
    <w:rsid w:val="00ED139E"/>
    <w:rsid w:val="00ED2887"/>
    <w:rsid w:val="00ED30D7"/>
    <w:rsid w:val="00ED4CFC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13FD"/>
    <w:rsid w:val="00F4414D"/>
    <w:rsid w:val="00F45BFB"/>
    <w:rsid w:val="00F50B11"/>
    <w:rsid w:val="00F513BD"/>
    <w:rsid w:val="00F51E54"/>
    <w:rsid w:val="00F613F5"/>
    <w:rsid w:val="00F61633"/>
    <w:rsid w:val="00F61EB6"/>
    <w:rsid w:val="00F6202F"/>
    <w:rsid w:val="00F625EC"/>
    <w:rsid w:val="00F6343D"/>
    <w:rsid w:val="00F66FFE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929CC"/>
    <w:rsid w:val="00FA1332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905"/>
    <w:rsid w:val="00FD3E60"/>
    <w:rsid w:val="00FD74EE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5FA6B9"/>
  <w15:chartTrackingRefBased/>
  <w15:docId w15:val="{1303E327-182E-4169-B146-2EF68969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1247B-EC00-4F31-9BFD-D8D2A455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2803</Words>
  <Characters>1598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Gediminas Ruša</cp:lastModifiedBy>
  <cp:revision>3</cp:revision>
  <cp:lastPrinted>2016-07-05T12:30:00Z</cp:lastPrinted>
  <dcterms:created xsi:type="dcterms:W3CDTF">2017-11-20T12:41:00Z</dcterms:created>
  <dcterms:modified xsi:type="dcterms:W3CDTF">2017-12-18T11:50:00Z</dcterms:modified>
</cp:coreProperties>
</file>