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A51392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37792" w:rsidRDefault="00B84462" w:rsidP="00355CF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737792">
              <w:rPr>
                <w:b w:val="0"/>
                <w:caps w:val="0"/>
                <w:sz w:val="22"/>
                <w:szCs w:val="22"/>
              </w:rPr>
              <w:t>201</w:t>
            </w:r>
            <w:r w:rsidR="00BB062F" w:rsidRPr="00737792">
              <w:rPr>
                <w:b w:val="0"/>
                <w:caps w:val="0"/>
                <w:sz w:val="22"/>
                <w:szCs w:val="22"/>
              </w:rPr>
              <w:t>7</w:t>
            </w:r>
            <w:r w:rsidR="006C743A" w:rsidRPr="00737792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737792">
              <w:rPr>
                <w:b w:val="0"/>
                <w:caps w:val="0"/>
                <w:sz w:val="22"/>
                <w:szCs w:val="22"/>
              </w:rPr>
              <w:t>.</w:t>
            </w:r>
            <w:r w:rsidR="00762B3B" w:rsidRPr="0073779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C70445">
              <w:rPr>
                <w:b w:val="0"/>
                <w:caps w:val="0"/>
                <w:sz w:val="22"/>
                <w:szCs w:val="22"/>
              </w:rPr>
              <w:t>vasario 20</w:t>
            </w:r>
            <w:r w:rsidR="00355CFB" w:rsidRPr="0073779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2F50AA" w:rsidRPr="00737792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73779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737792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737792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73779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737792">
              <w:rPr>
                <w:b w:val="0"/>
                <w:caps w:val="0"/>
                <w:sz w:val="22"/>
                <w:szCs w:val="22"/>
              </w:rPr>
              <w:t>(1.4)1A-</w:t>
            </w:r>
            <w:r w:rsidR="00C70445">
              <w:rPr>
                <w:b w:val="0"/>
                <w:caps w:val="0"/>
                <w:sz w:val="22"/>
                <w:szCs w:val="22"/>
              </w:rPr>
              <w:t>186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37792" w:rsidRDefault="006C743A" w:rsidP="0034448B">
            <w:pPr>
              <w:pStyle w:val="Antrat2"/>
              <w:rPr>
                <w:b w:val="0"/>
                <w:caps w:val="0"/>
                <w:sz w:val="22"/>
                <w:szCs w:val="22"/>
              </w:rPr>
            </w:pPr>
            <w:r w:rsidRPr="00737792">
              <w:rPr>
                <w:b w:val="0"/>
                <w:caps w:val="0"/>
                <w:sz w:val="22"/>
                <w:szCs w:val="22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E63FC3" w:rsidRDefault="00B9067B" w:rsidP="00935C66">
      <w:pPr>
        <w:ind w:firstLine="720"/>
        <w:jc w:val="both"/>
      </w:pPr>
      <w:r w:rsidRPr="00E63FC3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E63FC3">
        <w:t>preparatų</w:t>
      </w:r>
      <w:r w:rsidRPr="00E63FC3">
        <w:rPr>
          <w:i/>
        </w:rPr>
        <w:t xml:space="preserve"> </w:t>
      </w:r>
      <w:r w:rsidR="00161CF9" w:rsidRPr="00E63FC3">
        <w:rPr>
          <w:i/>
          <w:lang w:eastAsia="lt-LT"/>
        </w:rPr>
        <w:t>Fraxiparine 2850 anti-Xa TV/0,3 ml injekcinis tirpalas</w:t>
      </w:r>
      <w:r w:rsidR="00772F85" w:rsidRPr="00E63FC3">
        <w:rPr>
          <w:i/>
          <w:lang w:eastAsia="lt-LT"/>
        </w:rPr>
        <w:t xml:space="preserve">, </w:t>
      </w:r>
      <w:r w:rsidR="00772F85" w:rsidRPr="00E63FC3">
        <w:rPr>
          <w:i/>
        </w:rPr>
        <w:t>Fraxiparine 5700 anti-Xa TV/0,6 ml injekcinis tirpalas</w:t>
      </w:r>
      <w:r w:rsidR="008C6ECC" w:rsidRPr="00E63FC3">
        <w:rPr>
          <w:i/>
          <w:lang w:eastAsia="lt-LT"/>
        </w:rPr>
        <w:t>,</w:t>
      </w:r>
      <w:r w:rsidR="003714B7" w:rsidRPr="00E63FC3">
        <w:rPr>
          <w:i/>
          <w:lang w:eastAsia="lt-LT"/>
        </w:rPr>
        <w:t xml:space="preserve"> </w:t>
      </w:r>
      <w:r w:rsidR="004C3373" w:rsidRPr="00E63FC3">
        <w:rPr>
          <w:i/>
        </w:rPr>
        <w:t>TOBRADEX 3 mg/1 mg/ml akių lašai (suspensija)</w:t>
      </w:r>
      <w:r w:rsidR="008C6ECC" w:rsidRPr="00E63FC3">
        <w:rPr>
          <w:i/>
        </w:rPr>
        <w:t>, xefo rapid 8 mg plėvele dengtos tabletės</w:t>
      </w:r>
      <w:r w:rsidR="0094092A" w:rsidRPr="00E63FC3">
        <w:rPr>
          <w:i/>
        </w:rPr>
        <w:t>, Cefort 1g milteliai injekciniam ar infuziniam tirpalui</w:t>
      </w:r>
      <w:r w:rsidR="0083427A" w:rsidRPr="00E63FC3">
        <w:rPr>
          <w:i/>
        </w:rPr>
        <w:t xml:space="preserve"> </w:t>
      </w:r>
      <w:r w:rsidR="0083427A" w:rsidRPr="00E63FC3">
        <w:t>ir</w:t>
      </w:r>
      <w:r w:rsidR="006B4EA5" w:rsidRPr="00E63FC3">
        <w:rPr>
          <w:i/>
        </w:rPr>
        <w:t xml:space="preserve"> Meapax 400 mg plėvele dengtos tabletės </w:t>
      </w:r>
      <w:r w:rsidR="004C3373" w:rsidRPr="00E63FC3">
        <w:rPr>
          <w:i/>
        </w:rPr>
        <w:t xml:space="preserve"> </w:t>
      </w:r>
      <w:r w:rsidRPr="00E63FC3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E63FC3">
        <w:t>:</w:t>
      </w:r>
    </w:p>
    <w:p w:rsidR="00B9067B" w:rsidRPr="00E63FC3" w:rsidRDefault="00B9067B" w:rsidP="00F725DB">
      <w:pPr>
        <w:ind w:firstLine="720"/>
        <w:jc w:val="both"/>
      </w:pPr>
      <w:r w:rsidRPr="00E63FC3">
        <w:t>1. R e g i s t r u o j u:</w:t>
      </w:r>
    </w:p>
    <w:p w:rsidR="00525276" w:rsidRPr="00E63FC3" w:rsidRDefault="0071516A" w:rsidP="00161CF9">
      <w:pPr>
        <w:ind w:firstLine="709"/>
        <w:jc w:val="both"/>
      </w:pPr>
      <w:r w:rsidRPr="00E63FC3">
        <w:t xml:space="preserve">1.1. </w:t>
      </w:r>
      <w:r w:rsidR="00D566E1" w:rsidRPr="00E63FC3">
        <w:t>l</w:t>
      </w:r>
      <w:r w:rsidR="00085F30" w:rsidRPr="00E63FC3">
        <w:t>ygiagrečiai importuojamą vaistinį preparatą</w:t>
      </w:r>
      <w:r w:rsidR="005055FA" w:rsidRPr="00E63FC3">
        <w:t xml:space="preserve"> </w:t>
      </w:r>
      <w:r w:rsidR="00161CF9" w:rsidRPr="00E63FC3">
        <w:rPr>
          <w:i/>
          <w:lang w:eastAsia="lt-LT"/>
        </w:rPr>
        <w:t>Fraxiparine 2850 anti-Xa TV/0,3 ml injekcinis tirpalas</w:t>
      </w:r>
      <w:r w:rsidR="005055FA" w:rsidRPr="00E63FC3">
        <w:t xml:space="preserve"> </w:t>
      </w:r>
      <w:r w:rsidR="00D566E1" w:rsidRPr="00E63FC3">
        <w:t>(</w:t>
      </w:r>
      <w:r w:rsidR="00161CF9" w:rsidRPr="00E63FC3">
        <w:t xml:space="preserve">veiklioji </w:t>
      </w:r>
      <w:r w:rsidR="00556DEB" w:rsidRPr="00E63FC3">
        <w:t>medžia</w:t>
      </w:r>
      <w:r w:rsidR="00161CF9" w:rsidRPr="00E63FC3">
        <w:t>ga</w:t>
      </w:r>
      <w:r w:rsidR="004242DD" w:rsidRPr="00E63FC3">
        <w:t xml:space="preserve"> –</w:t>
      </w:r>
      <w:r w:rsidR="004E3AB3" w:rsidRPr="00E63FC3">
        <w:t xml:space="preserve"> </w:t>
      </w:r>
      <w:r w:rsidR="00161CF9" w:rsidRPr="00E63FC3">
        <w:rPr>
          <w:lang w:eastAsia="lt-LT"/>
        </w:rPr>
        <w:t>nadroparino kalcio druska</w:t>
      </w:r>
      <w:r w:rsidR="00556DEB" w:rsidRPr="00E63FC3">
        <w:t>,</w:t>
      </w:r>
      <w:r w:rsidR="00D97D42" w:rsidRPr="00E63FC3">
        <w:t xml:space="preserve"> </w:t>
      </w:r>
      <w:r w:rsidR="00085F30" w:rsidRPr="00E63FC3">
        <w:t>lygi</w:t>
      </w:r>
      <w:r w:rsidR="00C6315F" w:rsidRPr="00E63FC3">
        <w:t>a</w:t>
      </w:r>
      <w:r w:rsidR="0068710E" w:rsidRPr="00E63FC3">
        <w:t>gretaus importo leidimo numeris</w:t>
      </w:r>
      <w:r w:rsidR="00085F30" w:rsidRPr="00E63FC3">
        <w:t xml:space="preserve"> –</w:t>
      </w:r>
      <w:r w:rsidR="00AD6CD3" w:rsidRPr="00E63FC3">
        <w:t xml:space="preserve"> </w:t>
      </w:r>
      <w:r w:rsidR="00161CF9" w:rsidRPr="00E63FC3">
        <w:t>LT/L/17/0462/001</w:t>
      </w:r>
      <w:r w:rsidR="00C6315F" w:rsidRPr="00E63FC3">
        <w:t>,</w:t>
      </w:r>
      <w:r w:rsidR="00085F30" w:rsidRPr="00E63FC3">
        <w:t xml:space="preserve"> lygiagretaus i</w:t>
      </w:r>
      <w:r w:rsidR="00EC5721" w:rsidRPr="00E63FC3">
        <w:t xml:space="preserve">mporto leidimo turėtojas – </w:t>
      </w:r>
      <w:r w:rsidR="00617B53" w:rsidRPr="00E63FC3">
        <w:t>UAB „</w:t>
      </w:r>
      <w:r w:rsidR="00AD1DF7" w:rsidRPr="00E63FC3">
        <w:t>Lex ano</w:t>
      </w:r>
      <w:r w:rsidR="00617B53" w:rsidRPr="00E63FC3">
        <w:t>“</w:t>
      </w:r>
      <w:r w:rsidR="00085F30" w:rsidRPr="00E63FC3">
        <w:t>, Lietuva, eksportuojanti valstybė –</w:t>
      </w:r>
      <w:r w:rsidR="0053528F" w:rsidRPr="00E63FC3">
        <w:t xml:space="preserve"> </w:t>
      </w:r>
      <w:r w:rsidR="00161CF9" w:rsidRPr="00E63FC3">
        <w:t>Bulgarija</w:t>
      </w:r>
      <w:r w:rsidR="004242DD" w:rsidRPr="00E63FC3">
        <w:t xml:space="preserve">, klasifikacija – </w:t>
      </w:r>
      <w:r w:rsidR="00617B53" w:rsidRPr="00E63FC3">
        <w:t>receptinis vaistinis preparatas</w:t>
      </w:r>
      <w:r w:rsidR="00085F30" w:rsidRPr="00E63FC3">
        <w:t xml:space="preserve">, </w:t>
      </w:r>
      <w:r w:rsidR="009506EF" w:rsidRPr="00E63FC3">
        <w:t>pakuotė –</w:t>
      </w:r>
      <w:r w:rsidR="00130E0D" w:rsidRPr="00E63FC3">
        <w:t xml:space="preserve"> </w:t>
      </w:r>
      <w:r w:rsidR="00161CF9" w:rsidRPr="00E63FC3">
        <w:t>užpildytas švirkštas (0,3 ml)</w:t>
      </w:r>
      <w:r w:rsidR="007E0D0A" w:rsidRPr="00E63FC3">
        <w:t>,</w:t>
      </w:r>
      <w:r w:rsidR="00161CF9" w:rsidRPr="00E63FC3">
        <w:t xml:space="preserve"> N10,</w:t>
      </w:r>
      <w:r w:rsidR="008B022A" w:rsidRPr="00E63FC3">
        <w:t xml:space="preserve"> </w:t>
      </w:r>
      <w:r w:rsidR="00085F30" w:rsidRPr="00E63FC3">
        <w:t>referencinio vaistinio preparato pavadinimas –</w:t>
      </w:r>
      <w:r w:rsidR="004B278C" w:rsidRPr="00E63FC3">
        <w:t xml:space="preserve"> </w:t>
      </w:r>
      <w:r w:rsidR="00161CF9" w:rsidRPr="00E63FC3">
        <w:rPr>
          <w:i/>
        </w:rPr>
        <w:t>Fraxiparine 2850 anti-Xa TV/0,3 ml injekcinis tirpalas</w:t>
      </w:r>
      <w:r w:rsidR="00085F30" w:rsidRPr="00E63FC3">
        <w:t>, r</w:t>
      </w:r>
      <w:r w:rsidR="00EC5721" w:rsidRPr="00E63FC3">
        <w:t xml:space="preserve">eferencinio vaistinio preparato registracijos pažymėjimo </w:t>
      </w:r>
      <w:r w:rsidR="0068710E" w:rsidRPr="00E63FC3">
        <w:t>numeris</w:t>
      </w:r>
      <w:r w:rsidR="00F66611" w:rsidRPr="00E63FC3">
        <w:t xml:space="preserve"> – </w:t>
      </w:r>
      <w:r w:rsidR="00161CF9" w:rsidRPr="00E63FC3">
        <w:t>LT/1/98/0027/004</w:t>
      </w:r>
      <w:r w:rsidR="000B1A87" w:rsidRPr="00E63FC3">
        <w:t>,</w:t>
      </w:r>
      <w:r w:rsidR="00C6315F" w:rsidRPr="00E63FC3">
        <w:t xml:space="preserve"> </w:t>
      </w:r>
      <w:r w:rsidR="00085F30" w:rsidRPr="00E63FC3">
        <w:t xml:space="preserve">referencinio vaistinio preparato </w:t>
      </w:r>
      <w:r w:rsidR="00EC5721" w:rsidRPr="00E63FC3">
        <w:t xml:space="preserve">registruotojas </w:t>
      </w:r>
      <w:r w:rsidR="00E2021F" w:rsidRPr="00E63FC3">
        <w:t xml:space="preserve">– </w:t>
      </w:r>
      <w:r w:rsidR="00161CF9" w:rsidRPr="00E63FC3">
        <w:t xml:space="preserve">Aspen Pharma Trading Limited, </w:t>
      </w:r>
      <w:r w:rsidR="00621CE5" w:rsidRPr="00E63FC3">
        <w:t>Airija</w:t>
      </w:r>
      <w:r w:rsidR="000B1A87" w:rsidRPr="00E63FC3">
        <w:t>)</w:t>
      </w:r>
      <w:r w:rsidR="00B9067B" w:rsidRPr="00E63FC3">
        <w:t>;</w:t>
      </w:r>
    </w:p>
    <w:p w:rsidR="002C47B6" w:rsidRPr="00E63FC3" w:rsidRDefault="00B9067B" w:rsidP="00621CE5">
      <w:pPr>
        <w:ind w:firstLine="709"/>
        <w:jc w:val="both"/>
      </w:pPr>
      <w:r w:rsidRPr="00E63FC3">
        <w:t xml:space="preserve">1.2. lygiagrečiai importuojamą vaistinį preparatą </w:t>
      </w:r>
      <w:r w:rsidR="00772F85" w:rsidRPr="00E63FC3">
        <w:rPr>
          <w:i/>
        </w:rPr>
        <w:t>Fraxiparine 5700 anti-Xa TV/0,6 ml injekcinis tirpalas</w:t>
      </w:r>
      <w:r w:rsidR="00570505" w:rsidRPr="00E63FC3">
        <w:t xml:space="preserve"> </w:t>
      </w:r>
      <w:r w:rsidRPr="00E63FC3">
        <w:t xml:space="preserve">(veiklioji medžiaga – </w:t>
      </w:r>
      <w:r w:rsidR="00772F85" w:rsidRPr="00E63FC3">
        <w:t>nadroparino kalcio druska</w:t>
      </w:r>
      <w:r w:rsidRPr="00E63FC3">
        <w:t>, lygiagretaus import</w:t>
      </w:r>
      <w:r w:rsidR="00BF74D3" w:rsidRPr="00E63FC3">
        <w:t>o leidimo numeris</w:t>
      </w:r>
      <w:r w:rsidR="005766D6" w:rsidRPr="00E63FC3">
        <w:t xml:space="preserve"> </w:t>
      </w:r>
      <w:r w:rsidR="00DE44D1" w:rsidRPr="00E63FC3">
        <w:t xml:space="preserve">– </w:t>
      </w:r>
      <w:r w:rsidR="00621CE5" w:rsidRPr="00E63FC3">
        <w:t>LT/L/17/0462/002</w:t>
      </w:r>
      <w:r w:rsidRPr="00E63FC3">
        <w:t xml:space="preserve">, lygiagretaus importo leidimo turėtojas – </w:t>
      </w:r>
      <w:r w:rsidRPr="00E63FC3">
        <w:rPr>
          <w:lang w:eastAsia="lt-LT"/>
        </w:rPr>
        <w:t>UAB „</w:t>
      </w:r>
      <w:r w:rsidR="009976AD" w:rsidRPr="00E63FC3">
        <w:t>L</w:t>
      </w:r>
      <w:r w:rsidR="00DE588E" w:rsidRPr="00E63FC3">
        <w:t>ex ano</w:t>
      </w:r>
      <w:r w:rsidRPr="00E63FC3">
        <w:rPr>
          <w:lang w:eastAsia="lt-LT"/>
        </w:rPr>
        <w:t>“</w:t>
      </w:r>
      <w:r w:rsidRPr="00E63FC3">
        <w:t xml:space="preserve">, Lietuva, eksportuojanti valstybė – </w:t>
      </w:r>
      <w:r w:rsidR="00621CE5" w:rsidRPr="00E63FC3">
        <w:t>Bulgarija</w:t>
      </w:r>
      <w:r w:rsidRPr="00E63FC3">
        <w:t xml:space="preserve">, klasifikacija – </w:t>
      </w:r>
      <w:r w:rsidRPr="00E63FC3">
        <w:rPr>
          <w:lang w:val="sl-SI" w:eastAsia="sl-SI"/>
        </w:rPr>
        <w:t>receptinis vaistinis preparatas</w:t>
      </w:r>
      <w:r w:rsidR="00F725DB" w:rsidRPr="00E63FC3">
        <w:t>, pakuotė –</w:t>
      </w:r>
      <w:r w:rsidR="00406360" w:rsidRPr="00E63FC3">
        <w:t xml:space="preserve"> </w:t>
      </w:r>
      <w:r w:rsidR="00621CE5" w:rsidRPr="00E63FC3">
        <w:t>užpildytas švirkštas (0,6 ml), N10</w:t>
      </w:r>
      <w:r w:rsidR="00696682" w:rsidRPr="00E63FC3">
        <w:t>,</w:t>
      </w:r>
      <w:r w:rsidRPr="00E63FC3">
        <w:t xml:space="preserve"> referencinio vaistinio preparato pavadinimas </w:t>
      </w:r>
      <w:r w:rsidRPr="00E63FC3">
        <w:rPr>
          <w:i/>
        </w:rPr>
        <w:t>–</w:t>
      </w:r>
      <w:r w:rsidR="00593950" w:rsidRPr="00E63FC3">
        <w:t xml:space="preserve"> </w:t>
      </w:r>
      <w:r w:rsidR="00621CE5" w:rsidRPr="00E63FC3">
        <w:rPr>
          <w:i/>
        </w:rPr>
        <w:t>Fraxiparine 5700 anti-Xa TV/0,6 ml injekcinis tirpalas</w:t>
      </w:r>
      <w:r w:rsidRPr="00E63FC3">
        <w:rPr>
          <w:i/>
          <w:color w:val="000000"/>
        </w:rPr>
        <w:t>,</w:t>
      </w:r>
      <w:r w:rsidRPr="00E63FC3">
        <w:rPr>
          <w:color w:val="000000"/>
        </w:rPr>
        <w:t xml:space="preserve"> </w:t>
      </w:r>
      <w:r w:rsidRPr="00E63FC3">
        <w:t xml:space="preserve">referencinio vaistinio preparato </w:t>
      </w:r>
      <w:r w:rsidR="0027354C" w:rsidRPr="00E63FC3">
        <w:t>r</w:t>
      </w:r>
      <w:r w:rsidR="00593950" w:rsidRPr="00E63FC3">
        <w:t>egistracijos pažymėjimo numeris</w:t>
      </w:r>
      <w:r w:rsidRPr="00E63FC3">
        <w:t xml:space="preserve"> –</w:t>
      </w:r>
      <w:r w:rsidR="00621CE5" w:rsidRPr="00E63FC3">
        <w:t xml:space="preserve"> LT/1/98/0027/001</w:t>
      </w:r>
      <w:r w:rsidR="0027354C" w:rsidRPr="00E63FC3">
        <w:t>,</w:t>
      </w:r>
      <w:r w:rsidRPr="00E63FC3">
        <w:rPr>
          <w:bCs/>
          <w:lang w:eastAsia="lt-LT"/>
        </w:rPr>
        <w:t xml:space="preserve"> </w:t>
      </w:r>
      <w:r w:rsidRPr="00E63FC3">
        <w:t xml:space="preserve">referencinio vaistinio preparato registruotojas – </w:t>
      </w:r>
      <w:r w:rsidR="00621CE5" w:rsidRPr="00E63FC3">
        <w:t>Aspen Pharma Trading Limited, Airija</w:t>
      </w:r>
      <w:r w:rsidRPr="00E63FC3">
        <w:rPr>
          <w:spacing w:val="-2"/>
        </w:rPr>
        <w:t>)</w:t>
      </w:r>
      <w:r w:rsidR="004C3373" w:rsidRPr="00E63FC3">
        <w:t>;</w:t>
      </w:r>
    </w:p>
    <w:p w:rsidR="004C3373" w:rsidRPr="00E63FC3" w:rsidRDefault="004C3373" w:rsidP="007952FC">
      <w:pPr>
        <w:widowControl w:val="0"/>
        <w:suppressLineNumbers/>
        <w:suppressAutoHyphens/>
        <w:ind w:firstLine="709"/>
        <w:jc w:val="both"/>
      </w:pPr>
      <w:r w:rsidRPr="00E63FC3">
        <w:t xml:space="preserve">1.3. lygiagrečiai importuojamą vaistinį preparatą </w:t>
      </w:r>
      <w:r w:rsidRPr="00E63FC3">
        <w:rPr>
          <w:i/>
        </w:rPr>
        <w:t>TOBRADEX 3 mg/1 mg/ml akių lašai (suspensija)</w:t>
      </w:r>
      <w:r w:rsidRPr="00E63FC3">
        <w:t xml:space="preserve"> (veikliosios medžiagos – tobramicinas ir deksametazonas, lygiagretaus importo leidimo numeris – LT/L/17/0463/001, lygiagretaus importo leidimo turėtojas – </w:t>
      </w:r>
      <w:r w:rsidRPr="00E63FC3">
        <w:rPr>
          <w:lang w:eastAsia="lt-LT"/>
        </w:rPr>
        <w:t>UAB „</w:t>
      </w:r>
      <w:r w:rsidRPr="00E63FC3">
        <w:t>Lex ano</w:t>
      </w:r>
      <w:r w:rsidRPr="00E63FC3">
        <w:rPr>
          <w:lang w:eastAsia="lt-LT"/>
        </w:rPr>
        <w:t>“</w:t>
      </w:r>
      <w:r w:rsidRPr="00E63FC3">
        <w:t xml:space="preserve">, Lietuva, eksportuojanti valstybė – Bulgarija, klasifikacija – </w:t>
      </w:r>
      <w:r w:rsidRPr="00E63FC3">
        <w:rPr>
          <w:lang w:val="sl-SI" w:eastAsia="sl-SI"/>
        </w:rPr>
        <w:t>receptinis vaistinis preparatas</w:t>
      </w:r>
      <w:r w:rsidRPr="00E63FC3">
        <w:t xml:space="preserve">, pakuotė – </w:t>
      </w:r>
      <w:r w:rsidR="007952FC" w:rsidRPr="00E63FC3">
        <w:t>talpyklė su lašintuvu (5 ml), N1</w:t>
      </w:r>
      <w:r w:rsidRPr="00E63FC3">
        <w:t xml:space="preserve">, referencinio vaistinio preparato pavadinimas </w:t>
      </w:r>
      <w:r w:rsidRPr="00E63FC3">
        <w:rPr>
          <w:i/>
        </w:rPr>
        <w:t>–</w:t>
      </w:r>
      <w:r w:rsidRPr="00E63FC3">
        <w:t xml:space="preserve"> </w:t>
      </w:r>
      <w:r w:rsidR="007952FC" w:rsidRPr="00E63FC3">
        <w:rPr>
          <w:i/>
        </w:rPr>
        <w:t>TOBRADEX 3 mg/1 mg/ml akių lašai (suspensija)</w:t>
      </w:r>
      <w:r w:rsidRPr="00E63FC3">
        <w:rPr>
          <w:i/>
          <w:color w:val="000000"/>
        </w:rPr>
        <w:t>,</w:t>
      </w:r>
      <w:r w:rsidRPr="00E63FC3">
        <w:rPr>
          <w:color w:val="000000"/>
        </w:rPr>
        <w:t xml:space="preserve"> </w:t>
      </w:r>
      <w:r w:rsidRPr="00E63FC3">
        <w:t xml:space="preserve">referencinio vaistinio preparato registracijos pažymėjimo numeris – </w:t>
      </w:r>
      <w:r w:rsidR="007952FC" w:rsidRPr="00E63FC3">
        <w:t>LT/1/2000/1352/001</w:t>
      </w:r>
      <w:r w:rsidRPr="00E63FC3">
        <w:t>,</w:t>
      </w:r>
      <w:r w:rsidRPr="00E63FC3">
        <w:rPr>
          <w:bCs/>
          <w:lang w:eastAsia="lt-LT"/>
        </w:rPr>
        <w:t xml:space="preserve"> </w:t>
      </w:r>
      <w:r w:rsidRPr="00E63FC3">
        <w:t xml:space="preserve">referencinio vaistinio preparato registruotojas – </w:t>
      </w:r>
      <w:r w:rsidR="007952FC" w:rsidRPr="00E63FC3">
        <w:t>s.a. ALCON-COUVREUR n.v., Belgija</w:t>
      </w:r>
      <w:r w:rsidRPr="00E63FC3">
        <w:rPr>
          <w:spacing w:val="-2"/>
        </w:rPr>
        <w:t>)</w:t>
      </w:r>
      <w:r w:rsidR="008C6ECC" w:rsidRPr="00E63FC3">
        <w:t>;</w:t>
      </w:r>
    </w:p>
    <w:p w:rsidR="008A4E40" w:rsidRPr="00E63FC3" w:rsidRDefault="008C6ECC" w:rsidP="0083427A">
      <w:pPr>
        <w:widowControl w:val="0"/>
        <w:suppressLineNumbers/>
        <w:suppressAutoHyphens/>
        <w:ind w:firstLine="709"/>
        <w:jc w:val="both"/>
      </w:pPr>
      <w:r w:rsidRPr="00E63FC3">
        <w:t xml:space="preserve">1.4. lygiagrečiai importuojamą vaistinį preparatą </w:t>
      </w:r>
      <w:r w:rsidRPr="00E63FC3">
        <w:rPr>
          <w:i/>
        </w:rPr>
        <w:t>xefo rapid 8 mg plėvele dengtos tabletės</w:t>
      </w:r>
      <w:r w:rsidRPr="00E63FC3">
        <w:t xml:space="preserve"> (veikliosios medžiagos – lornoksikamas, lygiagretaus importo leidimo numeris – LT/L/17/0464/001, lygiagretaus importo leidimo turėtojas – </w:t>
      </w:r>
      <w:r w:rsidRPr="00E63FC3">
        <w:rPr>
          <w:lang w:eastAsia="lt-LT"/>
        </w:rPr>
        <w:t>UAB „</w:t>
      </w:r>
      <w:r w:rsidRPr="00E63FC3">
        <w:t>Lex ano</w:t>
      </w:r>
      <w:r w:rsidRPr="00E63FC3">
        <w:rPr>
          <w:lang w:eastAsia="lt-LT"/>
        </w:rPr>
        <w:t>“</w:t>
      </w:r>
      <w:r w:rsidRPr="00E63FC3">
        <w:t xml:space="preserve">, Lietuva, eksportuojanti valstybė – </w:t>
      </w:r>
      <w:r w:rsidR="00C67577" w:rsidRPr="00E63FC3">
        <w:t>Rumunija</w:t>
      </w:r>
      <w:r w:rsidRPr="00E63FC3">
        <w:t xml:space="preserve">, klasifikacija – </w:t>
      </w:r>
      <w:r w:rsidRPr="00E63FC3">
        <w:rPr>
          <w:lang w:val="sl-SI" w:eastAsia="sl-SI"/>
        </w:rPr>
        <w:t>receptinis vaistinis preparatas</w:t>
      </w:r>
      <w:r w:rsidRPr="00E63FC3">
        <w:t xml:space="preserve">, pakuotė – </w:t>
      </w:r>
      <w:r w:rsidR="00C67577" w:rsidRPr="00E63FC3">
        <w:lastRenderedPageBreak/>
        <w:t>lizdinė plokštelė, N10</w:t>
      </w:r>
      <w:r w:rsidRPr="00E63FC3">
        <w:t xml:space="preserve">, referencinio vaistinio preparato pavadinimas </w:t>
      </w:r>
      <w:r w:rsidRPr="00E63FC3">
        <w:rPr>
          <w:i/>
        </w:rPr>
        <w:t>–</w:t>
      </w:r>
      <w:r w:rsidRPr="00E63FC3">
        <w:t xml:space="preserve"> </w:t>
      </w:r>
      <w:r w:rsidR="00C67577" w:rsidRPr="00E63FC3">
        <w:rPr>
          <w:i/>
        </w:rPr>
        <w:t>xefo rapid 8 mg plėvele dengtos tabletės</w:t>
      </w:r>
      <w:r w:rsidRPr="00E63FC3">
        <w:rPr>
          <w:i/>
          <w:color w:val="000000"/>
        </w:rPr>
        <w:t>,</w:t>
      </w:r>
      <w:r w:rsidRPr="00E63FC3">
        <w:rPr>
          <w:color w:val="000000"/>
        </w:rPr>
        <w:t xml:space="preserve"> </w:t>
      </w:r>
      <w:r w:rsidRPr="00E63FC3">
        <w:t xml:space="preserve">referencinio vaistinio preparato registracijos pažymėjimo numeris – </w:t>
      </w:r>
      <w:r w:rsidR="00C67577" w:rsidRPr="00E63FC3">
        <w:rPr>
          <w:bCs/>
        </w:rPr>
        <w:t>LT/1/03/2433/002</w:t>
      </w:r>
      <w:r w:rsidRPr="00E63FC3">
        <w:t>,</w:t>
      </w:r>
      <w:r w:rsidRPr="00E63FC3">
        <w:rPr>
          <w:bCs/>
          <w:lang w:eastAsia="lt-LT"/>
        </w:rPr>
        <w:t xml:space="preserve"> </w:t>
      </w:r>
      <w:r w:rsidRPr="00E63FC3">
        <w:t xml:space="preserve">referencinio vaistinio preparato registruotojas – </w:t>
      </w:r>
      <w:r w:rsidR="00C67577" w:rsidRPr="00E63FC3">
        <w:t>Takeda Pharma AS, Estija</w:t>
      </w:r>
      <w:r w:rsidRPr="00E63FC3">
        <w:rPr>
          <w:spacing w:val="-2"/>
        </w:rPr>
        <w:t>)</w:t>
      </w:r>
      <w:r w:rsidR="008A4E40" w:rsidRPr="00E63FC3">
        <w:t>;</w:t>
      </w:r>
    </w:p>
    <w:p w:rsidR="008C6ECC" w:rsidRPr="00E63FC3" w:rsidRDefault="0083427A" w:rsidP="0094092A">
      <w:pPr>
        <w:ind w:firstLine="709"/>
        <w:jc w:val="both"/>
      </w:pPr>
      <w:r w:rsidRPr="00E63FC3">
        <w:t>1.5</w:t>
      </w:r>
      <w:r w:rsidR="0094092A" w:rsidRPr="00E63FC3">
        <w:t xml:space="preserve">. lygiagrečiai importuojamą vaistinį preparatą </w:t>
      </w:r>
      <w:r w:rsidR="0094092A" w:rsidRPr="00E63FC3">
        <w:rPr>
          <w:i/>
        </w:rPr>
        <w:t>Cefort 1g milteliai injekciniam ar infuziniam tirpalui</w:t>
      </w:r>
      <w:r w:rsidR="0094092A" w:rsidRPr="00E63FC3">
        <w:t xml:space="preserve"> (veiklioji medžiaga – ceftriaksonas, lygiagretaus importo leidimo numeris – LT/L/17/0465/001, lygiagretaus importo leidimo turėtojas – </w:t>
      </w:r>
      <w:r w:rsidR="0094092A" w:rsidRPr="00E63FC3">
        <w:rPr>
          <w:lang w:eastAsia="lt-LT"/>
        </w:rPr>
        <w:t>UAB „</w:t>
      </w:r>
      <w:r w:rsidR="0094092A" w:rsidRPr="00E63FC3">
        <w:t>Adeofarma</w:t>
      </w:r>
      <w:r w:rsidR="0094092A" w:rsidRPr="00E63FC3">
        <w:rPr>
          <w:lang w:eastAsia="lt-LT"/>
        </w:rPr>
        <w:t>“</w:t>
      </w:r>
      <w:r w:rsidR="0094092A" w:rsidRPr="00E63FC3">
        <w:t xml:space="preserve">, Lietuva, eksportuojanti valstybė – Rumunija, klasifikacija – </w:t>
      </w:r>
      <w:r w:rsidR="0094092A" w:rsidRPr="00E63FC3">
        <w:rPr>
          <w:lang w:val="sl-SI" w:eastAsia="sl-SI"/>
        </w:rPr>
        <w:t>receptinis vaistinis preparatas</w:t>
      </w:r>
      <w:r w:rsidR="0094092A" w:rsidRPr="00E63FC3">
        <w:t xml:space="preserve">, pakuotė – flakonas, N10, referencinio vaistinio preparato pavadinimas </w:t>
      </w:r>
      <w:r w:rsidR="0094092A" w:rsidRPr="00E63FC3">
        <w:rPr>
          <w:i/>
        </w:rPr>
        <w:t>–</w:t>
      </w:r>
      <w:r w:rsidR="0094092A" w:rsidRPr="00E63FC3">
        <w:t xml:space="preserve"> </w:t>
      </w:r>
      <w:r w:rsidR="0094092A" w:rsidRPr="00E63FC3">
        <w:rPr>
          <w:i/>
          <w:noProof/>
          <w:snapToGrid w:val="0"/>
        </w:rPr>
        <w:t>Rezaxon</w:t>
      </w:r>
      <w:r w:rsidR="0094092A" w:rsidRPr="00E63FC3">
        <w:rPr>
          <w:i/>
        </w:rPr>
        <w:t xml:space="preserve"> 1 g milteliai injekciniam ar infuziniam tirpalui</w:t>
      </w:r>
      <w:r w:rsidR="0094092A" w:rsidRPr="00E63FC3">
        <w:rPr>
          <w:i/>
          <w:color w:val="000000"/>
        </w:rPr>
        <w:t>,</w:t>
      </w:r>
      <w:r w:rsidR="0094092A" w:rsidRPr="00E63FC3">
        <w:rPr>
          <w:color w:val="000000"/>
        </w:rPr>
        <w:t xml:space="preserve"> </w:t>
      </w:r>
      <w:r w:rsidR="0094092A" w:rsidRPr="00E63FC3">
        <w:t>referencinio vaistinio preparato registracijos pažymėjimo numeris – LT/1/15/3859/001,</w:t>
      </w:r>
      <w:r w:rsidR="0094092A" w:rsidRPr="00E63FC3">
        <w:rPr>
          <w:bCs/>
          <w:lang w:eastAsia="lt-LT"/>
        </w:rPr>
        <w:t xml:space="preserve"> </w:t>
      </w:r>
      <w:r w:rsidR="0094092A" w:rsidRPr="00E63FC3">
        <w:t>referencinio vaistinio preparato registruotojas – UAB „</w:t>
      </w:r>
      <w:r w:rsidR="0094092A" w:rsidRPr="00E63FC3">
        <w:rPr>
          <w:noProof/>
          <w:snapToGrid w:val="0"/>
        </w:rPr>
        <w:t>IBE Pharma</w:t>
      </w:r>
      <w:r w:rsidR="0094092A" w:rsidRPr="00E63FC3">
        <w:t>“, Lietuva</w:t>
      </w:r>
      <w:r w:rsidR="0094092A" w:rsidRPr="00E63FC3">
        <w:rPr>
          <w:spacing w:val="-2"/>
        </w:rPr>
        <w:t>)</w:t>
      </w:r>
      <w:r w:rsidR="006B4EA5" w:rsidRPr="00E63FC3">
        <w:t>;</w:t>
      </w:r>
    </w:p>
    <w:p w:rsidR="006B4EA5" w:rsidRPr="00E63FC3" w:rsidRDefault="0083427A" w:rsidP="006B4EA5">
      <w:pPr>
        <w:widowControl w:val="0"/>
        <w:ind w:firstLine="709"/>
        <w:jc w:val="both"/>
        <w:rPr>
          <w:rFonts w:eastAsia="SimSun"/>
        </w:rPr>
      </w:pPr>
      <w:r w:rsidRPr="00E63FC3">
        <w:t>1.6</w:t>
      </w:r>
      <w:r w:rsidR="006B4EA5" w:rsidRPr="00E63FC3">
        <w:t xml:space="preserve">. lygiagrečiai importuojamą vaistinį preparatą </w:t>
      </w:r>
      <w:r w:rsidR="006B4EA5" w:rsidRPr="00E63FC3">
        <w:rPr>
          <w:i/>
        </w:rPr>
        <w:t>Meapax 400 mg plėvele dengtos tabletės</w:t>
      </w:r>
      <w:r w:rsidR="006B4EA5" w:rsidRPr="00E63FC3">
        <w:t xml:space="preserve"> (veiklioji medžiaga – </w:t>
      </w:r>
      <w:r w:rsidR="006B4EA5" w:rsidRPr="00E63FC3">
        <w:rPr>
          <w:rFonts w:eastAsia="SimSun"/>
        </w:rPr>
        <w:t>imatinibas</w:t>
      </w:r>
      <w:r w:rsidR="006B4EA5" w:rsidRPr="00E63FC3">
        <w:t xml:space="preserve">, lygiagretaus importo leidimo numeris – LT/L/17/0466/001, lygiagretaus importo leidimo turėtojas – </w:t>
      </w:r>
      <w:r w:rsidR="006B4EA5" w:rsidRPr="00E63FC3">
        <w:rPr>
          <w:lang w:eastAsia="lt-LT"/>
        </w:rPr>
        <w:t>UAB „</w:t>
      </w:r>
      <w:r w:rsidR="006B4EA5" w:rsidRPr="00E63FC3">
        <w:t>Lex ano</w:t>
      </w:r>
      <w:r w:rsidR="006B4EA5" w:rsidRPr="00E63FC3">
        <w:rPr>
          <w:lang w:eastAsia="lt-LT"/>
        </w:rPr>
        <w:t>“</w:t>
      </w:r>
      <w:r w:rsidR="006B4EA5" w:rsidRPr="00E63FC3">
        <w:t xml:space="preserve">, Lietuva, eksportuojanti valstybė – Latvija, klasifikacija – </w:t>
      </w:r>
      <w:r w:rsidR="006B4EA5" w:rsidRPr="00E63FC3">
        <w:rPr>
          <w:lang w:val="sl-SI" w:eastAsia="sl-SI"/>
        </w:rPr>
        <w:t>receptinis vaistinis preparatas</w:t>
      </w:r>
      <w:r w:rsidR="006B4EA5" w:rsidRPr="00E63FC3">
        <w:t xml:space="preserve">, pakuotė – lizdinė plokštelė, N30, referencinio vaistinio preparato pavadinimas </w:t>
      </w:r>
      <w:r w:rsidR="006B4EA5" w:rsidRPr="00E63FC3">
        <w:rPr>
          <w:i/>
        </w:rPr>
        <w:t>–</w:t>
      </w:r>
      <w:r w:rsidR="006B4EA5" w:rsidRPr="00E63FC3">
        <w:t xml:space="preserve"> </w:t>
      </w:r>
      <w:r w:rsidR="006B4EA5" w:rsidRPr="00E63FC3">
        <w:rPr>
          <w:rFonts w:eastAsia="SimSun"/>
          <w:i/>
        </w:rPr>
        <w:t>Meapax 400 mg plėvele dengtos tabletės</w:t>
      </w:r>
      <w:r w:rsidR="006B4EA5" w:rsidRPr="00E63FC3">
        <w:rPr>
          <w:i/>
          <w:color w:val="000000"/>
        </w:rPr>
        <w:t>,</w:t>
      </w:r>
      <w:r w:rsidR="006B4EA5" w:rsidRPr="00E63FC3">
        <w:rPr>
          <w:color w:val="000000"/>
        </w:rPr>
        <w:t xml:space="preserve"> </w:t>
      </w:r>
      <w:r w:rsidR="006B4EA5" w:rsidRPr="00E63FC3">
        <w:t xml:space="preserve">referencinio vaistinio preparato registracijos pažymėjimo numeris – </w:t>
      </w:r>
      <w:r w:rsidR="006B4EA5" w:rsidRPr="00E63FC3">
        <w:rPr>
          <w:rFonts w:eastAsia="SimSun"/>
        </w:rPr>
        <w:t>LT/1/13/3206/008</w:t>
      </w:r>
      <w:r w:rsidR="006B4EA5" w:rsidRPr="00E63FC3">
        <w:t>,</w:t>
      </w:r>
      <w:r w:rsidR="006B4EA5" w:rsidRPr="00E63FC3">
        <w:rPr>
          <w:bCs/>
          <w:lang w:eastAsia="lt-LT"/>
        </w:rPr>
        <w:t xml:space="preserve"> </w:t>
      </w:r>
      <w:r w:rsidR="006B4EA5" w:rsidRPr="00E63FC3">
        <w:t xml:space="preserve">referencinio vaistinio preparato registruotojas – </w:t>
      </w:r>
      <w:r w:rsidR="006B4EA5" w:rsidRPr="00E63FC3">
        <w:rPr>
          <w:rFonts w:eastAsia="SimSun"/>
        </w:rPr>
        <w:t>UAB VVB</w:t>
      </w:r>
      <w:r w:rsidR="006B4EA5" w:rsidRPr="00E63FC3">
        <w:t>, Lietuva</w:t>
      </w:r>
      <w:r w:rsidR="006B4EA5" w:rsidRPr="00E63FC3">
        <w:rPr>
          <w:spacing w:val="-2"/>
        </w:rPr>
        <w:t>)</w:t>
      </w:r>
      <w:r w:rsidR="006B4EA5" w:rsidRPr="00E63FC3">
        <w:t>.</w:t>
      </w:r>
    </w:p>
    <w:p w:rsidR="004B72DB" w:rsidRPr="00E63FC3" w:rsidRDefault="004B72DB" w:rsidP="00F03223">
      <w:pPr>
        <w:ind w:firstLine="709"/>
        <w:jc w:val="both"/>
      </w:pPr>
      <w:r w:rsidRPr="00E63FC3">
        <w:rPr>
          <w:bCs/>
          <w:noProof/>
        </w:rPr>
        <w:t>2.</w:t>
      </w:r>
      <w:r w:rsidR="002013EA" w:rsidRPr="00E63FC3">
        <w:t xml:space="preserve"> Šis įsakymas gali būti skundžiamas Lietuvos Respublikos administracinių bylų teisenos įstatymo nustatyta tvarka.</w:t>
      </w:r>
    </w:p>
    <w:p w:rsidR="00114631" w:rsidRPr="00E63FC3" w:rsidRDefault="00114631" w:rsidP="000B1A87">
      <w:pPr>
        <w:jc w:val="both"/>
        <w:rPr>
          <w:color w:val="FF0000"/>
        </w:rPr>
      </w:pPr>
    </w:p>
    <w:p w:rsidR="00935C66" w:rsidRPr="00E63FC3" w:rsidRDefault="00935C66" w:rsidP="000B1A87">
      <w:pPr>
        <w:jc w:val="both"/>
        <w:rPr>
          <w:color w:val="FF0000"/>
        </w:rPr>
      </w:pPr>
    </w:p>
    <w:p w:rsidR="00406360" w:rsidRPr="00E63FC3" w:rsidRDefault="00406360" w:rsidP="000B1A87">
      <w:pPr>
        <w:jc w:val="both"/>
        <w:rPr>
          <w:color w:val="FF0000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552"/>
      </w:tblGrid>
      <w:tr w:rsidR="0083427A" w:rsidRPr="00E63FC3" w:rsidTr="00E63FC3">
        <w:trPr>
          <w:trHeight w:val="1076"/>
        </w:trPr>
        <w:tc>
          <w:tcPr>
            <w:tcW w:w="7513" w:type="dxa"/>
          </w:tcPr>
          <w:p w:rsidR="0083427A" w:rsidRPr="00E63FC3" w:rsidRDefault="00E63FC3" w:rsidP="005456D1">
            <w:pPr>
              <w:ind w:left="-113"/>
            </w:pPr>
            <w:r w:rsidRPr="00E63FC3">
              <w:t xml:space="preserve">Viršininkas </w:t>
            </w:r>
          </w:p>
          <w:p w:rsidR="0083427A" w:rsidRPr="00E63FC3" w:rsidRDefault="0083427A" w:rsidP="005456D1"/>
        </w:tc>
        <w:tc>
          <w:tcPr>
            <w:tcW w:w="2552" w:type="dxa"/>
          </w:tcPr>
          <w:p w:rsidR="0083427A" w:rsidRPr="00E63FC3" w:rsidRDefault="00737792" w:rsidP="00737792">
            <w:pPr>
              <w:rPr>
                <w:b/>
              </w:rPr>
            </w:pPr>
            <w:r w:rsidRPr="00E63FC3">
              <w:t xml:space="preserve">  </w:t>
            </w:r>
            <w:r w:rsidR="00E63FC3" w:rsidRPr="00E63FC3">
              <w:t>Gintautas Barcys</w:t>
            </w:r>
          </w:p>
          <w:p w:rsidR="0083427A" w:rsidRPr="00E63FC3" w:rsidRDefault="0083427A" w:rsidP="005456D1">
            <w:pPr>
              <w:ind w:left="-113"/>
            </w:pPr>
            <w:r w:rsidRPr="00E63FC3">
              <w:t xml:space="preserve">              </w:t>
            </w:r>
          </w:p>
        </w:tc>
      </w:tr>
    </w:tbl>
    <w:p w:rsidR="009976AD" w:rsidRDefault="009976AD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0026EF" w:rsidRDefault="000026EF" w:rsidP="000052EE">
      <w:pPr>
        <w:overflowPunct w:val="0"/>
        <w:jc w:val="both"/>
        <w:rPr>
          <w:sz w:val="18"/>
          <w:szCs w:val="18"/>
        </w:rPr>
      </w:pPr>
    </w:p>
    <w:p w:rsidR="00737792" w:rsidRDefault="00737792" w:rsidP="000052EE">
      <w:pPr>
        <w:overflowPunct w:val="0"/>
        <w:jc w:val="both"/>
        <w:rPr>
          <w:sz w:val="18"/>
          <w:szCs w:val="18"/>
        </w:rPr>
      </w:pPr>
    </w:p>
    <w:p w:rsidR="00737792" w:rsidRDefault="00737792" w:rsidP="000052EE">
      <w:pPr>
        <w:overflowPunct w:val="0"/>
        <w:jc w:val="both"/>
        <w:rPr>
          <w:sz w:val="18"/>
          <w:szCs w:val="18"/>
        </w:rPr>
      </w:pPr>
    </w:p>
    <w:p w:rsidR="00737792" w:rsidRDefault="00737792" w:rsidP="000052EE">
      <w:pPr>
        <w:overflowPunct w:val="0"/>
        <w:jc w:val="both"/>
        <w:rPr>
          <w:sz w:val="18"/>
          <w:szCs w:val="18"/>
        </w:rPr>
      </w:pPr>
    </w:p>
    <w:p w:rsidR="00737792" w:rsidRDefault="00737792" w:rsidP="000052EE">
      <w:pPr>
        <w:overflowPunct w:val="0"/>
        <w:jc w:val="both"/>
        <w:rPr>
          <w:sz w:val="18"/>
          <w:szCs w:val="18"/>
        </w:rPr>
      </w:pPr>
    </w:p>
    <w:p w:rsidR="000026EF" w:rsidRDefault="000026EF" w:rsidP="000052EE">
      <w:pPr>
        <w:overflowPunct w:val="0"/>
        <w:jc w:val="both"/>
        <w:rPr>
          <w:sz w:val="18"/>
          <w:szCs w:val="18"/>
        </w:rPr>
      </w:pPr>
    </w:p>
    <w:p w:rsidR="000026EF" w:rsidRDefault="000026EF" w:rsidP="000052EE">
      <w:pPr>
        <w:overflowPunct w:val="0"/>
        <w:jc w:val="both"/>
        <w:rPr>
          <w:sz w:val="18"/>
          <w:szCs w:val="18"/>
        </w:rPr>
      </w:pPr>
    </w:p>
    <w:p w:rsidR="000026EF" w:rsidRDefault="000026EF" w:rsidP="000052EE">
      <w:pPr>
        <w:overflowPunct w:val="0"/>
        <w:jc w:val="both"/>
        <w:rPr>
          <w:sz w:val="18"/>
          <w:szCs w:val="18"/>
        </w:rPr>
      </w:pPr>
    </w:p>
    <w:p w:rsidR="000026EF" w:rsidRDefault="000026EF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355CFB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91068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9976AD">
        <w:rPr>
          <w:sz w:val="18"/>
          <w:szCs w:val="18"/>
        </w:rPr>
        <w:t>7-</w:t>
      </w:r>
      <w:r w:rsidR="00E63FC3">
        <w:rPr>
          <w:sz w:val="18"/>
          <w:szCs w:val="18"/>
        </w:rPr>
        <w:t>02-20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06" w:rsidRDefault="007D0206">
      <w:r>
        <w:separator/>
      </w:r>
    </w:p>
  </w:endnote>
  <w:endnote w:type="continuationSeparator" w:id="0">
    <w:p w:rsidR="007D0206" w:rsidRDefault="007D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06" w:rsidRDefault="007D0206">
      <w:r>
        <w:separator/>
      </w:r>
    </w:p>
  </w:footnote>
  <w:footnote w:type="continuationSeparator" w:id="0">
    <w:p w:rsidR="007D0206" w:rsidRDefault="007D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26EF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0FA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17148"/>
    <w:rsid w:val="0012108F"/>
    <w:rsid w:val="00122A84"/>
    <w:rsid w:val="00127DBE"/>
    <w:rsid w:val="00130DF5"/>
    <w:rsid w:val="00130E0D"/>
    <w:rsid w:val="00131D51"/>
    <w:rsid w:val="00134019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1CF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761C2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5CFB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02BA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4B"/>
    <w:rsid w:val="004C2553"/>
    <w:rsid w:val="004C2A1A"/>
    <w:rsid w:val="004C3373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4E06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6D1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56DEB"/>
    <w:rsid w:val="005625BB"/>
    <w:rsid w:val="00563356"/>
    <w:rsid w:val="00564E0E"/>
    <w:rsid w:val="00565B86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046F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1CE5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B4EA5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6DA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792"/>
    <w:rsid w:val="00737A4B"/>
    <w:rsid w:val="0074223E"/>
    <w:rsid w:val="0075110D"/>
    <w:rsid w:val="00752338"/>
    <w:rsid w:val="007531D5"/>
    <w:rsid w:val="007558CC"/>
    <w:rsid w:val="00756481"/>
    <w:rsid w:val="00762B3B"/>
    <w:rsid w:val="007630D6"/>
    <w:rsid w:val="007646E9"/>
    <w:rsid w:val="007665E5"/>
    <w:rsid w:val="00766ACC"/>
    <w:rsid w:val="00770E87"/>
    <w:rsid w:val="00771651"/>
    <w:rsid w:val="00771E9B"/>
    <w:rsid w:val="00772F85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952FC"/>
    <w:rsid w:val="007A0CFA"/>
    <w:rsid w:val="007A2D61"/>
    <w:rsid w:val="007A46AC"/>
    <w:rsid w:val="007C2024"/>
    <w:rsid w:val="007C7F5D"/>
    <w:rsid w:val="007D0206"/>
    <w:rsid w:val="007D0EA3"/>
    <w:rsid w:val="007D5E85"/>
    <w:rsid w:val="007D66B2"/>
    <w:rsid w:val="007E0AE5"/>
    <w:rsid w:val="007E0D0A"/>
    <w:rsid w:val="007E2A07"/>
    <w:rsid w:val="007E6013"/>
    <w:rsid w:val="007E6D23"/>
    <w:rsid w:val="007F0D5C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427A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773C7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4E40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ECC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1EBA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092A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54E"/>
    <w:rsid w:val="009E66E5"/>
    <w:rsid w:val="009F1A45"/>
    <w:rsid w:val="009F1BF6"/>
    <w:rsid w:val="009F490F"/>
    <w:rsid w:val="009F759D"/>
    <w:rsid w:val="00A020D2"/>
    <w:rsid w:val="00A03A7D"/>
    <w:rsid w:val="00A03AAC"/>
    <w:rsid w:val="00A03D4E"/>
    <w:rsid w:val="00A11943"/>
    <w:rsid w:val="00A12C9F"/>
    <w:rsid w:val="00A14891"/>
    <w:rsid w:val="00A15564"/>
    <w:rsid w:val="00A16CFC"/>
    <w:rsid w:val="00A178D6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2557"/>
    <w:rsid w:val="00A46D79"/>
    <w:rsid w:val="00A4732D"/>
    <w:rsid w:val="00A5065A"/>
    <w:rsid w:val="00A51392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85131"/>
    <w:rsid w:val="00A902FD"/>
    <w:rsid w:val="00A94300"/>
    <w:rsid w:val="00AA1031"/>
    <w:rsid w:val="00AA1AB8"/>
    <w:rsid w:val="00AA656F"/>
    <w:rsid w:val="00AA69D4"/>
    <w:rsid w:val="00AB430E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37C6"/>
    <w:rsid w:val="00B039B2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57F0B"/>
    <w:rsid w:val="00B6226A"/>
    <w:rsid w:val="00B6333D"/>
    <w:rsid w:val="00B64283"/>
    <w:rsid w:val="00B70189"/>
    <w:rsid w:val="00B71298"/>
    <w:rsid w:val="00B7184B"/>
    <w:rsid w:val="00B71984"/>
    <w:rsid w:val="00B73268"/>
    <w:rsid w:val="00B7771B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17CCD"/>
    <w:rsid w:val="00C22D00"/>
    <w:rsid w:val="00C3095A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503"/>
    <w:rsid w:val="00C63E8B"/>
    <w:rsid w:val="00C6407D"/>
    <w:rsid w:val="00C6605D"/>
    <w:rsid w:val="00C67577"/>
    <w:rsid w:val="00C70445"/>
    <w:rsid w:val="00C7294E"/>
    <w:rsid w:val="00C7670F"/>
    <w:rsid w:val="00C811DC"/>
    <w:rsid w:val="00C8546D"/>
    <w:rsid w:val="00C87F3E"/>
    <w:rsid w:val="00C90B98"/>
    <w:rsid w:val="00C93389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E588E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3FC3"/>
    <w:rsid w:val="00E6448C"/>
    <w:rsid w:val="00E64A8D"/>
    <w:rsid w:val="00E64AF9"/>
    <w:rsid w:val="00E66912"/>
    <w:rsid w:val="00E70EA7"/>
    <w:rsid w:val="00E714C0"/>
    <w:rsid w:val="00E77B80"/>
    <w:rsid w:val="00E81C30"/>
    <w:rsid w:val="00E844D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985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417CA4-CBFA-4AE7-B1C6-72A03857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3802-CADE-4B68-869C-C929F60A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3215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2017-02-15T08:06:00Z</cp:lastPrinted>
  <dcterms:created xsi:type="dcterms:W3CDTF">2017-02-21T08:04:00Z</dcterms:created>
  <dcterms:modified xsi:type="dcterms:W3CDTF">2017-02-21T08:04:00Z</dcterms:modified>
</cp:coreProperties>
</file>