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4C2F4" w14:textId="77777777" w:rsidR="00B17712" w:rsidRPr="003905A0" w:rsidRDefault="006B54C6" w:rsidP="001F57AB">
      <w:pPr>
        <w:pStyle w:val="Antrats"/>
        <w:jc w:val="center"/>
      </w:pPr>
      <w:r w:rsidRPr="003905A0">
        <w:rPr>
          <w:noProof/>
          <w:lang w:eastAsia="lt-LT"/>
        </w:rPr>
        <w:drawing>
          <wp:inline distT="0" distB="0" distL="0" distR="0" wp14:anchorId="5BA32925" wp14:editId="1D6E54C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A7E77A" w14:textId="77777777" w:rsidR="00B17712" w:rsidRPr="003905A0" w:rsidRDefault="00B17712" w:rsidP="001F57AB">
      <w:pPr>
        <w:pStyle w:val="Antrats"/>
        <w:jc w:val="center"/>
        <w:rPr>
          <w:b/>
        </w:rPr>
      </w:pPr>
    </w:p>
    <w:p w14:paraId="60680F2E" w14:textId="77777777" w:rsidR="006B54C6" w:rsidRPr="003905A0" w:rsidRDefault="007F3371" w:rsidP="001F57AB">
      <w:pPr>
        <w:pStyle w:val="Antrat2"/>
        <w:rPr>
          <w:sz w:val="24"/>
        </w:rPr>
      </w:pPr>
      <w:r w:rsidRPr="003905A0">
        <w:rPr>
          <w:sz w:val="24"/>
        </w:rPr>
        <w:t>Valstybinė vaistų kontrolės tarnybA</w:t>
      </w:r>
    </w:p>
    <w:p w14:paraId="131B4C14" w14:textId="77777777" w:rsidR="006B54C6" w:rsidRPr="003905A0" w:rsidRDefault="006B54C6" w:rsidP="001F57AB">
      <w:pPr>
        <w:pStyle w:val="Antrat1"/>
      </w:pPr>
      <w:r w:rsidRPr="003905A0">
        <w:t>Prie LIETUVOS RESPUBLIKOS sveikatos apsaugos  ministerijos</w:t>
      </w:r>
    </w:p>
    <w:p w14:paraId="3033AA0D" w14:textId="2B530582" w:rsidR="000A36B6" w:rsidRPr="003905A0" w:rsidRDefault="000A36B6" w:rsidP="001F57AB">
      <w:pPr>
        <w:jc w:val="center"/>
      </w:pPr>
    </w:p>
    <w:p w14:paraId="2B070C11" w14:textId="77777777" w:rsidR="003E3C39" w:rsidRPr="003905A0" w:rsidRDefault="003E3C39" w:rsidP="00041235">
      <w:pPr>
        <w:jc w:val="both"/>
      </w:pPr>
    </w:p>
    <w:p w14:paraId="604DAD47" w14:textId="77777777" w:rsidR="00BF6E5A" w:rsidRPr="00BF6E5A" w:rsidRDefault="00BF6E5A" w:rsidP="00BF6E5A"/>
    <w:p w14:paraId="1EFD70B6" w14:textId="77777777" w:rsidR="00BF6E5A" w:rsidRPr="00BF6E5A" w:rsidRDefault="00BF6E5A" w:rsidP="00BF6E5A">
      <w:r w:rsidRPr="00BF6E5A">
        <w:t xml:space="preserve">Informacija žiniasklaidai </w:t>
      </w:r>
    </w:p>
    <w:p w14:paraId="7BD9A984" w14:textId="56923EEA" w:rsidR="00BF6E5A" w:rsidRPr="00BF6E5A" w:rsidRDefault="00BF6E5A" w:rsidP="00BF6E5A">
      <w:r w:rsidRPr="00BF6E5A">
        <w:t>2022 06 16</w:t>
      </w:r>
    </w:p>
    <w:p w14:paraId="68491E05" w14:textId="77777777" w:rsidR="00BF6E5A" w:rsidRPr="00BF6E5A" w:rsidRDefault="00BF6E5A" w:rsidP="00BF6E5A">
      <w:pPr>
        <w:spacing w:after="120"/>
        <w:jc w:val="center"/>
        <w:rPr>
          <w:bCs/>
          <w:shd w:val="clear" w:color="auto" w:fill="FFFFFF"/>
        </w:rPr>
      </w:pPr>
      <w:bookmarkStart w:id="0" w:name="_GoBack"/>
    </w:p>
    <w:p w14:paraId="58118367" w14:textId="77777777" w:rsidR="00BF6E5A" w:rsidRDefault="00BF6E5A" w:rsidP="00BF6E5A">
      <w:pPr>
        <w:spacing w:after="120"/>
        <w:rPr>
          <w:b/>
          <w:bCs/>
          <w:shd w:val="clear" w:color="auto" w:fill="FFFFFF"/>
        </w:rPr>
      </w:pPr>
      <w:r>
        <w:rPr>
          <w:b/>
          <w:bCs/>
          <w:shd w:val="clear" w:color="auto" w:fill="FFFFFF"/>
        </w:rPr>
        <w:t>Socialinė kampanija #</w:t>
      </w:r>
      <w:proofErr w:type="spellStart"/>
      <w:r>
        <w:rPr>
          <w:b/>
          <w:bCs/>
          <w:shd w:val="clear" w:color="auto" w:fill="FFFFFF"/>
        </w:rPr>
        <w:t>GamtaiVaistųNereikia</w:t>
      </w:r>
      <w:proofErr w:type="spellEnd"/>
      <w:r>
        <w:rPr>
          <w:b/>
          <w:bCs/>
          <w:shd w:val="clear" w:color="auto" w:fill="FFFFFF"/>
        </w:rPr>
        <w:t xml:space="preserve"> skatins pasibaigusio galiojimo vaistus ne išmesti, o atnešti į vaistines ir atiduoti sunaikinti </w:t>
      </w:r>
    </w:p>
    <w:p w14:paraId="32EADB3D" w14:textId="77777777" w:rsidR="00BF6E5A" w:rsidRDefault="00BF6E5A" w:rsidP="00BF6E5A">
      <w:pPr>
        <w:jc w:val="both"/>
        <w:rPr>
          <w:b/>
          <w:bCs/>
          <w:shd w:val="clear" w:color="auto" w:fill="FFFFFF"/>
        </w:rPr>
      </w:pPr>
    </w:p>
    <w:p w14:paraId="76E97E4F" w14:textId="77777777" w:rsidR="00BF6E5A" w:rsidRDefault="00BF6E5A" w:rsidP="00BF6E5A">
      <w:pPr>
        <w:jc w:val="both"/>
        <w:rPr>
          <w:b/>
        </w:rPr>
      </w:pPr>
      <w:r>
        <w:rPr>
          <w:b/>
          <w:bCs/>
          <w:shd w:val="clear" w:color="auto" w:fill="FFFFFF"/>
        </w:rPr>
        <w:t>Po kelias dešimtis</w:t>
      </w:r>
      <w:r>
        <w:rPr>
          <w:b/>
        </w:rPr>
        <w:t xml:space="preserve"> tonų – tiek paskutiniaisiais metais vaistinėse iš gyventojų surenkama pasenusių ar nebereikalingų vaistų. Iš vienos pusės tokie skaičiai išties džiugina, mat jie rodo, kad Lietuvos gyventojai atsakingiau rūšiuoja atliekas, kita vertus, kyla klausimas, ar tikrai visi žmonės racionaliai įsigyja vaistus, jei jų tiek išmetama, ir ar tikrai visi žino, kad pasenę ir nereikalingi vaistai turi būti atnešami į vaistines ir priduodami sunaikinti, o ne išmetami kartu su šiukšlėmis ar nuleidžiami į unitazą?</w:t>
      </w:r>
    </w:p>
    <w:p w14:paraId="769FA404" w14:textId="77777777" w:rsidR="00BF6E5A" w:rsidRDefault="00BF6E5A" w:rsidP="00BF6E5A">
      <w:pPr>
        <w:pStyle w:val="Komentarotekstas"/>
        <w:jc w:val="both"/>
        <w:rPr>
          <w:b/>
          <w:sz w:val="24"/>
          <w:szCs w:val="24"/>
        </w:rPr>
      </w:pPr>
    </w:p>
    <w:p w14:paraId="65642F74" w14:textId="43848B99" w:rsidR="00BF6E5A" w:rsidRDefault="00BF6E5A" w:rsidP="00BF6E5A">
      <w:pPr>
        <w:jc w:val="both"/>
        <w:rPr>
          <w:iCs/>
          <w:shd w:val="clear" w:color="auto" w:fill="FFFFFF"/>
        </w:rPr>
      </w:pPr>
      <w:r>
        <w:t>Valstybinė vaistų kontrolės tarnyba kartu su</w:t>
      </w:r>
      <w:r>
        <w:rPr>
          <w:b/>
        </w:rPr>
        <w:t xml:space="preserve"> </w:t>
      </w:r>
      <w:r>
        <w:t xml:space="preserve">partneriais mokslininkais, aplinkos apsaugos ekspertais ir kitais specialistais iš Latvijos Aplinkos, geologijos ir meteorologijos centro, </w:t>
      </w:r>
      <w:proofErr w:type="spellStart"/>
      <w:r>
        <w:t>Kuržemės</w:t>
      </w:r>
      <w:proofErr w:type="spellEnd"/>
      <w:r>
        <w:t xml:space="preserve"> planavimo regiono, Latvijos valstybinės vaistų agentūros, Klaipėdos universiteto, </w:t>
      </w:r>
      <w:proofErr w:type="spellStart"/>
      <w:r>
        <w:t>tinklalaidės</w:t>
      </w:r>
      <w:proofErr w:type="spellEnd"/>
      <w:r>
        <w:t xml:space="preserve"> „Išpakuota“, taip pat Daugpilio universiteto agentūros „Latvijos </w:t>
      </w:r>
      <w:proofErr w:type="spellStart"/>
      <w:r>
        <w:t>Hidroekologijos</w:t>
      </w:r>
      <w:proofErr w:type="spellEnd"/>
      <w:r>
        <w:t xml:space="preserve"> Instituto“ dalyvauja socialinėje kampanijoje #</w:t>
      </w:r>
      <w:proofErr w:type="spellStart"/>
      <w:r>
        <w:t>GamtaiVaistųNereikia</w:t>
      </w:r>
      <w:proofErr w:type="spellEnd"/>
      <w:r>
        <w:t xml:space="preserve">. Jos metu Lietuvos ir Latvijos gyventojams bus pristatyta informacija, paaiškinanti, kaip vaistai patenka į aplinką, koks jų poveikis ir ką reikėtų daryti su nebereikalingais ar </w:t>
      </w:r>
      <w:r>
        <w:rPr>
          <w:iCs/>
          <w:shd w:val="clear" w:color="auto" w:fill="FFFFFF"/>
        </w:rPr>
        <w:t xml:space="preserve">pasibaigusio galiojimo vaistais, jeigu tokių susikaupia. </w:t>
      </w:r>
    </w:p>
    <w:p w14:paraId="4EEC3855" w14:textId="77777777" w:rsidR="00BF6E5A" w:rsidRDefault="00BF6E5A" w:rsidP="00BF6E5A">
      <w:pPr>
        <w:jc w:val="both"/>
      </w:pPr>
    </w:p>
    <w:p w14:paraId="4F7D54AC" w14:textId="77777777" w:rsidR="00BF6E5A" w:rsidRDefault="00BF6E5A" w:rsidP="00BF6E5A">
      <w:pPr>
        <w:spacing w:after="120"/>
        <w:jc w:val="both"/>
        <w:rPr>
          <w:shd w:val="clear" w:color="auto" w:fill="FFFFFF"/>
        </w:rPr>
      </w:pPr>
      <w:r>
        <w:rPr>
          <w:shd w:val="clear" w:color="auto" w:fill="FFFFFF"/>
        </w:rPr>
        <w:t>Remiantis tarptautinių mokslinių tyrimų duomenimis, pasibaigusio galiojimo vaistams patekus į komunalinių atliekų srautą farmacinės veikliosios medžiagos po kelerių metų patenka į atliekų sąvartynų gruntinius vandeninius. Tiek sąvartynų filtrato valymo įrenginiai,  tiek ir komunalinių nuotekų valymo įrenginiai nėra pajėgūs nuotekas visiškai išvalyti nuo farmacinių veiklių medžiagų, tad tam tikri šių cheminių teršalų kiekiai patenka į upes, ežerus.</w:t>
      </w:r>
    </w:p>
    <w:p w14:paraId="16263B08" w14:textId="77777777" w:rsidR="00BF6E5A" w:rsidRDefault="00BF6E5A" w:rsidP="00BF6E5A">
      <w:pPr>
        <w:spacing w:after="120"/>
        <w:jc w:val="both"/>
        <w:rPr>
          <w:rStyle w:val="Grietas"/>
          <w:rFonts w:ascii="Calibri" w:hAnsi="Calibri" w:cs="Arial"/>
          <w:b w:val="0"/>
          <w:bCs w:val="0"/>
        </w:rPr>
      </w:pPr>
      <w:r>
        <w:rPr>
          <w:shd w:val="clear" w:color="auto" w:fill="FFFFFF"/>
        </w:rPr>
        <w:t>Socialinė kampanija #</w:t>
      </w:r>
      <w:proofErr w:type="spellStart"/>
      <w:r>
        <w:rPr>
          <w:shd w:val="clear" w:color="auto" w:fill="FFFFFF"/>
        </w:rPr>
        <w:t>GamtaiVaistųNereikia</w:t>
      </w:r>
      <w:proofErr w:type="spellEnd"/>
      <w:r>
        <w:rPr>
          <w:shd w:val="clear" w:color="auto" w:fill="FFFFFF"/>
        </w:rPr>
        <w:t xml:space="preserve"> – tai projekto</w:t>
      </w:r>
      <w:r>
        <w:rPr>
          <w:b/>
          <w:shd w:val="clear" w:color="auto" w:fill="FFFFFF"/>
        </w:rPr>
        <w:t xml:space="preserve"> „</w:t>
      </w:r>
      <w:proofErr w:type="spellStart"/>
      <w:r>
        <w:rPr>
          <w:shd w:val="clear" w:color="auto" w:fill="FFFFFF"/>
        </w:rPr>
        <w:t>MEDWwater</w:t>
      </w:r>
      <w:proofErr w:type="spellEnd"/>
      <w:r>
        <w:rPr>
          <w:shd w:val="clear" w:color="auto" w:fill="FFFFFF"/>
        </w:rPr>
        <w:t xml:space="preserve"> - Farmacinės medžiagos nuotekose – kiekiai, poveikiai ir mažinimas” dalis</w:t>
      </w:r>
      <w:r>
        <w:rPr>
          <w:lang w:eastAsia="lv-LV"/>
        </w:rPr>
        <w:t xml:space="preserve">. </w:t>
      </w:r>
      <w:r>
        <w:rPr>
          <w:bCs/>
          <w:lang w:eastAsia="pl-PL"/>
        </w:rPr>
        <w:t>Tirdami vaistų veikliųjų medžiagų kiekius nuotekose, taip pat Latvijos ir Lietuvos upėse bei vandens telkiniuose, mokslininkai padarė išvadą, kad daugelyje vietų jų koncentracijos siekia arba viršija nustatytas aplinkai pavojingas vertes</w:t>
      </w:r>
      <w:r>
        <w:rPr>
          <w:rStyle w:val="Grietas"/>
          <w:b w:val="0"/>
          <w:bCs w:val="0"/>
        </w:rPr>
        <w:t>.</w:t>
      </w:r>
    </w:p>
    <w:p w14:paraId="53B34EA3" w14:textId="400CB6F1" w:rsidR="00BF6E5A" w:rsidRDefault="00BF6E5A" w:rsidP="00BF6E5A">
      <w:pPr>
        <w:spacing w:after="120"/>
        <w:jc w:val="both"/>
      </w:pPr>
      <w:r>
        <w:rPr>
          <w:shd w:val="clear" w:color="auto" w:fill="FFFFFF"/>
        </w:rPr>
        <w:t>Valstybinės vaistų kontrolės tarnybos bei Latvijos valstybinės vaistų agentūros duomenimis, v</w:t>
      </w:r>
      <w:r>
        <w:t>aistų pardavimo apimtys turi didėjimo tendencijas</w:t>
      </w:r>
      <w:r>
        <w:rPr>
          <w:lang w:eastAsia="lv-LV"/>
        </w:rPr>
        <w:t xml:space="preserve">. Pavyzdžiui, </w:t>
      </w:r>
      <w:r>
        <w:rPr>
          <w:shd w:val="clear" w:color="auto" w:fill="FFFFFF"/>
        </w:rPr>
        <w:t xml:space="preserve">2021 metais Lietuvoje buvo parduota daugiau nei 78 milijonai vaistinių preparatų pakuočių. </w:t>
      </w:r>
      <w:r>
        <w:rPr>
          <w:shd w:val="clear" w:color="auto" w:fill="FFFFFF"/>
        </w:rPr>
        <w:t xml:space="preserve">Tuo tarpu 2019 metais šis skaičius siekė beveik 78 milijonus, o 2017 metais – 73 milijonus. </w:t>
      </w:r>
    </w:p>
    <w:p w14:paraId="415CB519" w14:textId="77777777" w:rsidR="000F0E9C" w:rsidRDefault="000F0E9C" w:rsidP="00BF6E5A">
      <w:pPr>
        <w:jc w:val="both"/>
        <w:rPr>
          <w:rStyle w:val="Hipersaitas"/>
          <w:lang w:eastAsia="lv-LV"/>
        </w:rPr>
      </w:pPr>
    </w:p>
    <w:p w14:paraId="4D08B6A9" w14:textId="77777777" w:rsidR="00BF6E5A" w:rsidRDefault="00BF6E5A" w:rsidP="00BF6E5A">
      <w:pPr>
        <w:jc w:val="both"/>
        <w:rPr>
          <w:rFonts w:eastAsia="Calibri"/>
          <w:i/>
          <w:sz w:val="22"/>
          <w:szCs w:val="22"/>
          <w:shd w:val="clear" w:color="auto" w:fill="FFFFFF"/>
          <w:lang w:eastAsia="en-US"/>
        </w:rPr>
      </w:pPr>
      <w:proofErr w:type="spellStart"/>
      <w:r>
        <w:rPr>
          <w:i/>
        </w:rPr>
        <w:t>Interreg</w:t>
      </w:r>
      <w:proofErr w:type="spellEnd"/>
      <w:r>
        <w:rPr>
          <w:i/>
        </w:rPr>
        <w:t xml:space="preserve"> V-A Latvijos – Lietuvos programos 2014 – 2020 metų projektas </w:t>
      </w:r>
      <w:r>
        <w:rPr>
          <w:i/>
          <w:lang w:eastAsia="lv-LV"/>
        </w:rPr>
        <w:t>„</w:t>
      </w:r>
      <w:r>
        <w:rPr>
          <w:rStyle w:val="y2iqfc"/>
          <w:i/>
          <w:color w:val="202124"/>
        </w:rPr>
        <w:t>Farmacinės medžiagos nuotekose – kiekiai, poveikiai ir mažinimas“</w:t>
      </w:r>
      <w:r>
        <w:rPr>
          <w:i/>
          <w:lang w:eastAsia="lv-LV"/>
        </w:rPr>
        <w:t xml:space="preserve"> (</w:t>
      </w:r>
      <w:proofErr w:type="spellStart"/>
      <w:r>
        <w:rPr>
          <w:i/>
          <w:lang w:eastAsia="lv-LV"/>
        </w:rPr>
        <w:t>MEDWwater</w:t>
      </w:r>
      <w:proofErr w:type="spellEnd"/>
      <w:r>
        <w:rPr>
          <w:i/>
          <w:lang w:eastAsia="lv-LV"/>
        </w:rPr>
        <w:t xml:space="preserve"> LLI-527) įgyvendinamas nuo 2021 metų vasario mėnesio iki šių metų pabaigos</w:t>
      </w:r>
      <w:r>
        <w:rPr>
          <w:i/>
        </w:rPr>
        <w:t xml:space="preserve">. Jo bendras biudžetas yra beveik 700 tūkstančiai eurų. </w:t>
      </w:r>
      <w:r>
        <w:rPr>
          <w:i/>
          <w:shd w:val="clear" w:color="auto" w:fill="FFFFFF"/>
        </w:rPr>
        <w:t>Projekto bendrasis finansavimas iš Europos regioninės plėtros fondo yra šiek tiek daugiau nei 572 tūkstančiai eurų.</w:t>
      </w:r>
    </w:p>
    <w:p w14:paraId="62544443" w14:textId="77777777" w:rsidR="00BF6E5A" w:rsidRDefault="00BF6E5A" w:rsidP="00BF6E5A">
      <w:pPr>
        <w:tabs>
          <w:tab w:val="left" w:pos="3615"/>
        </w:tabs>
        <w:jc w:val="both"/>
        <w:rPr>
          <w:i/>
          <w:color w:val="FF0000"/>
        </w:rPr>
      </w:pPr>
      <w:r>
        <w:rPr>
          <w:i/>
        </w:rPr>
        <w:lastRenderedPageBreak/>
        <w:t xml:space="preserve">Ši publikacija finansuojama Europos Sąjungos lėšomis. Už šios publikacijos turinį visapusiškai atsako </w:t>
      </w:r>
      <w:proofErr w:type="spellStart"/>
      <w:r>
        <w:rPr>
          <w:i/>
        </w:rPr>
        <w:t>Kuržemės</w:t>
      </w:r>
      <w:proofErr w:type="spellEnd"/>
      <w:r>
        <w:rPr>
          <w:i/>
        </w:rPr>
        <w:t xml:space="preserve"> planavimo regionas ir </w:t>
      </w:r>
      <w:proofErr w:type="spellStart"/>
      <w:r>
        <w:rPr>
          <w:i/>
        </w:rPr>
        <w:t>MEDWwater</w:t>
      </w:r>
      <w:proofErr w:type="spellEnd"/>
      <w:r>
        <w:rPr>
          <w:i/>
        </w:rPr>
        <w:t xml:space="preserve"> projekto partneriai ir ji jokiu būdu nėra laikoma Europos Sąjungos oficialia pozicija.</w:t>
      </w:r>
    </w:p>
    <w:bookmarkEnd w:id="0"/>
    <w:p w14:paraId="55CBBA7F" w14:textId="77777777" w:rsidR="00BF6E5A" w:rsidRDefault="00BF6E5A" w:rsidP="00BF6E5A">
      <w:pPr>
        <w:shd w:val="clear" w:color="auto" w:fill="FFFFFF"/>
        <w:spacing w:line="233" w:lineRule="atLeast"/>
        <w:rPr>
          <w:lang w:eastAsia="lv-LV"/>
        </w:rPr>
      </w:pPr>
      <w:r>
        <w:br/>
      </w:r>
    </w:p>
    <w:p w14:paraId="5727A7BF" w14:textId="42D3201B" w:rsidR="00E2264F" w:rsidRPr="003905A0" w:rsidRDefault="00E2264F" w:rsidP="005263A5"/>
    <w:p w14:paraId="538BD397" w14:textId="06D4D836" w:rsidR="003E3C39" w:rsidRPr="003905A0" w:rsidRDefault="003E3C39" w:rsidP="00041235">
      <w:pPr>
        <w:jc w:val="both"/>
      </w:pPr>
      <w:r w:rsidRPr="003905A0">
        <w:t>Daugiau informacijos:</w:t>
      </w:r>
    </w:p>
    <w:p w14:paraId="36411E66" w14:textId="77777777" w:rsidR="003E3C39" w:rsidRPr="003905A0" w:rsidRDefault="003E3C39" w:rsidP="00041235">
      <w:pPr>
        <w:pStyle w:val="prastasiniatinklio"/>
        <w:spacing w:before="0" w:beforeAutospacing="0" w:after="0" w:afterAutospacing="0"/>
        <w:jc w:val="both"/>
      </w:pPr>
      <w:r w:rsidRPr="003905A0">
        <w:t>Aistė Tautvydienė</w:t>
      </w:r>
    </w:p>
    <w:p w14:paraId="7B380106" w14:textId="77777777" w:rsidR="003E3C39" w:rsidRPr="003905A0" w:rsidRDefault="003E3C39" w:rsidP="00041235">
      <w:pPr>
        <w:pStyle w:val="prastasiniatinklio"/>
        <w:spacing w:before="0" w:beforeAutospacing="0" w:after="0" w:afterAutospacing="0"/>
        <w:jc w:val="both"/>
      </w:pPr>
      <w:r w:rsidRPr="003905A0">
        <w:t>Atstovė spaudai</w:t>
      </w:r>
    </w:p>
    <w:p w14:paraId="2E8C3872" w14:textId="77777777" w:rsidR="003E3C39" w:rsidRPr="003905A0" w:rsidRDefault="003E3C39" w:rsidP="00041235">
      <w:pPr>
        <w:pStyle w:val="prastasiniatinklio"/>
        <w:spacing w:before="0" w:beforeAutospacing="0" w:after="0" w:afterAutospacing="0"/>
        <w:jc w:val="both"/>
      </w:pPr>
      <w:r w:rsidRPr="003905A0">
        <w:t>Vyriausiasis specialistas</w:t>
      </w:r>
    </w:p>
    <w:p w14:paraId="545E2B3B" w14:textId="77777777" w:rsidR="003E3C39" w:rsidRPr="003905A0" w:rsidRDefault="003E3C39" w:rsidP="00041235">
      <w:pPr>
        <w:pStyle w:val="prastasiniatinklio"/>
        <w:spacing w:before="0" w:beforeAutospacing="0" w:after="0" w:afterAutospacing="0"/>
        <w:jc w:val="both"/>
      </w:pPr>
      <w:r w:rsidRPr="003905A0">
        <w:t xml:space="preserve">tel. +370 608 10849, </w:t>
      </w:r>
    </w:p>
    <w:p w14:paraId="3BAD4AA7" w14:textId="77777777" w:rsidR="003E3C39" w:rsidRPr="003905A0" w:rsidRDefault="003E3C39" w:rsidP="00041235">
      <w:pPr>
        <w:pStyle w:val="prastasiniatinklio"/>
        <w:spacing w:before="0" w:beforeAutospacing="0" w:after="0" w:afterAutospacing="0"/>
        <w:jc w:val="both"/>
      </w:pPr>
      <w:r w:rsidRPr="003905A0">
        <w:t xml:space="preserve">el. p. </w:t>
      </w:r>
      <w:hyperlink r:id="rId7" w:history="1">
        <w:r w:rsidRPr="003905A0">
          <w:rPr>
            <w:rStyle w:val="Hipersaitas"/>
          </w:rPr>
          <w:t>aistetautvydiene@vvkt.lt</w:t>
        </w:r>
      </w:hyperlink>
    </w:p>
    <w:p w14:paraId="0215C8CE" w14:textId="77777777" w:rsidR="003E3C39" w:rsidRPr="003905A0" w:rsidRDefault="003E3C39" w:rsidP="00041235">
      <w:pPr>
        <w:jc w:val="both"/>
      </w:pPr>
    </w:p>
    <w:p w14:paraId="24FAE6E1" w14:textId="77777777" w:rsidR="00F338EC" w:rsidRPr="003905A0" w:rsidRDefault="00F338EC" w:rsidP="00041235">
      <w:pPr>
        <w:pStyle w:val="prastasiniatinklio"/>
        <w:spacing w:before="0" w:beforeAutospacing="0" w:after="0" w:afterAutospacing="0"/>
        <w:jc w:val="both"/>
      </w:pPr>
    </w:p>
    <w:sectPr w:rsidR="00F338EC" w:rsidRPr="003905A0"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040"/>
    <w:multiLevelType w:val="hybridMultilevel"/>
    <w:tmpl w:val="1E786CCC"/>
    <w:lvl w:ilvl="0" w:tplc="D902D2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F42148"/>
    <w:multiLevelType w:val="hybridMultilevel"/>
    <w:tmpl w:val="448864FE"/>
    <w:lvl w:ilvl="0" w:tplc="68BA237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3" w15:restartNumberingAfterBreak="0">
    <w:nsid w:val="1A2B232A"/>
    <w:multiLevelType w:val="hybridMultilevel"/>
    <w:tmpl w:val="E15C3DDE"/>
    <w:lvl w:ilvl="0" w:tplc="3404CDAC">
      <w:start w:val="2019"/>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 w15:restartNumberingAfterBreak="0">
    <w:nsid w:val="1DEE6A6A"/>
    <w:multiLevelType w:val="hybridMultilevel"/>
    <w:tmpl w:val="CFD480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2117305"/>
    <w:multiLevelType w:val="hybridMultilevel"/>
    <w:tmpl w:val="80FCCA38"/>
    <w:lvl w:ilvl="0" w:tplc="5C6AE570">
      <w:numFmt w:val="bullet"/>
      <w:lvlText w:val="-"/>
      <w:lvlJc w:val="left"/>
      <w:pPr>
        <w:ind w:left="720" w:hanging="360"/>
      </w:pPr>
      <w:rPr>
        <w:rFonts w:ascii="inherit" w:eastAsia="Times New Roman" w:hAnsi="inherit"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B512A8"/>
    <w:multiLevelType w:val="hybridMultilevel"/>
    <w:tmpl w:val="278A1DCE"/>
    <w:lvl w:ilvl="0" w:tplc="75E8E5B6">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AE34E37"/>
    <w:multiLevelType w:val="hybridMultilevel"/>
    <w:tmpl w:val="6FC681C8"/>
    <w:lvl w:ilvl="0" w:tplc="8CAC1B16">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12F68AB"/>
    <w:multiLevelType w:val="hybridMultilevel"/>
    <w:tmpl w:val="23747284"/>
    <w:lvl w:ilvl="0" w:tplc="EEF6F1A6">
      <w:numFmt w:val="bullet"/>
      <w:lvlText w:val="-"/>
      <w:lvlJc w:val="left"/>
      <w:pPr>
        <w:ind w:left="720" w:hanging="360"/>
      </w:pPr>
      <w:rPr>
        <w:rFonts w:ascii="Calibri" w:eastAsiaTheme="minorHAnsi" w:hAnsi="Calibri" w:cs="Calibri"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73E59D2"/>
    <w:multiLevelType w:val="hybridMultilevel"/>
    <w:tmpl w:val="31C6D82A"/>
    <w:lvl w:ilvl="0" w:tplc="71E6265E">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5F609E"/>
    <w:multiLevelType w:val="hybridMultilevel"/>
    <w:tmpl w:val="703052C6"/>
    <w:lvl w:ilvl="0" w:tplc="5CFA5CEE">
      <w:numFmt w:val="bullet"/>
      <w:lvlText w:val="-"/>
      <w:lvlJc w:val="left"/>
      <w:pPr>
        <w:ind w:left="720" w:hanging="360"/>
      </w:pPr>
      <w:rPr>
        <w:rFonts w:ascii="Times New Roman" w:eastAsia="Verdan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3B8049C"/>
    <w:multiLevelType w:val="hybridMultilevel"/>
    <w:tmpl w:val="9A4AB3CC"/>
    <w:lvl w:ilvl="0" w:tplc="4EBE1D1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44A5FAF"/>
    <w:multiLevelType w:val="multilevel"/>
    <w:tmpl w:val="A02E932A"/>
    <w:numStyleLink w:val="BulletsAgency"/>
  </w:abstractNum>
  <w:abstractNum w:abstractNumId="13" w15:restartNumberingAfterBreak="0">
    <w:nsid w:val="7BAD7F9D"/>
    <w:multiLevelType w:val="hybridMultilevel"/>
    <w:tmpl w:val="5F165AB4"/>
    <w:lvl w:ilvl="0" w:tplc="CA46607E">
      <w:start w:val="2017"/>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3"/>
  </w:num>
  <w:num w:numId="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4"/>
  </w:num>
  <w:num w:numId="13">
    <w:abstractNumId w:val="7"/>
  </w:num>
  <w:num w:numId="14">
    <w:abstractNumId w:val="9"/>
  </w:num>
  <w:num w:numId="15">
    <w:abstractNumId w:val="6"/>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EE"/>
    <w:rsid w:val="00001C33"/>
    <w:rsid w:val="00005099"/>
    <w:rsid w:val="000176F6"/>
    <w:rsid w:val="00022C4F"/>
    <w:rsid w:val="000300D6"/>
    <w:rsid w:val="00034AA5"/>
    <w:rsid w:val="00035B3C"/>
    <w:rsid w:val="00041235"/>
    <w:rsid w:val="00042B1F"/>
    <w:rsid w:val="0004362B"/>
    <w:rsid w:val="000438C4"/>
    <w:rsid w:val="000464CC"/>
    <w:rsid w:val="0005331A"/>
    <w:rsid w:val="0005675C"/>
    <w:rsid w:val="0006012E"/>
    <w:rsid w:val="00071216"/>
    <w:rsid w:val="00076AF1"/>
    <w:rsid w:val="00081D38"/>
    <w:rsid w:val="00082739"/>
    <w:rsid w:val="000918E1"/>
    <w:rsid w:val="00095131"/>
    <w:rsid w:val="00097759"/>
    <w:rsid w:val="000A19F3"/>
    <w:rsid w:val="000A36B6"/>
    <w:rsid w:val="000A64F0"/>
    <w:rsid w:val="000A6752"/>
    <w:rsid w:val="000A7F4E"/>
    <w:rsid w:val="000B360F"/>
    <w:rsid w:val="000C0E47"/>
    <w:rsid w:val="000C2969"/>
    <w:rsid w:val="000C7A36"/>
    <w:rsid w:val="000D2DF9"/>
    <w:rsid w:val="000D3F74"/>
    <w:rsid w:val="000D4566"/>
    <w:rsid w:val="000D7ED4"/>
    <w:rsid w:val="000E2F20"/>
    <w:rsid w:val="000F0E9C"/>
    <w:rsid w:val="000F4983"/>
    <w:rsid w:val="00104F4D"/>
    <w:rsid w:val="00110897"/>
    <w:rsid w:val="001124FF"/>
    <w:rsid w:val="00120593"/>
    <w:rsid w:val="001262D7"/>
    <w:rsid w:val="00130D5A"/>
    <w:rsid w:val="0013287B"/>
    <w:rsid w:val="00133616"/>
    <w:rsid w:val="00133887"/>
    <w:rsid w:val="00133AA5"/>
    <w:rsid w:val="001503B0"/>
    <w:rsid w:val="0015244C"/>
    <w:rsid w:val="00154535"/>
    <w:rsid w:val="00161BC4"/>
    <w:rsid w:val="00164D2D"/>
    <w:rsid w:val="001718E0"/>
    <w:rsid w:val="00173ED6"/>
    <w:rsid w:val="0017730B"/>
    <w:rsid w:val="001802FD"/>
    <w:rsid w:val="00185F5B"/>
    <w:rsid w:val="00187195"/>
    <w:rsid w:val="00187418"/>
    <w:rsid w:val="001902E6"/>
    <w:rsid w:val="001B4EE2"/>
    <w:rsid w:val="001B744D"/>
    <w:rsid w:val="001C0357"/>
    <w:rsid w:val="001C1830"/>
    <w:rsid w:val="001C187C"/>
    <w:rsid w:val="001C2F57"/>
    <w:rsid w:val="001E6E16"/>
    <w:rsid w:val="001F57AB"/>
    <w:rsid w:val="00220B09"/>
    <w:rsid w:val="0022503B"/>
    <w:rsid w:val="0022640C"/>
    <w:rsid w:val="0022774C"/>
    <w:rsid w:val="00234498"/>
    <w:rsid w:val="00242681"/>
    <w:rsid w:val="00244913"/>
    <w:rsid w:val="00246107"/>
    <w:rsid w:val="0024692A"/>
    <w:rsid w:val="00251F3F"/>
    <w:rsid w:val="00253CCD"/>
    <w:rsid w:val="00254B31"/>
    <w:rsid w:val="00254CC9"/>
    <w:rsid w:val="0025516D"/>
    <w:rsid w:val="00256CB9"/>
    <w:rsid w:val="00261EF9"/>
    <w:rsid w:val="00274496"/>
    <w:rsid w:val="00275527"/>
    <w:rsid w:val="0028291F"/>
    <w:rsid w:val="00282A64"/>
    <w:rsid w:val="00296B10"/>
    <w:rsid w:val="002A24A3"/>
    <w:rsid w:val="002A2811"/>
    <w:rsid w:val="002B0931"/>
    <w:rsid w:val="002B112E"/>
    <w:rsid w:val="002B6C17"/>
    <w:rsid w:val="002C2830"/>
    <w:rsid w:val="002D6372"/>
    <w:rsid w:val="002E1236"/>
    <w:rsid w:val="002E6473"/>
    <w:rsid w:val="002F371F"/>
    <w:rsid w:val="00302389"/>
    <w:rsid w:val="003064AF"/>
    <w:rsid w:val="003124AD"/>
    <w:rsid w:val="00313966"/>
    <w:rsid w:val="003143F0"/>
    <w:rsid w:val="00314E4A"/>
    <w:rsid w:val="00316489"/>
    <w:rsid w:val="00331517"/>
    <w:rsid w:val="00335138"/>
    <w:rsid w:val="003357CB"/>
    <w:rsid w:val="0034139A"/>
    <w:rsid w:val="00345D63"/>
    <w:rsid w:val="003636AC"/>
    <w:rsid w:val="00370342"/>
    <w:rsid w:val="00373FFA"/>
    <w:rsid w:val="00375849"/>
    <w:rsid w:val="00376C4F"/>
    <w:rsid w:val="00377797"/>
    <w:rsid w:val="00384A25"/>
    <w:rsid w:val="003901BD"/>
    <w:rsid w:val="003905A0"/>
    <w:rsid w:val="00394B58"/>
    <w:rsid w:val="003B28AC"/>
    <w:rsid w:val="003B5209"/>
    <w:rsid w:val="003C1D48"/>
    <w:rsid w:val="003C4043"/>
    <w:rsid w:val="003D0834"/>
    <w:rsid w:val="003D0938"/>
    <w:rsid w:val="003E3C39"/>
    <w:rsid w:val="003E47A2"/>
    <w:rsid w:val="003E703A"/>
    <w:rsid w:val="003F3D93"/>
    <w:rsid w:val="003F7AB3"/>
    <w:rsid w:val="004071E5"/>
    <w:rsid w:val="004108CD"/>
    <w:rsid w:val="00412C7D"/>
    <w:rsid w:val="00417249"/>
    <w:rsid w:val="00421FF1"/>
    <w:rsid w:val="00425DC6"/>
    <w:rsid w:val="0043075B"/>
    <w:rsid w:val="00431ABE"/>
    <w:rsid w:val="0043532C"/>
    <w:rsid w:val="0044298B"/>
    <w:rsid w:val="00454CEE"/>
    <w:rsid w:val="00454F14"/>
    <w:rsid w:val="00465F10"/>
    <w:rsid w:val="0046617F"/>
    <w:rsid w:val="0046756E"/>
    <w:rsid w:val="00483555"/>
    <w:rsid w:val="004845D8"/>
    <w:rsid w:val="004857C5"/>
    <w:rsid w:val="00487A72"/>
    <w:rsid w:val="004912F3"/>
    <w:rsid w:val="004A1D00"/>
    <w:rsid w:val="004A2F88"/>
    <w:rsid w:val="004B1FFE"/>
    <w:rsid w:val="004B6C1F"/>
    <w:rsid w:val="004B737E"/>
    <w:rsid w:val="004C2BCA"/>
    <w:rsid w:val="004C32E3"/>
    <w:rsid w:val="004D1935"/>
    <w:rsid w:val="004D216C"/>
    <w:rsid w:val="004D4FF6"/>
    <w:rsid w:val="004D6285"/>
    <w:rsid w:val="004E034A"/>
    <w:rsid w:val="004E33D2"/>
    <w:rsid w:val="004E3F17"/>
    <w:rsid w:val="004E434C"/>
    <w:rsid w:val="004E5E67"/>
    <w:rsid w:val="00500940"/>
    <w:rsid w:val="00500FF3"/>
    <w:rsid w:val="00513564"/>
    <w:rsid w:val="005148F5"/>
    <w:rsid w:val="005159E2"/>
    <w:rsid w:val="00516B7C"/>
    <w:rsid w:val="00524E6F"/>
    <w:rsid w:val="00525566"/>
    <w:rsid w:val="005263A5"/>
    <w:rsid w:val="00527C92"/>
    <w:rsid w:val="00541895"/>
    <w:rsid w:val="005472D1"/>
    <w:rsid w:val="00555AC4"/>
    <w:rsid w:val="0056292C"/>
    <w:rsid w:val="0057018F"/>
    <w:rsid w:val="005723EE"/>
    <w:rsid w:val="005748EA"/>
    <w:rsid w:val="00582E3C"/>
    <w:rsid w:val="00593DEE"/>
    <w:rsid w:val="00594DF9"/>
    <w:rsid w:val="005A0919"/>
    <w:rsid w:val="005A0DDD"/>
    <w:rsid w:val="005A3F1B"/>
    <w:rsid w:val="005A473D"/>
    <w:rsid w:val="005A494F"/>
    <w:rsid w:val="005A63F2"/>
    <w:rsid w:val="005B20E5"/>
    <w:rsid w:val="005B219D"/>
    <w:rsid w:val="005B296E"/>
    <w:rsid w:val="005C21A6"/>
    <w:rsid w:val="005C5B7A"/>
    <w:rsid w:val="005D729B"/>
    <w:rsid w:val="005E5F9C"/>
    <w:rsid w:val="005F46F5"/>
    <w:rsid w:val="00601E83"/>
    <w:rsid w:val="00612A33"/>
    <w:rsid w:val="006172CC"/>
    <w:rsid w:val="00617B03"/>
    <w:rsid w:val="00627018"/>
    <w:rsid w:val="00632214"/>
    <w:rsid w:val="0064089E"/>
    <w:rsid w:val="00647AC6"/>
    <w:rsid w:val="006529A4"/>
    <w:rsid w:val="006546C7"/>
    <w:rsid w:val="0066022F"/>
    <w:rsid w:val="006649D0"/>
    <w:rsid w:val="00667347"/>
    <w:rsid w:val="006700A1"/>
    <w:rsid w:val="00677007"/>
    <w:rsid w:val="00680359"/>
    <w:rsid w:val="00686827"/>
    <w:rsid w:val="0069667C"/>
    <w:rsid w:val="00697E33"/>
    <w:rsid w:val="006A4887"/>
    <w:rsid w:val="006A6CBB"/>
    <w:rsid w:val="006B54C6"/>
    <w:rsid w:val="006B62D8"/>
    <w:rsid w:val="006C26AB"/>
    <w:rsid w:val="006C6733"/>
    <w:rsid w:val="006E3B61"/>
    <w:rsid w:val="006E64ED"/>
    <w:rsid w:val="006F2FDF"/>
    <w:rsid w:val="006F6C65"/>
    <w:rsid w:val="006F7743"/>
    <w:rsid w:val="00700754"/>
    <w:rsid w:val="0070270A"/>
    <w:rsid w:val="00707C76"/>
    <w:rsid w:val="007148E3"/>
    <w:rsid w:val="0071752C"/>
    <w:rsid w:val="0072344A"/>
    <w:rsid w:val="00726BC1"/>
    <w:rsid w:val="0073386B"/>
    <w:rsid w:val="0073646C"/>
    <w:rsid w:val="00740960"/>
    <w:rsid w:val="007511D4"/>
    <w:rsid w:val="007518E4"/>
    <w:rsid w:val="00752279"/>
    <w:rsid w:val="007525A1"/>
    <w:rsid w:val="00757396"/>
    <w:rsid w:val="00762ACF"/>
    <w:rsid w:val="00766884"/>
    <w:rsid w:val="00780B26"/>
    <w:rsid w:val="00782CD7"/>
    <w:rsid w:val="0078774A"/>
    <w:rsid w:val="00790CD5"/>
    <w:rsid w:val="00796C3B"/>
    <w:rsid w:val="007A081D"/>
    <w:rsid w:val="007A10F5"/>
    <w:rsid w:val="007A115C"/>
    <w:rsid w:val="007A512E"/>
    <w:rsid w:val="007C557F"/>
    <w:rsid w:val="007D5EF0"/>
    <w:rsid w:val="007E6FC7"/>
    <w:rsid w:val="007F0FC9"/>
    <w:rsid w:val="007F1EA1"/>
    <w:rsid w:val="007F3371"/>
    <w:rsid w:val="007F7141"/>
    <w:rsid w:val="0081301F"/>
    <w:rsid w:val="00820498"/>
    <w:rsid w:val="00824A2D"/>
    <w:rsid w:val="00827BCE"/>
    <w:rsid w:val="0084571C"/>
    <w:rsid w:val="008575BE"/>
    <w:rsid w:val="00862ECE"/>
    <w:rsid w:val="0086332C"/>
    <w:rsid w:val="0086734C"/>
    <w:rsid w:val="00867989"/>
    <w:rsid w:val="00870557"/>
    <w:rsid w:val="00872907"/>
    <w:rsid w:val="008A4593"/>
    <w:rsid w:val="008A6187"/>
    <w:rsid w:val="008A7BE6"/>
    <w:rsid w:val="008B1444"/>
    <w:rsid w:val="008C6ABD"/>
    <w:rsid w:val="008D15DB"/>
    <w:rsid w:val="008D3028"/>
    <w:rsid w:val="008E20E7"/>
    <w:rsid w:val="008E70CD"/>
    <w:rsid w:val="008F48CB"/>
    <w:rsid w:val="00903783"/>
    <w:rsid w:val="00907534"/>
    <w:rsid w:val="009123EC"/>
    <w:rsid w:val="0091317F"/>
    <w:rsid w:val="009318BF"/>
    <w:rsid w:val="00931D78"/>
    <w:rsid w:val="00941F3C"/>
    <w:rsid w:val="00946A76"/>
    <w:rsid w:val="0095059A"/>
    <w:rsid w:val="00950BC0"/>
    <w:rsid w:val="00951351"/>
    <w:rsid w:val="00953352"/>
    <w:rsid w:val="00953731"/>
    <w:rsid w:val="00960AC2"/>
    <w:rsid w:val="00961DFB"/>
    <w:rsid w:val="0096259F"/>
    <w:rsid w:val="0096584F"/>
    <w:rsid w:val="00965CA0"/>
    <w:rsid w:val="009667FC"/>
    <w:rsid w:val="009676FE"/>
    <w:rsid w:val="009708CB"/>
    <w:rsid w:val="00972301"/>
    <w:rsid w:val="009743CE"/>
    <w:rsid w:val="0097693E"/>
    <w:rsid w:val="0098122C"/>
    <w:rsid w:val="00983444"/>
    <w:rsid w:val="0098532D"/>
    <w:rsid w:val="009A77FB"/>
    <w:rsid w:val="009B495C"/>
    <w:rsid w:val="009C4AD7"/>
    <w:rsid w:val="009C7719"/>
    <w:rsid w:val="009D126E"/>
    <w:rsid w:val="009E20FC"/>
    <w:rsid w:val="009E68C4"/>
    <w:rsid w:val="009F1C94"/>
    <w:rsid w:val="00A03207"/>
    <w:rsid w:val="00A059B5"/>
    <w:rsid w:val="00A07617"/>
    <w:rsid w:val="00A15EBD"/>
    <w:rsid w:val="00A16712"/>
    <w:rsid w:val="00A21EDD"/>
    <w:rsid w:val="00A334E3"/>
    <w:rsid w:val="00A36B7D"/>
    <w:rsid w:val="00A42470"/>
    <w:rsid w:val="00A4300F"/>
    <w:rsid w:val="00A43042"/>
    <w:rsid w:val="00A46147"/>
    <w:rsid w:val="00A52668"/>
    <w:rsid w:val="00A536DA"/>
    <w:rsid w:val="00A53BC5"/>
    <w:rsid w:val="00A71F5A"/>
    <w:rsid w:val="00A75D72"/>
    <w:rsid w:val="00A84326"/>
    <w:rsid w:val="00A919A3"/>
    <w:rsid w:val="00A9256C"/>
    <w:rsid w:val="00A94DFB"/>
    <w:rsid w:val="00A9607E"/>
    <w:rsid w:val="00A963E4"/>
    <w:rsid w:val="00A9782E"/>
    <w:rsid w:val="00AA165B"/>
    <w:rsid w:val="00AB1554"/>
    <w:rsid w:val="00AB2E52"/>
    <w:rsid w:val="00AB7B48"/>
    <w:rsid w:val="00AC06BA"/>
    <w:rsid w:val="00AC0904"/>
    <w:rsid w:val="00AC3275"/>
    <w:rsid w:val="00AC4EC5"/>
    <w:rsid w:val="00AC563E"/>
    <w:rsid w:val="00AD4179"/>
    <w:rsid w:val="00AE13DD"/>
    <w:rsid w:val="00AE6361"/>
    <w:rsid w:val="00AF1D38"/>
    <w:rsid w:val="00AF740A"/>
    <w:rsid w:val="00AF7826"/>
    <w:rsid w:val="00B0786F"/>
    <w:rsid w:val="00B131F8"/>
    <w:rsid w:val="00B16FAD"/>
    <w:rsid w:val="00B17497"/>
    <w:rsid w:val="00B17712"/>
    <w:rsid w:val="00B21F75"/>
    <w:rsid w:val="00B34483"/>
    <w:rsid w:val="00B47729"/>
    <w:rsid w:val="00B47993"/>
    <w:rsid w:val="00B65910"/>
    <w:rsid w:val="00B70F0B"/>
    <w:rsid w:val="00B73810"/>
    <w:rsid w:val="00B74384"/>
    <w:rsid w:val="00B77ACD"/>
    <w:rsid w:val="00B81FA2"/>
    <w:rsid w:val="00B832C0"/>
    <w:rsid w:val="00B84D6F"/>
    <w:rsid w:val="00B91AF3"/>
    <w:rsid w:val="00B93236"/>
    <w:rsid w:val="00B94613"/>
    <w:rsid w:val="00B96162"/>
    <w:rsid w:val="00B9723F"/>
    <w:rsid w:val="00BA0F93"/>
    <w:rsid w:val="00BA1306"/>
    <w:rsid w:val="00BA3B24"/>
    <w:rsid w:val="00BB69BA"/>
    <w:rsid w:val="00BC1433"/>
    <w:rsid w:val="00BD07EF"/>
    <w:rsid w:val="00BD17A1"/>
    <w:rsid w:val="00BD4401"/>
    <w:rsid w:val="00BD5350"/>
    <w:rsid w:val="00BE1B2F"/>
    <w:rsid w:val="00BE1C4F"/>
    <w:rsid w:val="00BE53E5"/>
    <w:rsid w:val="00BE6624"/>
    <w:rsid w:val="00BE7698"/>
    <w:rsid w:val="00BE794B"/>
    <w:rsid w:val="00BF0878"/>
    <w:rsid w:val="00BF3346"/>
    <w:rsid w:val="00BF3B2A"/>
    <w:rsid w:val="00BF6B33"/>
    <w:rsid w:val="00BF6E5A"/>
    <w:rsid w:val="00C00017"/>
    <w:rsid w:val="00C04602"/>
    <w:rsid w:val="00C0706E"/>
    <w:rsid w:val="00C119F6"/>
    <w:rsid w:val="00C20211"/>
    <w:rsid w:val="00C20C46"/>
    <w:rsid w:val="00C31758"/>
    <w:rsid w:val="00C322E0"/>
    <w:rsid w:val="00C40BE3"/>
    <w:rsid w:val="00C40C2B"/>
    <w:rsid w:val="00C41E90"/>
    <w:rsid w:val="00C728A9"/>
    <w:rsid w:val="00C74581"/>
    <w:rsid w:val="00C818E6"/>
    <w:rsid w:val="00C85505"/>
    <w:rsid w:val="00C87ACC"/>
    <w:rsid w:val="00C901B4"/>
    <w:rsid w:val="00C94088"/>
    <w:rsid w:val="00CA0510"/>
    <w:rsid w:val="00CA397F"/>
    <w:rsid w:val="00CA6FAE"/>
    <w:rsid w:val="00CA7F3C"/>
    <w:rsid w:val="00CB0D25"/>
    <w:rsid w:val="00CB1613"/>
    <w:rsid w:val="00CC09F5"/>
    <w:rsid w:val="00CC4806"/>
    <w:rsid w:val="00CC54A5"/>
    <w:rsid w:val="00CC6521"/>
    <w:rsid w:val="00CC66D4"/>
    <w:rsid w:val="00CD3627"/>
    <w:rsid w:val="00CD47C0"/>
    <w:rsid w:val="00CD74BF"/>
    <w:rsid w:val="00CE3437"/>
    <w:rsid w:val="00CE3AEB"/>
    <w:rsid w:val="00CE3CEA"/>
    <w:rsid w:val="00CE7B7F"/>
    <w:rsid w:val="00CF4C90"/>
    <w:rsid w:val="00CF66C4"/>
    <w:rsid w:val="00D03FD6"/>
    <w:rsid w:val="00D1079B"/>
    <w:rsid w:val="00D20A2A"/>
    <w:rsid w:val="00D2275C"/>
    <w:rsid w:val="00D22D69"/>
    <w:rsid w:val="00D30FC4"/>
    <w:rsid w:val="00D378D1"/>
    <w:rsid w:val="00D442DB"/>
    <w:rsid w:val="00D51F8C"/>
    <w:rsid w:val="00D55CAC"/>
    <w:rsid w:val="00D62BBC"/>
    <w:rsid w:val="00D6358F"/>
    <w:rsid w:val="00D71A62"/>
    <w:rsid w:val="00D7206E"/>
    <w:rsid w:val="00D74145"/>
    <w:rsid w:val="00D74FA2"/>
    <w:rsid w:val="00D80D7E"/>
    <w:rsid w:val="00D81FC5"/>
    <w:rsid w:val="00D97FE2"/>
    <w:rsid w:val="00DA6DC6"/>
    <w:rsid w:val="00DB06DF"/>
    <w:rsid w:val="00DB4F64"/>
    <w:rsid w:val="00DB4F91"/>
    <w:rsid w:val="00DB5985"/>
    <w:rsid w:val="00DC54AD"/>
    <w:rsid w:val="00DD1715"/>
    <w:rsid w:val="00DD4459"/>
    <w:rsid w:val="00DE619F"/>
    <w:rsid w:val="00DF4404"/>
    <w:rsid w:val="00DF7BEB"/>
    <w:rsid w:val="00E02B23"/>
    <w:rsid w:val="00E04425"/>
    <w:rsid w:val="00E067E7"/>
    <w:rsid w:val="00E115F1"/>
    <w:rsid w:val="00E148B8"/>
    <w:rsid w:val="00E158DB"/>
    <w:rsid w:val="00E2264F"/>
    <w:rsid w:val="00E328CD"/>
    <w:rsid w:val="00E33A2C"/>
    <w:rsid w:val="00E341D1"/>
    <w:rsid w:val="00E37BA1"/>
    <w:rsid w:val="00E44DE6"/>
    <w:rsid w:val="00E63553"/>
    <w:rsid w:val="00E653AD"/>
    <w:rsid w:val="00E705FF"/>
    <w:rsid w:val="00E70734"/>
    <w:rsid w:val="00E80ED1"/>
    <w:rsid w:val="00E814E2"/>
    <w:rsid w:val="00E81729"/>
    <w:rsid w:val="00E84232"/>
    <w:rsid w:val="00E85AD2"/>
    <w:rsid w:val="00E94355"/>
    <w:rsid w:val="00EA1A52"/>
    <w:rsid w:val="00EA25FF"/>
    <w:rsid w:val="00EA3117"/>
    <w:rsid w:val="00EB001C"/>
    <w:rsid w:val="00EB617E"/>
    <w:rsid w:val="00EC1C4A"/>
    <w:rsid w:val="00EC7B71"/>
    <w:rsid w:val="00ED3B60"/>
    <w:rsid w:val="00ED7A72"/>
    <w:rsid w:val="00EE4265"/>
    <w:rsid w:val="00EE4CF3"/>
    <w:rsid w:val="00EF76FD"/>
    <w:rsid w:val="00F00F50"/>
    <w:rsid w:val="00F025EA"/>
    <w:rsid w:val="00F04E23"/>
    <w:rsid w:val="00F056C3"/>
    <w:rsid w:val="00F15641"/>
    <w:rsid w:val="00F2080D"/>
    <w:rsid w:val="00F21558"/>
    <w:rsid w:val="00F26B49"/>
    <w:rsid w:val="00F27092"/>
    <w:rsid w:val="00F31E29"/>
    <w:rsid w:val="00F33075"/>
    <w:rsid w:val="00F338EC"/>
    <w:rsid w:val="00F36C6E"/>
    <w:rsid w:val="00F440B2"/>
    <w:rsid w:val="00F45102"/>
    <w:rsid w:val="00F46CEA"/>
    <w:rsid w:val="00F51E5E"/>
    <w:rsid w:val="00F6501C"/>
    <w:rsid w:val="00F65B79"/>
    <w:rsid w:val="00F84A5F"/>
    <w:rsid w:val="00F96A1F"/>
    <w:rsid w:val="00F97A59"/>
    <w:rsid w:val="00FA214A"/>
    <w:rsid w:val="00FA68DD"/>
    <w:rsid w:val="00FB2BD2"/>
    <w:rsid w:val="00FB3C11"/>
    <w:rsid w:val="00FC4BB3"/>
    <w:rsid w:val="00FC505B"/>
    <w:rsid w:val="00FD02E8"/>
    <w:rsid w:val="00FD4B30"/>
    <w:rsid w:val="00FD5CCE"/>
    <w:rsid w:val="00FD7FA0"/>
    <w:rsid w:val="00FE26C7"/>
    <w:rsid w:val="00FE65D9"/>
    <w:rsid w:val="00FF0930"/>
    <w:rsid w:val="00FF5301"/>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04A6A"/>
  <w15:docId w15:val="{61A023BC-97AD-41C4-B4A3-78A2F58D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uiPriority w:val="99"/>
    <w:rsid w:val="00345D63"/>
    <w:rPr>
      <w:color w:val="auto"/>
      <w:u w:val="none"/>
    </w:rPr>
  </w:style>
  <w:style w:type="character" w:styleId="Komentaronuoroda">
    <w:name w:val="annotation reference"/>
    <w:uiPriority w:val="99"/>
    <w:semiHidden/>
    <w:rsid w:val="00345D63"/>
    <w:rPr>
      <w:sz w:val="16"/>
      <w:szCs w:val="16"/>
    </w:rPr>
  </w:style>
  <w:style w:type="paragraph" w:styleId="Komentarotekstas">
    <w:name w:val="annotation text"/>
    <w:basedOn w:val="prastasis"/>
    <w:link w:val="KomentarotekstasDiagrama"/>
    <w:uiPriority w:val="99"/>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prastasiniatinklio">
    <w:name w:val="Normal (Web)"/>
    <w:basedOn w:val="prastasis"/>
    <w:uiPriority w:val="99"/>
    <w:unhideWhenUsed/>
    <w:rsid w:val="007F3371"/>
    <w:pPr>
      <w:spacing w:before="100" w:beforeAutospacing="1" w:after="100" w:afterAutospacing="1"/>
    </w:pPr>
    <w:rPr>
      <w:rFonts w:eastAsiaTheme="minorHAnsi"/>
      <w:color w:val="000000"/>
    </w:rPr>
  </w:style>
  <w:style w:type="paragraph" w:styleId="Sraopastraipa">
    <w:name w:val="List Paragraph"/>
    <w:basedOn w:val="prastasis"/>
    <w:uiPriority w:val="34"/>
    <w:qFormat/>
    <w:rsid w:val="001B744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uiPriority w:val="99"/>
    <w:semiHidden/>
    <w:rsid w:val="001C0357"/>
    <w:pPr>
      <w:autoSpaceDE w:val="0"/>
      <w:autoSpaceDN w:val="0"/>
      <w:adjustRightInd w:val="0"/>
    </w:pPr>
    <w:rPr>
      <w:rFonts w:ascii="Calibri" w:eastAsiaTheme="minorHAnsi" w:hAnsi="Calibri" w:cs="Calibri"/>
      <w:color w:val="000000"/>
      <w:sz w:val="24"/>
      <w:szCs w:val="24"/>
      <w:lang w:val="lt-LT"/>
    </w:rPr>
  </w:style>
  <w:style w:type="character" w:styleId="Grietas">
    <w:name w:val="Strong"/>
    <w:basedOn w:val="Numatytasispastraiposriftas"/>
    <w:uiPriority w:val="22"/>
    <w:qFormat/>
    <w:rsid w:val="001C0357"/>
    <w:rPr>
      <w:b/>
      <w:bCs/>
    </w:rPr>
  </w:style>
  <w:style w:type="character" w:styleId="Emfaz">
    <w:name w:val="Emphasis"/>
    <w:uiPriority w:val="20"/>
    <w:qFormat/>
    <w:rsid w:val="00FF700F"/>
    <w:rPr>
      <w:i/>
      <w:iCs w:val="0"/>
    </w:rPr>
  </w:style>
  <w:style w:type="character" w:customStyle="1" w:styleId="BodytextAgencyChar">
    <w:name w:val="Body text (Agency) Char"/>
    <w:link w:val="BodytextAgency"/>
    <w:qFormat/>
    <w:locked/>
    <w:rsid w:val="00FF700F"/>
    <w:rPr>
      <w:rFonts w:ascii="Verdana" w:hAnsi="Verdana"/>
      <w:sz w:val="18"/>
      <w:lang w:eastAsia="fr-LU"/>
    </w:rPr>
  </w:style>
  <w:style w:type="paragraph" w:customStyle="1" w:styleId="BodytextAgency">
    <w:name w:val="Body text (Agency)"/>
    <w:basedOn w:val="prastasis"/>
    <w:link w:val="BodytextAgencyChar"/>
    <w:qFormat/>
    <w:rsid w:val="00FF700F"/>
    <w:pPr>
      <w:spacing w:after="140" w:line="280" w:lineRule="atLeast"/>
    </w:pPr>
    <w:rPr>
      <w:rFonts w:ascii="Verdana" w:hAnsi="Verdana"/>
      <w:sz w:val="18"/>
      <w:szCs w:val="20"/>
      <w:lang w:val="en-US" w:eastAsia="fr-LU"/>
    </w:rPr>
  </w:style>
  <w:style w:type="paragraph" w:styleId="Paprastasistekstas">
    <w:name w:val="Plain Text"/>
    <w:basedOn w:val="prastasis"/>
    <w:link w:val="PaprastasistekstasDiagrama"/>
    <w:uiPriority w:val="99"/>
    <w:unhideWhenUsed/>
    <w:rsid w:val="00A36B7D"/>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A36B7D"/>
    <w:rPr>
      <w:rFonts w:ascii="Calibri" w:eastAsiaTheme="minorHAnsi" w:hAnsi="Calibri" w:cstheme="minorBidi"/>
      <w:sz w:val="22"/>
      <w:szCs w:val="21"/>
      <w:lang w:val="lt-LT"/>
    </w:rPr>
  </w:style>
  <w:style w:type="character" w:customStyle="1" w:styleId="KomentarotekstasDiagrama">
    <w:name w:val="Komentaro tekstas Diagrama"/>
    <w:basedOn w:val="Numatytasispastraiposriftas"/>
    <w:link w:val="Komentarotekstas"/>
    <w:uiPriority w:val="99"/>
    <w:semiHidden/>
    <w:rsid w:val="003E3C39"/>
    <w:rPr>
      <w:lang w:val="lt-LT"/>
    </w:rPr>
  </w:style>
  <w:style w:type="character" w:customStyle="1" w:styleId="AntratsDiagrama">
    <w:name w:val="Antraštės Diagrama"/>
    <w:basedOn w:val="Numatytasispastraiposriftas"/>
    <w:link w:val="Antrats"/>
    <w:rsid w:val="00A21EDD"/>
    <w:rPr>
      <w:sz w:val="24"/>
      <w:szCs w:val="24"/>
      <w:lang w:val="lt-LT"/>
    </w:rPr>
  </w:style>
  <w:style w:type="paragraph" w:customStyle="1" w:styleId="DoctitleAgency">
    <w:name w:val="Doc title (Agency)"/>
    <w:basedOn w:val="prastasis"/>
    <w:next w:val="prastasis"/>
    <w:rsid w:val="00707C76"/>
    <w:pPr>
      <w:spacing w:before="720" w:line="360" w:lineRule="atLeast"/>
    </w:pPr>
    <w:rPr>
      <w:rFonts w:ascii="Verdana" w:eastAsia="Verdana" w:hAnsi="Verdana" w:cs="Verdana"/>
      <w:color w:val="003399"/>
      <w:sz w:val="32"/>
      <w:szCs w:val="32"/>
      <w:lang w:val="en-GB" w:eastAsia="en-GB"/>
    </w:rPr>
  </w:style>
  <w:style w:type="numbering" w:customStyle="1" w:styleId="BulletsAgency">
    <w:name w:val="Bullets (Agency)"/>
    <w:rsid w:val="00707C76"/>
    <w:pPr>
      <w:numPr>
        <w:numId w:val="11"/>
      </w:numPr>
    </w:pPr>
  </w:style>
  <w:style w:type="character" w:styleId="Perirtashipersaitas">
    <w:name w:val="FollowedHyperlink"/>
    <w:basedOn w:val="Numatytasispastraiposriftas"/>
    <w:semiHidden/>
    <w:unhideWhenUsed/>
    <w:rsid w:val="009123EC"/>
    <w:rPr>
      <w:color w:val="800080" w:themeColor="followedHyperlink"/>
      <w:u w:val="single"/>
    </w:rPr>
  </w:style>
  <w:style w:type="paragraph" w:customStyle="1" w:styleId="bodytextagency0">
    <w:name w:val="bodytextagency"/>
    <w:basedOn w:val="prastasis"/>
    <w:rsid w:val="00AB1554"/>
    <w:pPr>
      <w:spacing w:before="100" w:beforeAutospacing="1" w:after="100" w:afterAutospacing="1"/>
    </w:pPr>
  </w:style>
  <w:style w:type="character" w:customStyle="1" w:styleId="y2iqfc">
    <w:name w:val="y2iqfc"/>
    <w:basedOn w:val="Numatytasispastraiposriftas"/>
    <w:rsid w:val="00BF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491">
      <w:bodyDiv w:val="1"/>
      <w:marLeft w:val="0"/>
      <w:marRight w:val="0"/>
      <w:marTop w:val="0"/>
      <w:marBottom w:val="0"/>
      <w:divBdr>
        <w:top w:val="none" w:sz="0" w:space="0" w:color="auto"/>
        <w:left w:val="none" w:sz="0" w:space="0" w:color="auto"/>
        <w:bottom w:val="none" w:sz="0" w:space="0" w:color="auto"/>
        <w:right w:val="none" w:sz="0" w:space="0" w:color="auto"/>
      </w:divBdr>
    </w:div>
    <w:div w:id="33510047">
      <w:bodyDiv w:val="1"/>
      <w:marLeft w:val="0"/>
      <w:marRight w:val="0"/>
      <w:marTop w:val="0"/>
      <w:marBottom w:val="0"/>
      <w:divBdr>
        <w:top w:val="none" w:sz="0" w:space="0" w:color="auto"/>
        <w:left w:val="none" w:sz="0" w:space="0" w:color="auto"/>
        <w:bottom w:val="none" w:sz="0" w:space="0" w:color="auto"/>
        <w:right w:val="none" w:sz="0" w:space="0" w:color="auto"/>
      </w:divBdr>
      <w:divsChild>
        <w:div w:id="1708723001">
          <w:marLeft w:val="0"/>
          <w:marRight w:val="0"/>
          <w:marTop w:val="0"/>
          <w:marBottom w:val="0"/>
          <w:divBdr>
            <w:top w:val="none" w:sz="0" w:space="0" w:color="auto"/>
            <w:left w:val="none" w:sz="0" w:space="0" w:color="auto"/>
            <w:bottom w:val="none" w:sz="0" w:space="0" w:color="auto"/>
            <w:right w:val="none" w:sz="0" w:space="0" w:color="auto"/>
          </w:divBdr>
          <w:divsChild>
            <w:div w:id="1340043354">
              <w:marLeft w:val="0"/>
              <w:marRight w:val="0"/>
              <w:marTop w:val="0"/>
              <w:marBottom w:val="0"/>
              <w:divBdr>
                <w:top w:val="none" w:sz="0" w:space="0" w:color="auto"/>
                <w:left w:val="none" w:sz="0" w:space="0" w:color="auto"/>
                <w:bottom w:val="none" w:sz="0" w:space="0" w:color="auto"/>
                <w:right w:val="none" w:sz="0" w:space="0" w:color="auto"/>
              </w:divBdr>
              <w:divsChild>
                <w:div w:id="17698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7106">
      <w:bodyDiv w:val="1"/>
      <w:marLeft w:val="0"/>
      <w:marRight w:val="0"/>
      <w:marTop w:val="0"/>
      <w:marBottom w:val="0"/>
      <w:divBdr>
        <w:top w:val="none" w:sz="0" w:space="0" w:color="auto"/>
        <w:left w:val="none" w:sz="0" w:space="0" w:color="auto"/>
        <w:bottom w:val="none" w:sz="0" w:space="0" w:color="auto"/>
        <w:right w:val="none" w:sz="0" w:space="0" w:color="auto"/>
      </w:divBdr>
    </w:div>
    <w:div w:id="203177535">
      <w:bodyDiv w:val="1"/>
      <w:marLeft w:val="0"/>
      <w:marRight w:val="0"/>
      <w:marTop w:val="0"/>
      <w:marBottom w:val="0"/>
      <w:divBdr>
        <w:top w:val="none" w:sz="0" w:space="0" w:color="auto"/>
        <w:left w:val="none" w:sz="0" w:space="0" w:color="auto"/>
        <w:bottom w:val="none" w:sz="0" w:space="0" w:color="auto"/>
        <w:right w:val="none" w:sz="0" w:space="0" w:color="auto"/>
      </w:divBdr>
    </w:div>
    <w:div w:id="216431910">
      <w:bodyDiv w:val="1"/>
      <w:marLeft w:val="0"/>
      <w:marRight w:val="0"/>
      <w:marTop w:val="0"/>
      <w:marBottom w:val="0"/>
      <w:divBdr>
        <w:top w:val="none" w:sz="0" w:space="0" w:color="auto"/>
        <w:left w:val="none" w:sz="0" w:space="0" w:color="auto"/>
        <w:bottom w:val="none" w:sz="0" w:space="0" w:color="auto"/>
        <w:right w:val="none" w:sz="0" w:space="0" w:color="auto"/>
      </w:divBdr>
    </w:div>
    <w:div w:id="347025536">
      <w:bodyDiv w:val="1"/>
      <w:marLeft w:val="0"/>
      <w:marRight w:val="0"/>
      <w:marTop w:val="0"/>
      <w:marBottom w:val="0"/>
      <w:divBdr>
        <w:top w:val="none" w:sz="0" w:space="0" w:color="auto"/>
        <w:left w:val="none" w:sz="0" w:space="0" w:color="auto"/>
        <w:bottom w:val="none" w:sz="0" w:space="0" w:color="auto"/>
        <w:right w:val="none" w:sz="0" w:space="0" w:color="auto"/>
      </w:divBdr>
    </w:div>
    <w:div w:id="384910764">
      <w:bodyDiv w:val="1"/>
      <w:marLeft w:val="0"/>
      <w:marRight w:val="0"/>
      <w:marTop w:val="0"/>
      <w:marBottom w:val="0"/>
      <w:divBdr>
        <w:top w:val="none" w:sz="0" w:space="0" w:color="auto"/>
        <w:left w:val="none" w:sz="0" w:space="0" w:color="auto"/>
        <w:bottom w:val="none" w:sz="0" w:space="0" w:color="auto"/>
        <w:right w:val="none" w:sz="0" w:space="0" w:color="auto"/>
      </w:divBdr>
    </w:div>
    <w:div w:id="439882057">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473719718">
      <w:bodyDiv w:val="1"/>
      <w:marLeft w:val="0"/>
      <w:marRight w:val="0"/>
      <w:marTop w:val="0"/>
      <w:marBottom w:val="0"/>
      <w:divBdr>
        <w:top w:val="none" w:sz="0" w:space="0" w:color="auto"/>
        <w:left w:val="none" w:sz="0" w:space="0" w:color="auto"/>
        <w:bottom w:val="none" w:sz="0" w:space="0" w:color="auto"/>
        <w:right w:val="none" w:sz="0" w:space="0" w:color="auto"/>
      </w:divBdr>
    </w:div>
    <w:div w:id="506752853">
      <w:bodyDiv w:val="1"/>
      <w:marLeft w:val="0"/>
      <w:marRight w:val="0"/>
      <w:marTop w:val="0"/>
      <w:marBottom w:val="0"/>
      <w:divBdr>
        <w:top w:val="none" w:sz="0" w:space="0" w:color="auto"/>
        <w:left w:val="none" w:sz="0" w:space="0" w:color="auto"/>
        <w:bottom w:val="none" w:sz="0" w:space="0" w:color="auto"/>
        <w:right w:val="none" w:sz="0" w:space="0" w:color="auto"/>
      </w:divBdr>
    </w:div>
    <w:div w:id="668942183">
      <w:bodyDiv w:val="1"/>
      <w:marLeft w:val="0"/>
      <w:marRight w:val="0"/>
      <w:marTop w:val="0"/>
      <w:marBottom w:val="0"/>
      <w:divBdr>
        <w:top w:val="none" w:sz="0" w:space="0" w:color="auto"/>
        <w:left w:val="none" w:sz="0" w:space="0" w:color="auto"/>
        <w:bottom w:val="none" w:sz="0" w:space="0" w:color="auto"/>
        <w:right w:val="none" w:sz="0" w:space="0" w:color="auto"/>
      </w:divBdr>
    </w:div>
    <w:div w:id="864517725">
      <w:bodyDiv w:val="1"/>
      <w:marLeft w:val="0"/>
      <w:marRight w:val="0"/>
      <w:marTop w:val="0"/>
      <w:marBottom w:val="0"/>
      <w:divBdr>
        <w:top w:val="none" w:sz="0" w:space="0" w:color="auto"/>
        <w:left w:val="none" w:sz="0" w:space="0" w:color="auto"/>
        <w:bottom w:val="none" w:sz="0" w:space="0" w:color="auto"/>
        <w:right w:val="none" w:sz="0" w:space="0" w:color="auto"/>
      </w:divBdr>
    </w:div>
    <w:div w:id="893929693">
      <w:bodyDiv w:val="1"/>
      <w:marLeft w:val="0"/>
      <w:marRight w:val="0"/>
      <w:marTop w:val="0"/>
      <w:marBottom w:val="0"/>
      <w:divBdr>
        <w:top w:val="none" w:sz="0" w:space="0" w:color="auto"/>
        <w:left w:val="none" w:sz="0" w:space="0" w:color="auto"/>
        <w:bottom w:val="none" w:sz="0" w:space="0" w:color="auto"/>
        <w:right w:val="none" w:sz="0" w:space="0" w:color="auto"/>
      </w:divBdr>
    </w:div>
    <w:div w:id="938298860">
      <w:bodyDiv w:val="1"/>
      <w:marLeft w:val="0"/>
      <w:marRight w:val="0"/>
      <w:marTop w:val="0"/>
      <w:marBottom w:val="0"/>
      <w:divBdr>
        <w:top w:val="none" w:sz="0" w:space="0" w:color="auto"/>
        <w:left w:val="none" w:sz="0" w:space="0" w:color="auto"/>
        <w:bottom w:val="none" w:sz="0" w:space="0" w:color="auto"/>
        <w:right w:val="none" w:sz="0" w:space="0" w:color="auto"/>
      </w:divBdr>
    </w:div>
    <w:div w:id="1002661033">
      <w:bodyDiv w:val="1"/>
      <w:marLeft w:val="0"/>
      <w:marRight w:val="0"/>
      <w:marTop w:val="0"/>
      <w:marBottom w:val="0"/>
      <w:divBdr>
        <w:top w:val="none" w:sz="0" w:space="0" w:color="auto"/>
        <w:left w:val="none" w:sz="0" w:space="0" w:color="auto"/>
        <w:bottom w:val="none" w:sz="0" w:space="0" w:color="auto"/>
        <w:right w:val="none" w:sz="0" w:space="0" w:color="auto"/>
      </w:divBdr>
    </w:div>
    <w:div w:id="1038703674">
      <w:bodyDiv w:val="1"/>
      <w:marLeft w:val="0"/>
      <w:marRight w:val="0"/>
      <w:marTop w:val="0"/>
      <w:marBottom w:val="0"/>
      <w:divBdr>
        <w:top w:val="none" w:sz="0" w:space="0" w:color="auto"/>
        <w:left w:val="none" w:sz="0" w:space="0" w:color="auto"/>
        <w:bottom w:val="none" w:sz="0" w:space="0" w:color="auto"/>
        <w:right w:val="none" w:sz="0" w:space="0" w:color="auto"/>
      </w:divBdr>
    </w:div>
    <w:div w:id="1076560364">
      <w:bodyDiv w:val="1"/>
      <w:marLeft w:val="0"/>
      <w:marRight w:val="0"/>
      <w:marTop w:val="0"/>
      <w:marBottom w:val="0"/>
      <w:divBdr>
        <w:top w:val="none" w:sz="0" w:space="0" w:color="auto"/>
        <w:left w:val="none" w:sz="0" w:space="0" w:color="auto"/>
        <w:bottom w:val="none" w:sz="0" w:space="0" w:color="auto"/>
        <w:right w:val="none" w:sz="0" w:space="0" w:color="auto"/>
      </w:divBdr>
    </w:div>
    <w:div w:id="1120608058">
      <w:bodyDiv w:val="1"/>
      <w:marLeft w:val="0"/>
      <w:marRight w:val="0"/>
      <w:marTop w:val="0"/>
      <w:marBottom w:val="0"/>
      <w:divBdr>
        <w:top w:val="none" w:sz="0" w:space="0" w:color="auto"/>
        <w:left w:val="none" w:sz="0" w:space="0" w:color="auto"/>
        <w:bottom w:val="none" w:sz="0" w:space="0" w:color="auto"/>
        <w:right w:val="none" w:sz="0" w:space="0" w:color="auto"/>
      </w:divBdr>
    </w:div>
    <w:div w:id="1182161252">
      <w:bodyDiv w:val="1"/>
      <w:marLeft w:val="0"/>
      <w:marRight w:val="0"/>
      <w:marTop w:val="0"/>
      <w:marBottom w:val="0"/>
      <w:divBdr>
        <w:top w:val="none" w:sz="0" w:space="0" w:color="auto"/>
        <w:left w:val="none" w:sz="0" w:space="0" w:color="auto"/>
        <w:bottom w:val="none" w:sz="0" w:space="0" w:color="auto"/>
        <w:right w:val="none" w:sz="0" w:space="0" w:color="auto"/>
      </w:divBdr>
    </w:div>
    <w:div w:id="1193034254">
      <w:bodyDiv w:val="1"/>
      <w:marLeft w:val="0"/>
      <w:marRight w:val="0"/>
      <w:marTop w:val="0"/>
      <w:marBottom w:val="0"/>
      <w:divBdr>
        <w:top w:val="none" w:sz="0" w:space="0" w:color="auto"/>
        <w:left w:val="none" w:sz="0" w:space="0" w:color="auto"/>
        <w:bottom w:val="none" w:sz="0" w:space="0" w:color="auto"/>
        <w:right w:val="none" w:sz="0" w:space="0" w:color="auto"/>
      </w:divBdr>
    </w:div>
    <w:div w:id="1258977301">
      <w:bodyDiv w:val="1"/>
      <w:marLeft w:val="0"/>
      <w:marRight w:val="0"/>
      <w:marTop w:val="0"/>
      <w:marBottom w:val="0"/>
      <w:divBdr>
        <w:top w:val="none" w:sz="0" w:space="0" w:color="auto"/>
        <w:left w:val="none" w:sz="0" w:space="0" w:color="auto"/>
        <w:bottom w:val="none" w:sz="0" w:space="0" w:color="auto"/>
        <w:right w:val="none" w:sz="0" w:space="0" w:color="auto"/>
      </w:divBdr>
    </w:div>
    <w:div w:id="1262227137">
      <w:bodyDiv w:val="1"/>
      <w:marLeft w:val="0"/>
      <w:marRight w:val="0"/>
      <w:marTop w:val="0"/>
      <w:marBottom w:val="0"/>
      <w:divBdr>
        <w:top w:val="none" w:sz="0" w:space="0" w:color="auto"/>
        <w:left w:val="none" w:sz="0" w:space="0" w:color="auto"/>
        <w:bottom w:val="none" w:sz="0" w:space="0" w:color="auto"/>
        <w:right w:val="none" w:sz="0" w:space="0" w:color="auto"/>
      </w:divBdr>
    </w:div>
    <w:div w:id="1262910982">
      <w:bodyDiv w:val="1"/>
      <w:marLeft w:val="0"/>
      <w:marRight w:val="0"/>
      <w:marTop w:val="0"/>
      <w:marBottom w:val="0"/>
      <w:divBdr>
        <w:top w:val="none" w:sz="0" w:space="0" w:color="auto"/>
        <w:left w:val="none" w:sz="0" w:space="0" w:color="auto"/>
        <w:bottom w:val="none" w:sz="0" w:space="0" w:color="auto"/>
        <w:right w:val="none" w:sz="0" w:space="0" w:color="auto"/>
      </w:divBdr>
      <w:divsChild>
        <w:div w:id="296493417">
          <w:marLeft w:val="0"/>
          <w:marRight w:val="0"/>
          <w:marTop w:val="0"/>
          <w:marBottom w:val="0"/>
          <w:divBdr>
            <w:top w:val="none" w:sz="0" w:space="0" w:color="auto"/>
            <w:left w:val="none" w:sz="0" w:space="0" w:color="auto"/>
            <w:bottom w:val="none" w:sz="0" w:space="0" w:color="auto"/>
            <w:right w:val="none" w:sz="0" w:space="0" w:color="auto"/>
          </w:divBdr>
          <w:divsChild>
            <w:div w:id="433552393">
              <w:marLeft w:val="0"/>
              <w:marRight w:val="0"/>
              <w:marTop w:val="0"/>
              <w:marBottom w:val="0"/>
              <w:divBdr>
                <w:top w:val="none" w:sz="0" w:space="0" w:color="auto"/>
                <w:left w:val="none" w:sz="0" w:space="0" w:color="auto"/>
                <w:bottom w:val="none" w:sz="0" w:space="0" w:color="auto"/>
                <w:right w:val="none" w:sz="0" w:space="0" w:color="auto"/>
              </w:divBdr>
              <w:divsChild>
                <w:div w:id="2023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10">
      <w:bodyDiv w:val="1"/>
      <w:marLeft w:val="0"/>
      <w:marRight w:val="0"/>
      <w:marTop w:val="0"/>
      <w:marBottom w:val="0"/>
      <w:divBdr>
        <w:top w:val="none" w:sz="0" w:space="0" w:color="auto"/>
        <w:left w:val="none" w:sz="0" w:space="0" w:color="auto"/>
        <w:bottom w:val="none" w:sz="0" w:space="0" w:color="auto"/>
        <w:right w:val="none" w:sz="0" w:space="0" w:color="auto"/>
      </w:divBdr>
    </w:div>
    <w:div w:id="1296985386">
      <w:bodyDiv w:val="1"/>
      <w:marLeft w:val="0"/>
      <w:marRight w:val="0"/>
      <w:marTop w:val="0"/>
      <w:marBottom w:val="0"/>
      <w:divBdr>
        <w:top w:val="none" w:sz="0" w:space="0" w:color="auto"/>
        <w:left w:val="none" w:sz="0" w:space="0" w:color="auto"/>
        <w:bottom w:val="none" w:sz="0" w:space="0" w:color="auto"/>
        <w:right w:val="none" w:sz="0" w:space="0" w:color="auto"/>
      </w:divBdr>
      <w:divsChild>
        <w:div w:id="724524444">
          <w:marLeft w:val="0"/>
          <w:marRight w:val="0"/>
          <w:marTop w:val="0"/>
          <w:marBottom w:val="0"/>
          <w:divBdr>
            <w:top w:val="none" w:sz="0" w:space="0" w:color="auto"/>
            <w:left w:val="none" w:sz="0" w:space="0" w:color="auto"/>
            <w:bottom w:val="none" w:sz="0" w:space="0" w:color="auto"/>
            <w:right w:val="none" w:sz="0" w:space="0" w:color="auto"/>
          </w:divBdr>
          <w:divsChild>
            <w:div w:id="394933650">
              <w:marLeft w:val="0"/>
              <w:marRight w:val="0"/>
              <w:marTop w:val="0"/>
              <w:marBottom w:val="0"/>
              <w:divBdr>
                <w:top w:val="none" w:sz="0" w:space="0" w:color="auto"/>
                <w:left w:val="none" w:sz="0" w:space="0" w:color="auto"/>
                <w:bottom w:val="none" w:sz="0" w:space="0" w:color="auto"/>
                <w:right w:val="none" w:sz="0" w:space="0" w:color="auto"/>
              </w:divBdr>
              <w:divsChild>
                <w:div w:id="89555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76349">
      <w:bodyDiv w:val="1"/>
      <w:marLeft w:val="0"/>
      <w:marRight w:val="0"/>
      <w:marTop w:val="0"/>
      <w:marBottom w:val="0"/>
      <w:divBdr>
        <w:top w:val="none" w:sz="0" w:space="0" w:color="auto"/>
        <w:left w:val="none" w:sz="0" w:space="0" w:color="auto"/>
        <w:bottom w:val="none" w:sz="0" w:space="0" w:color="auto"/>
        <w:right w:val="none" w:sz="0" w:space="0" w:color="auto"/>
      </w:divBdr>
    </w:div>
    <w:div w:id="1333414760">
      <w:bodyDiv w:val="1"/>
      <w:marLeft w:val="0"/>
      <w:marRight w:val="0"/>
      <w:marTop w:val="0"/>
      <w:marBottom w:val="0"/>
      <w:divBdr>
        <w:top w:val="none" w:sz="0" w:space="0" w:color="auto"/>
        <w:left w:val="none" w:sz="0" w:space="0" w:color="auto"/>
        <w:bottom w:val="none" w:sz="0" w:space="0" w:color="auto"/>
        <w:right w:val="none" w:sz="0" w:space="0" w:color="auto"/>
      </w:divBdr>
    </w:div>
    <w:div w:id="1383943037">
      <w:bodyDiv w:val="1"/>
      <w:marLeft w:val="0"/>
      <w:marRight w:val="0"/>
      <w:marTop w:val="0"/>
      <w:marBottom w:val="0"/>
      <w:divBdr>
        <w:top w:val="none" w:sz="0" w:space="0" w:color="auto"/>
        <w:left w:val="none" w:sz="0" w:space="0" w:color="auto"/>
        <w:bottom w:val="none" w:sz="0" w:space="0" w:color="auto"/>
        <w:right w:val="none" w:sz="0" w:space="0" w:color="auto"/>
      </w:divBdr>
    </w:div>
    <w:div w:id="1422723991">
      <w:bodyDiv w:val="1"/>
      <w:marLeft w:val="0"/>
      <w:marRight w:val="0"/>
      <w:marTop w:val="0"/>
      <w:marBottom w:val="0"/>
      <w:divBdr>
        <w:top w:val="none" w:sz="0" w:space="0" w:color="auto"/>
        <w:left w:val="none" w:sz="0" w:space="0" w:color="auto"/>
        <w:bottom w:val="none" w:sz="0" w:space="0" w:color="auto"/>
        <w:right w:val="none" w:sz="0" w:space="0" w:color="auto"/>
      </w:divBdr>
    </w:div>
    <w:div w:id="1439258210">
      <w:bodyDiv w:val="1"/>
      <w:marLeft w:val="0"/>
      <w:marRight w:val="0"/>
      <w:marTop w:val="0"/>
      <w:marBottom w:val="0"/>
      <w:divBdr>
        <w:top w:val="none" w:sz="0" w:space="0" w:color="auto"/>
        <w:left w:val="none" w:sz="0" w:space="0" w:color="auto"/>
        <w:bottom w:val="none" w:sz="0" w:space="0" w:color="auto"/>
        <w:right w:val="none" w:sz="0" w:space="0" w:color="auto"/>
      </w:divBdr>
    </w:div>
    <w:div w:id="1476490787">
      <w:bodyDiv w:val="1"/>
      <w:marLeft w:val="0"/>
      <w:marRight w:val="0"/>
      <w:marTop w:val="0"/>
      <w:marBottom w:val="0"/>
      <w:divBdr>
        <w:top w:val="none" w:sz="0" w:space="0" w:color="auto"/>
        <w:left w:val="none" w:sz="0" w:space="0" w:color="auto"/>
        <w:bottom w:val="none" w:sz="0" w:space="0" w:color="auto"/>
        <w:right w:val="none" w:sz="0" w:space="0" w:color="auto"/>
      </w:divBdr>
    </w:div>
    <w:div w:id="1654597875">
      <w:bodyDiv w:val="1"/>
      <w:marLeft w:val="0"/>
      <w:marRight w:val="0"/>
      <w:marTop w:val="0"/>
      <w:marBottom w:val="0"/>
      <w:divBdr>
        <w:top w:val="none" w:sz="0" w:space="0" w:color="auto"/>
        <w:left w:val="none" w:sz="0" w:space="0" w:color="auto"/>
        <w:bottom w:val="none" w:sz="0" w:space="0" w:color="auto"/>
        <w:right w:val="none" w:sz="0" w:space="0" w:color="auto"/>
      </w:divBdr>
    </w:div>
    <w:div w:id="1663728521">
      <w:bodyDiv w:val="1"/>
      <w:marLeft w:val="0"/>
      <w:marRight w:val="0"/>
      <w:marTop w:val="0"/>
      <w:marBottom w:val="0"/>
      <w:divBdr>
        <w:top w:val="none" w:sz="0" w:space="0" w:color="auto"/>
        <w:left w:val="none" w:sz="0" w:space="0" w:color="auto"/>
        <w:bottom w:val="none" w:sz="0" w:space="0" w:color="auto"/>
        <w:right w:val="none" w:sz="0" w:space="0" w:color="auto"/>
      </w:divBdr>
    </w:div>
    <w:div w:id="1758596025">
      <w:bodyDiv w:val="1"/>
      <w:marLeft w:val="0"/>
      <w:marRight w:val="0"/>
      <w:marTop w:val="0"/>
      <w:marBottom w:val="0"/>
      <w:divBdr>
        <w:top w:val="none" w:sz="0" w:space="0" w:color="auto"/>
        <w:left w:val="none" w:sz="0" w:space="0" w:color="auto"/>
        <w:bottom w:val="none" w:sz="0" w:space="0" w:color="auto"/>
        <w:right w:val="none" w:sz="0" w:space="0" w:color="auto"/>
      </w:divBdr>
    </w:div>
    <w:div w:id="1803108542">
      <w:bodyDiv w:val="1"/>
      <w:marLeft w:val="0"/>
      <w:marRight w:val="0"/>
      <w:marTop w:val="0"/>
      <w:marBottom w:val="0"/>
      <w:divBdr>
        <w:top w:val="none" w:sz="0" w:space="0" w:color="auto"/>
        <w:left w:val="none" w:sz="0" w:space="0" w:color="auto"/>
        <w:bottom w:val="none" w:sz="0" w:space="0" w:color="auto"/>
        <w:right w:val="none" w:sz="0" w:space="0" w:color="auto"/>
      </w:divBdr>
    </w:div>
    <w:div w:id="1867209154">
      <w:bodyDiv w:val="1"/>
      <w:marLeft w:val="0"/>
      <w:marRight w:val="0"/>
      <w:marTop w:val="0"/>
      <w:marBottom w:val="0"/>
      <w:divBdr>
        <w:top w:val="none" w:sz="0" w:space="0" w:color="auto"/>
        <w:left w:val="none" w:sz="0" w:space="0" w:color="auto"/>
        <w:bottom w:val="none" w:sz="0" w:space="0" w:color="auto"/>
        <w:right w:val="none" w:sz="0" w:space="0" w:color="auto"/>
      </w:divBdr>
    </w:div>
    <w:div w:id="1902256024">
      <w:bodyDiv w:val="1"/>
      <w:marLeft w:val="0"/>
      <w:marRight w:val="0"/>
      <w:marTop w:val="0"/>
      <w:marBottom w:val="0"/>
      <w:divBdr>
        <w:top w:val="none" w:sz="0" w:space="0" w:color="auto"/>
        <w:left w:val="none" w:sz="0" w:space="0" w:color="auto"/>
        <w:bottom w:val="none" w:sz="0" w:space="0" w:color="auto"/>
        <w:right w:val="none" w:sz="0" w:space="0" w:color="auto"/>
      </w:divBdr>
    </w:div>
    <w:div w:id="1928884884">
      <w:bodyDiv w:val="1"/>
      <w:marLeft w:val="0"/>
      <w:marRight w:val="0"/>
      <w:marTop w:val="0"/>
      <w:marBottom w:val="0"/>
      <w:divBdr>
        <w:top w:val="none" w:sz="0" w:space="0" w:color="auto"/>
        <w:left w:val="none" w:sz="0" w:space="0" w:color="auto"/>
        <w:bottom w:val="none" w:sz="0" w:space="0" w:color="auto"/>
        <w:right w:val="none" w:sz="0" w:space="0" w:color="auto"/>
      </w:divBdr>
    </w:div>
    <w:div w:id="1965502040">
      <w:bodyDiv w:val="1"/>
      <w:marLeft w:val="0"/>
      <w:marRight w:val="0"/>
      <w:marTop w:val="0"/>
      <w:marBottom w:val="0"/>
      <w:divBdr>
        <w:top w:val="none" w:sz="0" w:space="0" w:color="auto"/>
        <w:left w:val="none" w:sz="0" w:space="0" w:color="auto"/>
        <w:bottom w:val="none" w:sz="0" w:space="0" w:color="auto"/>
        <w:right w:val="none" w:sz="0" w:space="0" w:color="auto"/>
      </w:divBdr>
    </w:div>
    <w:div w:id="2099784898">
      <w:bodyDiv w:val="1"/>
      <w:marLeft w:val="0"/>
      <w:marRight w:val="0"/>
      <w:marTop w:val="0"/>
      <w:marBottom w:val="0"/>
      <w:divBdr>
        <w:top w:val="none" w:sz="0" w:space="0" w:color="auto"/>
        <w:left w:val="none" w:sz="0" w:space="0" w:color="auto"/>
        <w:bottom w:val="none" w:sz="0" w:space="0" w:color="auto"/>
        <w:right w:val="none" w:sz="0" w:space="0" w:color="auto"/>
      </w:divBdr>
    </w:div>
    <w:div w:id="21438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istetautvydiene@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825B9-573B-4B0A-9362-5FE8DD09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2205</Words>
  <Characters>1257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3456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Tautvydienė</dc:creator>
  <cp:lastModifiedBy>Aistė Tautvydienė</cp:lastModifiedBy>
  <cp:revision>5</cp:revision>
  <cp:lastPrinted>2013-04-30T07:30:00Z</cp:lastPrinted>
  <dcterms:created xsi:type="dcterms:W3CDTF">2022-06-16T06:40:00Z</dcterms:created>
  <dcterms:modified xsi:type="dcterms:W3CDTF">2022-06-16T06:46:00Z</dcterms:modified>
</cp:coreProperties>
</file>