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8"/>
        <w:gridCol w:w="1984"/>
        <w:gridCol w:w="1418"/>
        <w:gridCol w:w="2126"/>
        <w:gridCol w:w="1701"/>
      </w:tblGrid>
      <w:tr w:rsidR="00771482" w:rsidTr="00A14E72"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482" w:rsidRPr="00771482" w:rsidRDefault="00771482" w:rsidP="009B48A4">
            <w:pPr>
              <w:pStyle w:val="Antrat3"/>
              <w:rPr>
                <w:color w:val="000000"/>
              </w:rPr>
            </w:pPr>
            <w:bookmarkStart w:id="0" w:name="_GoBack"/>
            <w:bookmarkEnd w:id="0"/>
            <w:r w:rsidRPr="00771482">
              <w:t>Eil.</w:t>
            </w:r>
          </w:p>
          <w:p w:rsidR="00771482" w:rsidRPr="00771482" w:rsidRDefault="00771482" w:rsidP="00771482">
            <w:pPr>
              <w:rPr>
                <w:sz w:val="20"/>
                <w:szCs w:val="20"/>
              </w:rPr>
            </w:pPr>
            <w:r w:rsidRPr="00771482">
              <w:rPr>
                <w:sz w:val="20"/>
                <w:szCs w:val="20"/>
              </w:rPr>
              <w:t>Nr.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482" w:rsidRPr="00771482" w:rsidRDefault="00771482" w:rsidP="00771482">
            <w:pPr>
              <w:rPr>
                <w:sz w:val="20"/>
                <w:szCs w:val="20"/>
              </w:rPr>
            </w:pPr>
            <w:r w:rsidRPr="00771482">
              <w:rPr>
                <w:sz w:val="20"/>
                <w:szCs w:val="20"/>
              </w:rPr>
              <w:t>Vaistinio p</w:t>
            </w:r>
            <w:r w:rsidR="004E0E9C">
              <w:rPr>
                <w:sz w:val="20"/>
                <w:szCs w:val="20"/>
              </w:rPr>
              <w:t>reparato pavadinimas, registracijos</w:t>
            </w:r>
            <w:r w:rsidRPr="00771482">
              <w:rPr>
                <w:sz w:val="20"/>
                <w:szCs w:val="20"/>
              </w:rPr>
              <w:t xml:space="preserve"> pažymėjimo numeris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482" w:rsidRPr="00771482" w:rsidRDefault="004E0E9C" w:rsidP="0077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Vaistinio preparato registruotojas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482" w:rsidRPr="00771482" w:rsidRDefault="00771482" w:rsidP="00771482">
            <w:pPr>
              <w:rPr>
                <w:color w:val="000000"/>
                <w:sz w:val="20"/>
                <w:szCs w:val="20"/>
              </w:rPr>
            </w:pPr>
            <w:r w:rsidRPr="00771482">
              <w:rPr>
                <w:sz w:val="20"/>
                <w:szCs w:val="20"/>
              </w:rPr>
              <w:t>Klasifikacija</w:t>
            </w:r>
          </w:p>
          <w:p w:rsidR="00771482" w:rsidRPr="00771482" w:rsidRDefault="00771482" w:rsidP="00771482">
            <w:pPr>
              <w:rPr>
                <w:sz w:val="20"/>
                <w:szCs w:val="20"/>
              </w:rPr>
            </w:pPr>
            <w:r w:rsidRPr="00771482">
              <w:rPr>
                <w:sz w:val="20"/>
                <w:szCs w:val="20"/>
              </w:rPr>
              <w:t>Rp/-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482" w:rsidRPr="00771482" w:rsidRDefault="00771482" w:rsidP="004E0E9C">
            <w:pPr>
              <w:rPr>
                <w:sz w:val="20"/>
                <w:szCs w:val="20"/>
              </w:rPr>
            </w:pPr>
            <w:r w:rsidRPr="00771482">
              <w:rPr>
                <w:sz w:val="20"/>
                <w:szCs w:val="20"/>
              </w:rPr>
              <w:t xml:space="preserve">Juridinis asmuo, kuriam perleidžiama </w:t>
            </w:r>
            <w:r w:rsidR="004E0E9C">
              <w:rPr>
                <w:sz w:val="20"/>
                <w:szCs w:val="20"/>
              </w:rPr>
              <w:t>teisė į vaistinio preparato registraciją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482" w:rsidRPr="00771482" w:rsidRDefault="004E0E9C" w:rsidP="0077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Teisės į vaistinio preparato registraciją perleid</w:t>
            </w:r>
            <w:r w:rsidR="00C73B22">
              <w:rPr>
                <w:sz w:val="20"/>
                <w:szCs w:val="20"/>
              </w:rPr>
              <w:t>imo</w:t>
            </w:r>
            <w:r>
              <w:rPr>
                <w:sz w:val="20"/>
                <w:szCs w:val="20"/>
              </w:rPr>
              <w:t xml:space="preserve"> data</w:t>
            </w:r>
          </w:p>
        </w:tc>
      </w:tr>
      <w:tr w:rsidR="0059252C" w:rsidRPr="0071410E" w:rsidTr="00A14E72">
        <w:trPr>
          <w:trHeight w:val="12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252C" w:rsidRPr="00764C43" w:rsidRDefault="006A7BD2" w:rsidP="0077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379A" w:rsidRPr="0011379A" w:rsidRDefault="0011379A" w:rsidP="0011379A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1379A">
              <w:rPr>
                <w:sz w:val="20"/>
                <w:szCs w:val="20"/>
              </w:rPr>
              <w:t>BCG vaccine SSI milteliai ir tirpiklis injekcinei suspensijai</w:t>
            </w:r>
          </w:p>
          <w:p w:rsidR="00600391" w:rsidRPr="00764C43" w:rsidRDefault="0011379A" w:rsidP="00764C43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1379A">
              <w:rPr>
                <w:sz w:val="20"/>
                <w:szCs w:val="20"/>
              </w:rPr>
              <w:t>LT/1/96/2510/001-002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379A" w:rsidRPr="0011379A" w:rsidRDefault="0011379A" w:rsidP="0011379A">
            <w:pPr>
              <w:jc w:val="both"/>
              <w:rPr>
                <w:sz w:val="20"/>
                <w:szCs w:val="20"/>
              </w:rPr>
            </w:pPr>
            <w:r w:rsidRPr="0011379A">
              <w:rPr>
                <w:sz w:val="20"/>
                <w:szCs w:val="20"/>
              </w:rPr>
              <w:t>Statens Serum Institut, Danija</w:t>
            </w:r>
          </w:p>
          <w:p w:rsidR="0059252C" w:rsidRPr="00764C43" w:rsidRDefault="0059252C" w:rsidP="00764C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252C" w:rsidRPr="00764C43" w:rsidRDefault="006A7BD2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Rp.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379A" w:rsidRPr="0011379A" w:rsidRDefault="0011379A" w:rsidP="0011379A">
            <w:pPr>
              <w:jc w:val="both"/>
              <w:rPr>
                <w:sz w:val="20"/>
                <w:szCs w:val="20"/>
              </w:rPr>
            </w:pPr>
            <w:r w:rsidRPr="0011379A">
              <w:rPr>
                <w:sz w:val="20"/>
                <w:szCs w:val="20"/>
              </w:rPr>
              <w:t>AJ Vaccines A/S</w:t>
            </w:r>
            <w:r>
              <w:rPr>
                <w:sz w:val="20"/>
                <w:szCs w:val="20"/>
              </w:rPr>
              <w:t>, Danija</w:t>
            </w:r>
          </w:p>
          <w:p w:rsidR="0059252C" w:rsidRPr="00764C43" w:rsidRDefault="0059252C" w:rsidP="00FA1A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252C" w:rsidRPr="00764C43" w:rsidRDefault="0011379A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2017-01-16</w:t>
            </w:r>
          </w:p>
        </w:tc>
      </w:tr>
      <w:tr w:rsidR="00590769" w:rsidRPr="0071410E" w:rsidTr="00A14E72">
        <w:trPr>
          <w:trHeight w:val="12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769" w:rsidRDefault="00590769" w:rsidP="0077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769" w:rsidRPr="00590769" w:rsidRDefault="00590769" w:rsidP="0059076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590769">
              <w:rPr>
                <w:sz w:val="20"/>
                <w:szCs w:val="20"/>
              </w:rPr>
              <w:t>Brinzolamide Pharmathen 10 mg/ml akių lašai (suspensija)</w:t>
            </w:r>
          </w:p>
          <w:p w:rsidR="00590769" w:rsidRPr="0011379A" w:rsidRDefault="00590769" w:rsidP="0011379A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590769">
              <w:rPr>
                <w:sz w:val="20"/>
                <w:szCs w:val="20"/>
              </w:rPr>
              <w:t>LT/1/15/3752/001</w:t>
            </w:r>
            <w:r>
              <w:rPr>
                <w:sz w:val="20"/>
                <w:szCs w:val="20"/>
              </w:rPr>
              <w:t>-002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769" w:rsidRPr="00590769" w:rsidRDefault="00590769" w:rsidP="00590769">
            <w:pPr>
              <w:jc w:val="both"/>
              <w:rPr>
                <w:sz w:val="20"/>
                <w:szCs w:val="20"/>
              </w:rPr>
            </w:pPr>
            <w:r w:rsidRPr="00590769">
              <w:rPr>
                <w:sz w:val="20"/>
                <w:szCs w:val="20"/>
              </w:rPr>
              <w:t>Pharmathen S.A</w:t>
            </w:r>
            <w:r>
              <w:rPr>
                <w:sz w:val="20"/>
                <w:szCs w:val="20"/>
              </w:rPr>
              <w:t>, Graikija</w:t>
            </w:r>
          </w:p>
          <w:p w:rsidR="00590769" w:rsidRPr="0011379A" w:rsidRDefault="00590769" w:rsidP="001137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769" w:rsidRDefault="00590769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Rp.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769" w:rsidRPr="00590769" w:rsidRDefault="00590769" w:rsidP="00590769">
            <w:pPr>
              <w:jc w:val="both"/>
              <w:rPr>
                <w:sz w:val="20"/>
                <w:szCs w:val="20"/>
              </w:rPr>
            </w:pPr>
            <w:r w:rsidRPr="00590769">
              <w:rPr>
                <w:sz w:val="20"/>
                <w:szCs w:val="20"/>
              </w:rPr>
              <w:t>SIA ELVIM</w:t>
            </w:r>
            <w:r>
              <w:rPr>
                <w:sz w:val="20"/>
                <w:szCs w:val="20"/>
              </w:rPr>
              <w:t>, Latvija</w:t>
            </w:r>
          </w:p>
          <w:p w:rsidR="00590769" w:rsidRPr="0011379A" w:rsidRDefault="00590769" w:rsidP="001137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0769" w:rsidRDefault="00590769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2017-01-25</w:t>
            </w:r>
          </w:p>
        </w:tc>
      </w:tr>
      <w:tr w:rsidR="00E32BFC" w:rsidRPr="0071410E" w:rsidTr="00A14E72">
        <w:trPr>
          <w:trHeight w:val="12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2BFC" w:rsidRDefault="00E32BFC" w:rsidP="0077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2BFC" w:rsidRPr="00E32BFC" w:rsidRDefault="00E32BFC" w:rsidP="0059076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E32BFC">
              <w:rPr>
                <w:sz w:val="20"/>
                <w:szCs w:val="20"/>
                <w:lang w:eastAsia="en-US"/>
              </w:rPr>
              <w:t>Oktenidinas / Fenoksietanolis FGK 1 mg / 20 mg / ml odos purškalas (tirpalas)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2BFC" w:rsidRPr="00590769" w:rsidRDefault="00E32BFC" w:rsidP="00590769">
            <w:pPr>
              <w:jc w:val="both"/>
              <w:rPr>
                <w:sz w:val="20"/>
                <w:szCs w:val="20"/>
              </w:rPr>
            </w:pPr>
            <w:r w:rsidRPr="00E32BFC">
              <w:rPr>
                <w:sz w:val="20"/>
                <w:szCs w:val="20"/>
              </w:rPr>
              <w:t>FGK Representative Service GmbH, Vokietija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2BFC" w:rsidRDefault="00E32BFC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2BFC" w:rsidRPr="00E32BFC" w:rsidRDefault="00E32BFC" w:rsidP="00E32B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Schülke &amp; Mayr GmbH, Vokietija</w:t>
            </w:r>
          </w:p>
          <w:p w:rsidR="00E32BFC" w:rsidRPr="00590769" w:rsidRDefault="00E32BFC" w:rsidP="005907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2BFC" w:rsidRDefault="00E32BFC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2017-02-28</w:t>
            </w:r>
          </w:p>
        </w:tc>
      </w:tr>
      <w:tr w:rsidR="00233B78" w:rsidRPr="0071410E" w:rsidTr="00A14E72">
        <w:trPr>
          <w:trHeight w:val="12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B78" w:rsidRDefault="00233B78" w:rsidP="0077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B78" w:rsidRPr="00233B78" w:rsidRDefault="00233B78" w:rsidP="00233B78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233B78">
              <w:rPr>
                <w:sz w:val="20"/>
                <w:szCs w:val="20"/>
                <w:lang w:eastAsia="en-US"/>
              </w:rPr>
              <w:t>CARBATOL 200 mg tabletės</w:t>
            </w:r>
          </w:p>
          <w:p w:rsidR="00233B78" w:rsidRPr="00233B78" w:rsidRDefault="00233B78" w:rsidP="00233B78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233B78">
              <w:rPr>
                <w:sz w:val="20"/>
                <w:szCs w:val="20"/>
                <w:lang w:eastAsia="en-US"/>
              </w:rPr>
              <w:t>LT/1/95/1459/001</w:t>
            </w:r>
          </w:p>
          <w:p w:rsidR="00233B78" w:rsidRPr="00233B78" w:rsidRDefault="00233B78" w:rsidP="00233B78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233B78">
              <w:rPr>
                <w:sz w:val="20"/>
                <w:szCs w:val="20"/>
                <w:lang w:eastAsia="en-US"/>
              </w:rPr>
              <w:t>RANITIN 15</w:t>
            </w:r>
            <w:r w:rsidRPr="00233B78">
              <w:rPr>
                <w:sz w:val="20"/>
                <w:szCs w:val="20"/>
                <w:lang w:val="en-US" w:eastAsia="en-US"/>
              </w:rPr>
              <w:t>0 mg pl</w:t>
            </w:r>
            <w:r w:rsidRPr="00233B78">
              <w:rPr>
                <w:sz w:val="20"/>
                <w:szCs w:val="20"/>
                <w:lang w:eastAsia="en-US"/>
              </w:rPr>
              <w:t>ėvele dengtos tabletės</w:t>
            </w:r>
          </w:p>
          <w:p w:rsidR="00233B78" w:rsidRPr="00233B78" w:rsidRDefault="00233B78" w:rsidP="00233B78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233B78">
              <w:rPr>
                <w:sz w:val="20"/>
                <w:szCs w:val="20"/>
                <w:lang w:eastAsia="en-US"/>
              </w:rPr>
              <w:t>RANITIN 30</w:t>
            </w:r>
            <w:r w:rsidRPr="00233B78">
              <w:rPr>
                <w:sz w:val="20"/>
                <w:szCs w:val="20"/>
                <w:lang w:val="en-US" w:eastAsia="en-US"/>
              </w:rPr>
              <w:t>0 mg pl</w:t>
            </w:r>
            <w:r w:rsidRPr="00233B78">
              <w:rPr>
                <w:sz w:val="20"/>
                <w:szCs w:val="20"/>
                <w:lang w:eastAsia="en-US"/>
              </w:rPr>
              <w:t>ėvele dengtos tabletės</w:t>
            </w:r>
          </w:p>
          <w:p w:rsidR="00233B78" w:rsidRDefault="00233B78" w:rsidP="00233B78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233B78">
              <w:rPr>
                <w:sz w:val="20"/>
                <w:szCs w:val="20"/>
                <w:lang w:eastAsia="en-US"/>
              </w:rPr>
              <w:t>LT/1/95/1138/001-002</w:t>
            </w:r>
          </w:p>
          <w:p w:rsidR="00233B78" w:rsidRPr="00233B78" w:rsidRDefault="00233B78" w:rsidP="00233B78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233B78">
              <w:rPr>
                <w:sz w:val="20"/>
                <w:szCs w:val="20"/>
                <w:lang w:eastAsia="en-US"/>
              </w:rPr>
              <w:t>QUINTOR 250 mg plėvele dengtos tabletės</w:t>
            </w:r>
          </w:p>
          <w:p w:rsidR="00233B78" w:rsidRPr="00233B78" w:rsidRDefault="00233B78" w:rsidP="00233B78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233B78">
              <w:rPr>
                <w:sz w:val="20"/>
                <w:szCs w:val="20"/>
                <w:lang w:eastAsia="en-US"/>
              </w:rPr>
              <w:t>QUINTOR 500 mg plėvele dengtos tabletės</w:t>
            </w:r>
          </w:p>
          <w:p w:rsidR="00233B78" w:rsidRPr="00F20ED2" w:rsidRDefault="00233B78" w:rsidP="00233B78">
            <w:pPr>
              <w:tabs>
                <w:tab w:val="left" w:pos="567"/>
              </w:tabs>
              <w:rPr>
                <w:sz w:val="20"/>
                <w:szCs w:val="20"/>
                <w:lang w:val="en-US" w:eastAsia="en-US"/>
              </w:rPr>
            </w:pPr>
            <w:r w:rsidRPr="00233B78">
              <w:rPr>
                <w:sz w:val="20"/>
                <w:szCs w:val="20"/>
                <w:lang w:eastAsia="en-US"/>
              </w:rPr>
              <w:t>LT/1/95/2133/001-002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B78" w:rsidRPr="00E32BFC" w:rsidRDefault="00233B78" w:rsidP="00590769">
            <w:pPr>
              <w:jc w:val="both"/>
              <w:rPr>
                <w:sz w:val="20"/>
                <w:szCs w:val="20"/>
              </w:rPr>
            </w:pPr>
            <w:r w:rsidRPr="00233B78">
              <w:rPr>
                <w:sz w:val="20"/>
                <w:szCs w:val="20"/>
              </w:rPr>
              <w:t>Torrent Pharma GmbH, Vokietija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B78" w:rsidRDefault="00233B78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Rp.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B78" w:rsidRPr="00233B78" w:rsidRDefault="00233B78" w:rsidP="00233B78">
            <w:pPr>
              <w:jc w:val="both"/>
              <w:rPr>
                <w:sz w:val="20"/>
                <w:szCs w:val="20"/>
              </w:rPr>
            </w:pPr>
            <w:r w:rsidRPr="00233B78">
              <w:rPr>
                <w:sz w:val="20"/>
                <w:szCs w:val="20"/>
              </w:rPr>
              <w:t>UAB „Polta”</w:t>
            </w:r>
            <w:r>
              <w:rPr>
                <w:sz w:val="20"/>
                <w:szCs w:val="20"/>
              </w:rPr>
              <w:t>, Lietuva</w:t>
            </w:r>
          </w:p>
          <w:p w:rsidR="00233B78" w:rsidRDefault="00233B78" w:rsidP="00E32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B78" w:rsidRDefault="00233B78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2017-04-26</w:t>
            </w:r>
          </w:p>
        </w:tc>
      </w:tr>
      <w:tr w:rsidR="00790129" w:rsidRPr="0071410E" w:rsidTr="00A14E72">
        <w:trPr>
          <w:trHeight w:val="12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0129" w:rsidRDefault="00790129" w:rsidP="0077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0129" w:rsidRDefault="00790129" w:rsidP="00233B78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790129">
              <w:rPr>
                <w:sz w:val="20"/>
                <w:szCs w:val="20"/>
                <w:lang w:eastAsia="en-US"/>
              </w:rPr>
              <w:t>Buscopan 10 mg dengtos tabletės</w:t>
            </w:r>
          </w:p>
          <w:p w:rsidR="00790129" w:rsidRDefault="00790129" w:rsidP="00233B78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790129">
              <w:rPr>
                <w:sz w:val="20"/>
                <w:szCs w:val="20"/>
                <w:lang w:eastAsia="en-US"/>
              </w:rPr>
              <w:t>Buscopan 10 mg žvakutės</w:t>
            </w:r>
          </w:p>
          <w:p w:rsidR="00790129" w:rsidRDefault="00790129" w:rsidP="00233B78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790129">
              <w:rPr>
                <w:sz w:val="20"/>
                <w:szCs w:val="20"/>
                <w:lang w:eastAsia="en-US"/>
              </w:rPr>
              <w:t>LT/1/96/1373/001</w:t>
            </w:r>
            <w:r>
              <w:rPr>
                <w:sz w:val="20"/>
                <w:szCs w:val="20"/>
                <w:lang w:eastAsia="en-US"/>
              </w:rPr>
              <w:t>-002</w:t>
            </w:r>
          </w:p>
          <w:p w:rsidR="00790129" w:rsidRDefault="00790129" w:rsidP="00233B78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790129">
              <w:rPr>
                <w:sz w:val="20"/>
                <w:szCs w:val="20"/>
                <w:lang w:eastAsia="en-US"/>
              </w:rPr>
              <w:t>Guttalax 7,5 mg/ml geriamieji lašai (tirpalas)</w:t>
            </w:r>
          </w:p>
          <w:p w:rsidR="00790129" w:rsidRDefault="00790129" w:rsidP="00233B78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790129">
              <w:rPr>
                <w:sz w:val="20"/>
                <w:szCs w:val="20"/>
                <w:lang w:eastAsia="en-US"/>
              </w:rPr>
              <w:t>LT/1/96/0884/001-002</w:t>
            </w:r>
          </w:p>
          <w:p w:rsidR="00790129" w:rsidRDefault="00790129" w:rsidP="00233B78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790129">
              <w:rPr>
                <w:sz w:val="20"/>
                <w:szCs w:val="20"/>
                <w:lang w:eastAsia="en-US"/>
              </w:rPr>
              <w:t>Lasolvan 15 mg/5 ml sirupas</w:t>
            </w:r>
          </w:p>
          <w:p w:rsidR="00790129" w:rsidRDefault="00790129" w:rsidP="00233B78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790129">
              <w:rPr>
                <w:sz w:val="20"/>
                <w:szCs w:val="20"/>
                <w:lang w:eastAsia="en-US"/>
              </w:rPr>
              <w:t>LT/1/95/0777/003</w:t>
            </w:r>
          </w:p>
          <w:p w:rsidR="00790129" w:rsidRDefault="00790129" w:rsidP="00233B78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790129">
              <w:rPr>
                <w:sz w:val="20"/>
                <w:szCs w:val="20"/>
                <w:lang w:eastAsia="en-US"/>
              </w:rPr>
              <w:t>Finalgon 4mg/25 mg/g tepalas</w:t>
            </w:r>
          </w:p>
          <w:p w:rsidR="00790129" w:rsidRPr="00233B78" w:rsidRDefault="00790129" w:rsidP="00233B78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790129">
              <w:rPr>
                <w:sz w:val="20"/>
                <w:szCs w:val="20"/>
                <w:lang w:eastAsia="en-US"/>
              </w:rPr>
              <w:t>LT/1/95/0512/001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0129" w:rsidRPr="00233B78" w:rsidRDefault="00790129" w:rsidP="00590769">
            <w:pPr>
              <w:jc w:val="both"/>
              <w:rPr>
                <w:sz w:val="20"/>
                <w:szCs w:val="20"/>
              </w:rPr>
            </w:pPr>
            <w:r w:rsidRPr="00790129">
              <w:rPr>
                <w:sz w:val="20"/>
                <w:szCs w:val="20"/>
              </w:rPr>
              <w:t>Boehringer Ingelheim International GmbH, Lietuva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0129" w:rsidRDefault="00790129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0129" w:rsidRPr="00233B78" w:rsidRDefault="00790129" w:rsidP="00233B78">
            <w:pPr>
              <w:jc w:val="both"/>
              <w:rPr>
                <w:sz w:val="20"/>
                <w:szCs w:val="20"/>
              </w:rPr>
            </w:pPr>
            <w:r w:rsidRPr="00790129">
              <w:rPr>
                <w:sz w:val="20"/>
                <w:szCs w:val="20"/>
              </w:rPr>
              <w:t>UAB „SANOFI – AVENTIS LIETUVA“, Lietuva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0129" w:rsidRDefault="00790129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2017-07-01</w:t>
            </w:r>
          </w:p>
        </w:tc>
      </w:tr>
      <w:tr w:rsidR="0073112B" w:rsidRPr="0071410E" w:rsidTr="00A14E72">
        <w:trPr>
          <w:trHeight w:val="12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112B" w:rsidRDefault="0073112B" w:rsidP="0077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112B" w:rsidRPr="0073112B" w:rsidRDefault="0073112B" w:rsidP="0073112B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73112B">
              <w:rPr>
                <w:sz w:val="20"/>
                <w:szCs w:val="20"/>
                <w:lang w:eastAsia="en-US"/>
              </w:rPr>
              <w:t>REMODULIN 1 mg/ml infuzinis tirpalas</w:t>
            </w:r>
          </w:p>
          <w:p w:rsidR="0073112B" w:rsidRPr="0073112B" w:rsidRDefault="0073112B" w:rsidP="0073112B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73112B">
              <w:rPr>
                <w:sz w:val="20"/>
                <w:szCs w:val="20"/>
                <w:lang w:eastAsia="en-US"/>
              </w:rPr>
              <w:t>REMODULIN 2,5 mg/ml infuzinis tirpalas</w:t>
            </w:r>
          </w:p>
          <w:p w:rsidR="0073112B" w:rsidRPr="0073112B" w:rsidRDefault="0073112B" w:rsidP="0073112B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73112B">
              <w:rPr>
                <w:sz w:val="20"/>
                <w:szCs w:val="20"/>
                <w:lang w:eastAsia="en-US"/>
              </w:rPr>
              <w:t>REMODULIN 5 mg/ml infuzinis tirpalas</w:t>
            </w:r>
          </w:p>
          <w:p w:rsidR="0073112B" w:rsidRPr="0073112B" w:rsidRDefault="0073112B" w:rsidP="0073112B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73112B">
              <w:rPr>
                <w:sz w:val="20"/>
                <w:szCs w:val="20"/>
                <w:lang w:eastAsia="en-US"/>
              </w:rPr>
              <w:t>REMODULIN 10 mg/ml infuzinis tirpalas</w:t>
            </w:r>
          </w:p>
          <w:p w:rsidR="0073112B" w:rsidRPr="00790129" w:rsidRDefault="0073112B" w:rsidP="0073112B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73112B">
              <w:rPr>
                <w:sz w:val="20"/>
                <w:szCs w:val="20"/>
                <w:lang w:eastAsia="en-US"/>
              </w:rPr>
              <w:t>LT/1/07/0903/001-004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112B" w:rsidRPr="00790129" w:rsidRDefault="0073112B" w:rsidP="00590769">
            <w:pPr>
              <w:jc w:val="both"/>
              <w:rPr>
                <w:sz w:val="20"/>
                <w:szCs w:val="20"/>
              </w:rPr>
            </w:pPr>
            <w:r w:rsidRPr="0073112B">
              <w:rPr>
                <w:sz w:val="20"/>
                <w:szCs w:val="20"/>
              </w:rPr>
              <w:t>United Therapeutics Europe Ltd., Jungtinė Karalystė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112B" w:rsidRDefault="0073112B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Rp.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112B" w:rsidRPr="00790129" w:rsidRDefault="0073112B" w:rsidP="00233B78">
            <w:pPr>
              <w:jc w:val="both"/>
              <w:rPr>
                <w:sz w:val="20"/>
                <w:szCs w:val="20"/>
              </w:rPr>
            </w:pPr>
            <w:r w:rsidRPr="0073112B">
              <w:rPr>
                <w:sz w:val="20"/>
                <w:szCs w:val="20"/>
              </w:rPr>
              <w:t>Ferrer Internacional, S.A.</w:t>
            </w:r>
            <w:r>
              <w:rPr>
                <w:sz w:val="20"/>
                <w:szCs w:val="20"/>
              </w:rPr>
              <w:t>, Ispanija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112B" w:rsidRDefault="0073112B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2017-07-21</w:t>
            </w:r>
          </w:p>
        </w:tc>
      </w:tr>
      <w:tr w:rsidR="00582E92" w:rsidRPr="0071410E" w:rsidTr="00A14E72">
        <w:trPr>
          <w:trHeight w:val="12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2E92" w:rsidRDefault="00582E92" w:rsidP="0077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2E92" w:rsidRPr="00582E92" w:rsidRDefault="00582E92" w:rsidP="00582E92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582E92">
              <w:rPr>
                <w:sz w:val="20"/>
                <w:szCs w:val="20"/>
                <w:lang w:eastAsia="en-US"/>
              </w:rPr>
              <w:t>Cerazette 75 mikrogramai plėvele dengtos tabletės</w:t>
            </w:r>
          </w:p>
          <w:p w:rsidR="00582E92" w:rsidRDefault="00582E92" w:rsidP="00582E92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582E92">
              <w:rPr>
                <w:sz w:val="20"/>
                <w:szCs w:val="20"/>
                <w:lang w:eastAsia="en-US"/>
              </w:rPr>
              <w:t>LT/1/01/1170/001-002</w:t>
            </w:r>
          </w:p>
          <w:p w:rsidR="00582E92" w:rsidRPr="00582E92" w:rsidRDefault="00582E92" w:rsidP="00582E92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582E92">
              <w:rPr>
                <w:sz w:val="20"/>
                <w:szCs w:val="20"/>
                <w:lang w:eastAsia="en-US"/>
              </w:rPr>
              <w:t>Livial 2,5 mg tabletės</w:t>
            </w:r>
          </w:p>
          <w:p w:rsidR="00582E92" w:rsidRDefault="00582E92" w:rsidP="00582E92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582E92">
              <w:rPr>
                <w:sz w:val="20"/>
                <w:szCs w:val="20"/>
                <w:lang w:eastAsia="en-US"/>
              </w:rPr>
              <w:t>LT/1/98/2570/001</w:t>
            </w:r>
          </w:p>
          <w:p w:rsidR="00582E92" w:rsidRPr="00582E92" w:rsidRDefault="00582E92" w:rsidP="00582E92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582E92">
              <w:rPr>
                <w:sz w:val="20"/>
                <w:szCs w:val="20"/>
                <w:lang w:eastAsia="en-US"/>
              </w:rPr>
              <w:t>Mercilon 150/20 mikrogramų tabletės</w:t>
            </w:r>
          </w:p>
          <w:p w:rsidR="00582E92" w:rsidRDefault="00582E92" w:rsidP="00582E92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582E92">
              <w:rPr>
                <w:sz w:val="20"/>
                <w:szCs w:val="20"/>
                <w:lang w:eastAsia="en-US"/>
              </w:rPr>
              <w:t>LT/1/98/2375/001-003</w:t>
            </w:r>
          </w:p>
          <w:p w:rsidR="00582E92" w:rsidRPr="00582E92" w:rsidRDefault="00582E92" w:rsidP="00582E92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582E92">
              <w:rPr>
                <w:sz w:val="20"/>
                <w:szCs w:val="20"/>
                <w:lang w:eastAsia="en-US"/>
              </w:rPr>
              <w:t>Pregnyl 5000 TV milteliai ir tirpiklis injekciniam tirpalui</w:t>
            </w:r>
          </w:p>
          <w:p w:rsidR="00582E92" w:rsidRPr="0073112B" w:rsidRDefault="00582E92" w:rsidP="00582E92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582E92">
              <w:rPr>
                <w:sz w:val="20"/>
                <w:szCs w:val="20"/>
                <w:lang w:eastAsia="en-US"/>
              </w:rPr>
              <w:t>LT/1/97/0121/003-004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2E92" w:rsidRPr="0073112B" w:rsidRDefault="00582E92" w:rsidP="00590769">
            <w:pPr>
              <w:jc w:val="both"/>
              <w:rPr>
                <w:sz w:val="20"/>
                <w:szCs w:val="20"/>
              </w:rPr>
            </w:pPr>
            <w:r w:rsidRPr="00582E92">
              <w:rPr>
                <w:sz w:val="20"/>
                <w:szCs w:val="20"/>
              </w:rPr>
              <w:t>N.V. Organon, Nyderlandai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2E92" w:rsidRDefault="00582E92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Rp.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2E92" w:rsidRPr="0073112B" w:rsidRDefault="00582E92" w:rsidP="00233B78">
            <w:pPr>
              <w:jc w:val="both"/>
              <w:rPr>
                <w:sz w:val="20"/>
                <w:szCs w:val="20"/>
              </w:rPr>
            </w:pPr>
            <w:r w:rsidRPr="00582E92">
              <w:rPr>
                <w:sz w:val="20"/>
                <w:szCs w:val="20"/>
              </w:rPr>
              <w:t>Merck Sharp &amp; Dohme B.V.</w:t>
            </w:r>
            <w:r>
              <w:rPr>
                <w:sz w:val="20"/>
                <w:szCs w:val="20"/>
              </w:rPr>
              <w:t>, Nyderlandai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2E92" w:rsidRDefault="00582E92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2017-08-03</w:t>
            </w:r>
          </w:p>
        </w:tc>
      </w:tr>
      <w:tr w:rsidR="00F72F2A" w:rsidRPr="0071410E" w:rsidTr="00A14E72">
        <w:trPr>
          <w:trHeight w:val="12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2F2A" w:rsidRDefault="00F72F2A" w:rsidP="0077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2F2A" w:rsidRPr="00F72F2A" w:rsidRDefault="00F72F2A" w:rsidP="00F72F2A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F72F2A">
              <w:rPr>
                <w:sz w:val="20"/>
                <w:szCs w:val="20"/>
                <w:lang w:eastAsia="en-US"/>
              </w:rPr>
              <w:t>NuvaRing 120/15 mikrogramų/24 valandas vartojimo į makštį sistema</w:t>
            </w:r>
          </w:p>
          <w:p w:rsidR="00F72F2A" w:rsidRPr="00582E92" w:rsidRDefault="00F72F2A" w:rsidP="00582E92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F72F2A">
              <w:rPr>
                <w:sz w:val="20"/>
                <w:szCs w:val="20"/>
                <w:lang w:eastAsia="en-US"/>
              </w:rPr>
              <w:t>LT/1/07/0836/001-004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2F2A" w:rsidRPr="00582E92" w:rsidRDefault="00F72F2A" w:rsidP="00590769">
            <w:pPr>
              <w:jc w:val="both"/>
              <w:rPr>
                <w:sz w:val="20"/>
                <w:szCs w:val="20"/>
              </w:rPr>
            </w:pPr>
            <w:r w:rsidRPr="00F72F2A">
              <w:rPr>
                <w:sz w:val="20"/>
                <w:szCs w:val="20"/>
              </w:rPr>
              <w:t>N.V. Organon, Nyderlandai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2F2A" w:rsidRDefault="00F72F2A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Rp.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2F2A" w:rsidRPr="00582E92" w:rsidRDefault="00F72F2A" w:rsidP="00233B78">
            <w:pPr>
              <w:jc w:val="both"/>
              <w:rPr>
                <w:sz w:val="20"/>
                <w:szCs w:val="20"/>
              </w:rPr>
            </w:pPr>
            <w:r w:rsidRPr="00F72F2A">
              <w:rPr>
                <w:sz w:val="20"/>
                <w:szCs w:val="20"/>
              </w:rPr>
              <w:t>Merck Sharp &amp; Dohme B.V., Nyderlandai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2F2A" w:rsidRDefault="00F72F2A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2017-08-09</w:t>
            </w:r>
          </w:p>
        </w:tc>
      </w:tr>
      <w:tr w:rsidR="00CA0D77" w:rsidRPr="0071410E" w:rsidTr="00A14E72">
        <w:trPr>
          <w:trHeight w:val="12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0D77" w:rsidRDefault="00CA0D77" w:rsidP="0077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0D77" w:rsidRDefault="00CA0D77" w:rsidP="00F72F2A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CA0D77">
              <w:rPr>
                <w:sz w:val="20"/>
                <w:szCs w:val="20"/>
                <w:lang w:eastAsia="en-US"/>
              </w:rPr>
              <w:t>Mirena 20 mikrogramų/24 valandoms vartojimo į gimdos ertmę sistema</w:t>
            </w:r>
          </w:p>
          <w:p w:rsidR="00CA0D77" w:rsidRPr="00F72F2A" w:rsidRDefault="00CA0D77" w:rsidP="00F72F2A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CA0D77">
              <w:rPr>
                <w:sz w:val="20"/>
                <w:szCs w:val="20"/>
                <w:lang w:eastAsia="en-US"/>
              </w:rPr>
              <w:t>LT/1/98/0172/001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0D77" w:rsidRPr="00F72F2A" w:rsidRDefault="00CA0D77" w:rsidP="00590769">
            <w:pPr>
              <w:jc w:val="both"/>
              <w:rPr>
                <w:sz w:val="20"/>
                <w:szCs w:val="20"/>
              </w:rPr>
            </w:pPr>
            <w:r w:rsidRPr="00CA0D77">
              <w:rPr>
                <w:sz w:val="20"/>
                <w:szCs w:val="20"/>
              </w:rPr>
              <w:t>Bayer Oy, Suomija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0D77" w:rsidRDefault="00CA0D77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Rp.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0D77" w:rsidRPr="00F72F2A" w:rsidRDefault="00CA0D77" w:rsidP="00233B78">
            <w:pPr>
              <w:jc w:val="both"/>
              <w:rPr>
                <w:sz w:val="20"/>
                <w:szCs w:val="20"/>
              </w:rPr>
            </w:pPr>
            <w:r w:rsidRPr="00CA0D77">
              <w:rPr>
                <w:sz w:val="20"/>
                <w:szCs w:val="20"/>
              </w:rPr>
              <w:t>Bayer AG,</w:t>
            </w:r>
            <w:r>
              <w:rPr>
                <w:sz w:val="20"/>
                <w:szCs w:val="20"/>
              </w:rPr>
              <w:t xml:space="preserve"> Vokietija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0D77" w:rsidRDefault="00CA0D77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2017-08-23</w:t>
            </w:r>
          </w:p>
        </w:tc>
      </w:tr>
      <w:tr w:rsidR="00C6761F" w:rsidRPr="0071410E" w:rsidTr="00A14E72">
        <w:trPr>
          <w:trHeight w:val="12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6761F" w:rsidRDefault="00C6761F" w:rsidP="0077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6761F" w:rsidRPr="00C6761F" w:rsidRDefault="00C6761F" w:rsidP="00C6761F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C6761F">
              <w:rPr>
                <w:sz w:val="20"/>
                <w:szCs w:val="20"/>
                <w:lang w:eastAsia="en-US"/>
              </w:rPr>
              <w:t>Zonsiloc 5 mg plėvele dengtos tabletės</w:t>
            </w:r>
          </w:p>
          <w:p w:rsidR="00C6761F" w:rsidRPr="00C6761F" w:rsidRDefault="00C6761F" w:rsidP="00C6761F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C6761F">
              <w:rPr>
                <w:sz w:val="20"/>
                <w:szCs w:val="20"/>
                <w:lang w:eastAsia="en-US"/>
              </w:rPr>
              <w:t>Zonsiloc 10 mg plėvele dengtos tabletės</w:t>
            </w:r>
          </w:p>
          <w:p w:rsidR="00C6761F" w:rsidRPr="00CA0D77" w:rsidRDefault="00C6761F" w:rsidP="00C6761F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C6761F">
              <w:rPr>
                <w:sz w:val="20"/>
                <w:szCs w:val="20"/>
                <w:lang w:val="sl-SI" w:eastAsia="en-US"/>
              </w:rPr>
              <w:t>LT/1/16/3987/001-006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6761F" w:rsidRPr="00CA0D77" w:rsidRDefault="00C6761F" w:rsidP="00590769">
            <w:pPr>
              <w:jc w:val="both"/>
              <w:rPr>
                <w:sz w:val="20"/>
                <w:szCs w:val="20"/>
              </w:rPr>
            </w:pPr>
            <w:r w:rsidRPr="00C6761F">
              <w:rPr>
                <w:sz w:val="20"/>
                <w:szCs w:val="20"/>
                <w:lang w:val="en-GB"/>
              </w:rPr>
              <w:t>UAB VVB, Lietuva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6761F" w:rsidRDefault="00C6761F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Rp.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6761F" w:rsidRPr="00C6761F" w:rsidRDefault="00C6761F" w:rsidP="00C6761F">
            <w:pPr>
              <w:jc w:val="both"/>
              <w:rPr>
                <w:sz w:val="20"/>
                <w:szCs w:val="20"/>
              </w:rPr>
            </w:pPr>
            <w:r w:rsidRPr="00C6761F">
              <w:rPr>
                <w:sz w:val="20"/>
                <w:szCs w:val="20"/>
              </w:rPr>
              <w:t xml:space="preserve">KRKA, d.d., Novo mesto, </w:t>
            </w:r>
            <w:r>
              <w:rPr>
                <w:sz w:val="20"/>
                <w:szCs w:val="20"/>
              </w:rPr>
              <w:t>Slovėnija</w:t>
            </w:r>
          </w:p>
          <w:p w:rsidR="00C6761F" w:rsidRPr="00CA0D77" w:rsidRDefault="00C6761F" w:rsidP="00233B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6761F" w:rsidRDefault="00C6761F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2017-09-14</w:t>
            </w:r>
          </w:p>
        </w:tc>
      </w:tr>
      <w:tr w:rsidR="00383DE6" w:rsidRPr="0071410E" w:rsidTr="00A14E72">
        <w:trPr>
          <w:trHeight w:val="12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3DE6" w:rsidRDefault="00383DE6" w:rsidP="0077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3DE6" w:rsidRPr="00383DE6" w:rsidRDefault="00383DE6" w:rsidP="00383DE6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383DE6">
              <w:rPr>
                <w:sz w:val="20"/>
                <w:szCs w:val="20"/>
                <w:lang w:eastAsia="en-US"/>
              </w:rPr>
              <w:t>MEROPENEM RANBAXY 500 mg milteliai injekciniam ar infuziniam tirpalui</w:t>
            </w:r>
          </w:p>
          <w:p w:rsidR="00383DE6" w:rsidRPr="00383DE6" w:rsidRDefault="00383DE6" w:rsidP="00383DE6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383DE6">
              <w:rPr>
                <w:sz w:val="20"/>
                <w:szCs w:val="20"/>
                <w:lang w:eastAsia="en-US"/>
              </w:rPr>
              <w:t>MEROPENEM RANBAXY 1 g milteliai injekciniam ar infuziniam tirpalui</w:t>
            </w:r>
          </w:p>
          <w:p w:rsidR="00383DE6" w:rsidRPr="00C6761F" w:rsidRDefault="00383DE6" w:rsidP="00383DE6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383DE6">
              <w:rPr>
                <w:sz w:val="20"/>
                <w:szCs w:val="20"/>
                <w:lang w:eastAsia="en-US"/>
              </w:rPr>
              <w:t>LT/1/11/2396/001-004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3DE6" w:rsidRPr="00383DE6" w:rsidRDefault="00383DE6" w:rsidP="00383DE6">
            <w:pPr>
              <w:jc w:val="both"/>
              <w:rPr>
                <w:sz w:val="20"/>
                <w:szCs w:val="20"/>
              </w:rPr>
            </w:pPr>
            <w:r w:rsidRPr="00383DE6">
              <w:rPr>
                <w:sz w:val="20"/>
                <w:szCs w:val="20"/>
              </w:rPr>
              <w:t>Ranbaxy (UK) Limited, jungtinė Karalystė</w:t>
            </w:r>
          </w:p>
          <w:p w:rsidR="00383DE6" w:rsidRPr="00C6761F" w:rsidRDefault="00383DE6" w:rsidP="00590769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3DE6" w:rsidRDefault="00383DE6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Rp.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3DE6" w:rsidRPr="00383DE6" w:rsidRDefault="00383DE6" w:rsidP="00383DE6">
            <w:pPr>
              <w:jc w:val="both"/>
              <w:rPr>
                <w:sz w:val="20"/>
                <w:szCs w:val="20"/>
              </w:rPr>
            </w:pPr>
            <w:r w:rsidRPr="00383DE6">
              <w:rPr>
                <w:sz w:val="20"/>
                <w:szCs w:val="20"/>
              </w:rPr>
              <w:t>SUN Pharmaceutical Industries Europe B.V.</w:t>
            </w:r>
            <w:r>
              <w:rPr>
                <w:sz w:val="20"/>
                <w:szCs w:val="20"/>
              </w:rPr>
              <w:t>, Nyderlandai</w:t>
            </w:r>
          </w:p>
          <w:p w:rsidR="00383DE6" w:rsidRPr="00C6761F" w:rsidRDefault="00383DE6" w:rsidP="00C676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3DE6" w:rsidRDefault="00383DE6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2017-09-20</w:t>
            </w:r>
          </w:p>
        </w:tc>
      </w:tr>
      <w:tr w:rsidR="00E328D9" w:rsidRPr="0071410E" w:rsidTr="00A14E72">
        <w:trPr>
          <w:trHeight w:val="12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28D9" w:rsidRDefault="00E328D9" w:rsidP="0077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28D9" w:rsidRDefault="00E328D9" w:rsidP="00383DE6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E328D9">
              <w:rPr>
                <w:sz w:val="20"/>
                <w:szCs w:val="20"/>
                <w:lang w:eastAsia="en-US"/>
              </w:rPr>
              <w:t>Tracrium 10 mg/ml injekcinis ar infuzinis tirpalas</w:t>
            </w:r>
          </w:p>
          <w:p w:rsidR="00E328D9" w:rsidRDefault="00E328D9" w:rsidP="00383DE6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E328D9">
              <w:rPr>
                <w:sz w:val="20"/>
                <w:szCs w:val="20"/>
                <w:lang w:eastAsia="en-US"/>
              </w:rPr>
              <w:t>LT/1/94/2526/001-002</w:t>
            </w:r>
          </w:p>
          <w:p w:rsidR="00E328D9" w:rsidRDefault="00E328D9" w:rsidP="00383DE6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E328D9">
              <w:rPr>
                <w:sz w:val="20"/>
                <w:szCs w:val="20"/>
                <w:lang w:eastAsia="en-US"/>
              </w:rPr>
              <w:t>Ultiva 1 mg milteliai injekciniam ar infuziniam tirpalui</w:t>
            </w:r>
          </w:p>
          <w:p w:rsidR="00E328D9" w:rsidRDefault="00E328D9" w:rsidP="00383DE6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E328D9">
              <w:rPr>
                <w:sz w:val="20"/>
                <w:szCs w:val="20"/>
                <w:lang w:eastAsia="en-US"/>
              </w:rPr>
              <w:t>LT/1/97/2229/001</w:t>
            </w:r>
          </w:p>
          <w:p w:rsidR="00E328D9" w:rsidRDefault="00E328D9" w:rsidP="00383DE6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E328D9">
              <w:rPr>
                <w:sz w:val="20"/>
                <w:szCs w:val="20"/>
                <w:lang w:eastAsia="en-US"/>
              </w:rPr>
              <w:t>Mivacron 2 mg/ml injekcinis ar infuzinis tirpalas</w:t>
            </w:r>
          </w:p>
          <w:p w:rsidR="00E328D9" w:rsidRDefault="00E328D9" w:rsidP="00383DE6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E328D9">
              <w:rPr>
                <w:sz w:val="20"/>
                <w:szCs w:val="20"/>
                <w:lang w:eastAsia="en-US"/>
              </w:rPr>
              <w:t>LT/1/97/1196/001-002</w:t>
            </w:r>
          </w:p>
          <w:p w:rsidR="00E328D9" w:rsidRDefault="00E328D9" w:rsidP="00383DE6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E328D9">
              <w:rPr>
                <w:sz w:val="20"/>
                <w:szCs w:val="20"/>
                <w:lang w:eastAsia="en-US"/>
              </w:rPr>
              <w:t>Nimbex 2 mg/ml injekcinis ar infuzinis tirpalas</w:t>
            </w:r>
          </w:p>
          <w:p w:rsidR="00E328D9" w:rsidRPr="00383DE6" w:rsidRDefault="00E328D9" w:rsidP="00383DE6">
            <w:pPr>
              <w:tabs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E328D9">
              <w:rPr>
                <w:sz w:val="20"/>
                <w:szCs w:val="20"/>
                <w:lang w:eastAsia="en-US"/>
              </w:rPr>
              <w:t>LT/1/98/0152/001-002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28D9" w:rsidRPr="00383DE6" w:rsidRDefault="00E328D9" w:rsidP="00383DE6">
            <w:pPr>
              <w:jc w:val="both"/>
              <w:rPr>
                <w:sz w:val="20"/>
                <w:szCs w:val="20"/>
              </w:rPr>
            </w:pPr>
            <w:r w:rsidRPr="00E328D9">
              <w:rPr>
                <w:sz w:val="20"/>
                <w:szCs w:val="20"/>
              </w:rPr>
              <w:t>UAB „GlaxoSmithKline Lietuva“, Lietuva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28D9" w:rsidRDefault="00E328D9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Rp.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28D9" w:rsidRPr="00383DE6" w:rsidRDefault="00E328D9" w:rsidP="00383DE6">
            <w:pPr>
              <w:jc w:val="both"/>
              <w:rPr>
                <w:sz w:val="20"/>
                <w:szCs w:val="20"/>
              </w:rPr>
            </w:pPr>
            <w:r w:rsidRPr="00E328D9">
              <w:rPr>
                <w:sz w:val="20"/>
                <w:szCs w:val="20"/>
              </w:rPr>
              <w:t>Aspen Pharma Trading Limited, Airija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28D9" w:rsidRDefault="00E328D9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2017-09-30</w:t>
            </w:r>
          </w:p>
        </w:tc>
      </w:tr>
      <w:tr w:rsidR="00EC122F" w:rsidRPr="00D25AA3" w:rsidTr="00A14E72">
        <w:trPr>
          <w:trHeight w:val="12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122F" w:rsidRPr="00D25AA3" w:rsidRDefault="00EC122F" w:rsidP="00771482">
            <w:pPr>
              <w:rPr>
                <w:sz w:val="20"/>
                <w:szCs w:val="20"/>
              </w:rPr>
            </w:pPr>
            <w:r w:rsidRPr="00D25AA3">
              <w:rPr>
                <w:sz w:val="20"/>
                <w:szCs w:val="20"/>
              </w:rPr>
              <w:t>13.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122F" w:rsidRPr="00D25AA3" w:rsidRDefault="00EC122F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 xml:space="preserve">Gliklazidas </w:t>
            </w:r>
            <w:r w:rsidRPr="00D25AA3">
              <w:rPr>
                <w:sz w:val="20"/>
                <w:szCs w:val="20"/>
                <w:lang w:val="en-GB" w:eastAsia="en-US"/>
              </w:rPr>
              <w:t>Lupin 60 </w:t>
            </w:r>
            <w:r w:rsidRPr="00D25AA3">
              <w:rPr>
                <w:sz w:val="20"/>
                <w:szCs w:val="20"/>
                <w:lang w:eastAsia="en-US"/>
              </w:rPr>
              <w:t>mg pailginto atpalaidavimo tabletės</w:t>
            </w:r>
          </w:p>
          <w:p w:rsidR="00EC122F" w:rsidRPr="00D25AA3" w:rsidRDefault="00EC122F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val="en-GB" w:eastAsia="en-US"/>
              </w:rPr>
              <w:t>LT/1/15/3790/001-006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122F" w:rsidRPr="00D25AA3" w:rsidRDefault="00EC122F" w:rsidP="00383DE6">
            <w:pPr>
              <w:jc w:val="both"/>
              <w:rPr>
                <w:sz w:val="20"/>
                <w:szCs w:val="20"/>
              </w:rPr>
            </w:pPr>
            <w:r w:rsidRPr="00D25AA3">
              <w:rPr>
                <w:sz w:val="20"/>
                <w:szCs w:val="20"/>
              </w:rPr>
              <w:t>Lupin (Europe) Ltd, Jungtinė Karalystė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122F" w:rsidRPr="00D25AA3" w:rsidRDefault="00EC122F" w:rsidP="00771482">
            <w:pPr>
              <w:rPr>
                <w:color w:val="000000"/>
                <w:sz w:val="20"/>
                <w:szCs w:val="20"/>
              </w:rPr>
            </w:pPr>
            <w:r w:rsidRPr="00D25AA3">
              <w:rPr>
                <w:color w:val="000000"/>
                <w:sz w:val="20"/>
                <w:szCs w:val="20"/>
              </w:rPr>
              <w:t>Rp.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122F" w:rsidRPr="00D25AA3" w:rsidRDefault="00EC122F" w:rsidP="00EC122F">
            <w:pPr>
              <w:jc w:val="both"/>
              <w:rPr>
                <w:sz w:val="20"/>
                <w:szCs w:val="20"/>
              </w:rPr>
            </w:pPr>
            <w:r w:rsidRPr="00D25AA3">
              <w:rPr>
                <w:sz w:val="20"/>
                <w:szCs w:val="20"/>
              </w:rPr>
              <w:t>SIA Ingen Pharma, Latvija</w:t>
            </w:r>
          </w:p>
          <w:p w:rsidR="00EC122F" w:rsidRPr="00D25AA3" w:rsidRDefault="00EC122F" w:rsidP="00383D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122F" w:rsidRPr="00D25AA3" w:rsidRDefault="00EC122F" w:rsidP="00771482">
            <w:pPr>
              <w:rPr>
                <w:color w:val="000000"/>
                <w:sz w:val="20"/>
                <w:szCs w:val="20"/>
              </w:rPr>
            </w:pPr>
            <w:r w:rsidRPr="00D25AA3">
              <w:rPr>
                <w:color w:val="000000"/>
                <w:sz w:val="20"/>
                <w:szCs w:val="20"/>
              </w:rPr>
              <w:t>2017-10-10</w:t>
            </w:r>
          </w:p>
        </w:tc>
      </w:tr>
      <w:tr w:rsidR="00F500AB" w:rsidRPr="00D25AA3" w:rsidTr="00A14E72">
        <w:trPr>
          <w:trHeight w:val="12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00AB" w:rsidRPr="00D25AA3" w:rsidRDefault="00F500AB" w:rsidP="00771482">
            <w:pPr>
              <w:rPr>
                <w:sz w:val="20"/>
                <w:szCs w:val="20"/>
              </w:rPr>
            </w:pPr>
            <w:r w:rsidRPr="00D25AA3">
              <w:rPr>
                <w:sz w:val="20"/>
                <w:szCs w:val="20"/>
              </w:rPr>
              <w:t>14.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00AB" w:rsidRPr="00D25AA3" w:rsidRDefault="00F500AB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Qlaira plėvele dengtos tabletės</w:t>
            </w:r>
          </w:p>
          <w:p w:rsidR="00F500AB" w:rsidRPr="00D25AA3" w:rsidRDefault="00F500AB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LT/1/09/1512/001-003</w:t>
            </w:r>
          </w:p>
          <w:p w:rsidR="00F500AB" w:rsidRPr="00D25AA3" w:rsidRDefault="00F500AB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Visannette 2 mg tabletės</w:t>
            </w:r>
          </w:p>
          <w:p w:rsidR="00F500AB" w:rsidRPr="00D25AA3" w:rsidRDefault="00F500AB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LT/1/10/1984/001-003</w:t>
            </w:r>
          </w:p>
          <w:p w:rsidR="00F500AB" w:rsidRPr="00D25AA3" w:rsidRDefault="00F500AB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Kyleena 19,5 mg vartojimo į gimdos ertmę sistema</w:t>
            </w:r>
          </w:p>
          <w:p w:rsidR="00F500AB" w:rsidRPr="00D25AA3" w:rsidRDefault="00F500AB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LT/1/17/4028/001-002</w:t>
            </w:r>
          </w:p>
          <w:p w:rsidR="00F500AB" w:rsidRPr="00D25AA3" w:rsidRDefault="00F500AB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Avelox 400 mg plėvele dengtos tabletės</w:t>
            </w:r>
          </w:p>
          <w:p w:rsidR="00F500AB" w:rsidRPr="00D25AA3" w:rsidRDefault="00F500AB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LT/1/04/0126/001-003, LT/1/04/0126/008-013</w:t>
            </w:r>
          </w:p>
          <w:p w:rsidR="00F500AB" w:rsidRDefault="00F500AB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Avelox 400 mg/250 ml infuzinis tirpalas</w:t>
            </w:r>
          </w:p>
          <w:p w:rsidR="00D25AA3" w:rsidRDefault="00D25AA3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LT/1/04/0126/004-007</w:t>
            </w:r>
          </w:p>
          <w:p w:rsidR="00D25AA3" w:rsidRDefault="00D25AA3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 xml:space="preserve">Advantan Milk 1 mg/g odos  </w:t>
            </w:r>
          </w:p>
          <w:p w:rsidR="00D25AA3" w:rsidRDefault="00D25AA3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LT/1/97/0148/001-002</w:t>
            </w:r>
          </w:p>
          <w:p w:rsidR="00D25AA3" w:rsidRDefault="00D25AA3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Advantan 1 mg/g kremas</w:t>
            </w:r>
          </w:p>
          <w:p w:rsidR="00D25AA3" w:rsidRDefault="00D25AA3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LT/1/97/2738/001</w:t>
            </w:r>
          </w:p>
          <w:p w:rsidR="00D25AA3" w:rsidRDefault="00D25AA3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Advantan 1 mg/g tepalas</w:t>
            </w:r>
          </w:p>
          <w:p w:rsidR="00D25AA3" w:rsidRDefault="00D25AA3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LT/1/97/2738/002</w:t>
            </w:r>
          </w:p>
          <w:p w:rsidR="00D25AA3" w:rsidRDefault="00D25AA3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Logest 75 mikrogramai/ 20 mikrogramų dengtos tabletės</w:t>
            </w:r>
          </w:p>
          <w:p w:rsidR="00D25AA3" w:rsidRDefault="00D25AA3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LT/1/97/2779/001</w:t>
            </w:r>
          </w:p>
          <w:p w:rsidR="00D25AA3" w:rsidRDefault="00D25AA3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Androcur 50 mg tabletės</w:t>
            </w:r>
          </w:p>
          <w:p w:rsidR="00D25AA3" w:rsidRDefault="00D25AA3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LT/1/95/0712/001</w:t>
            </w:r>
          </w:p>
          <w:p w:rsidR="00D25AA3" w:rsidRDefault="00D25AA3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Angeliq 1 mg/2 mg plėvele dengtos tabletės</w:t>
            </w:r>
          </w:p>
          <w:p w:rsidR="00D25AA3" w:rsidRDefault="00D25AA3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lastRenderedPageBreak/>
              <w:t>LT/1/05/0220/001-002</w:t>
            </w:r>
          </w:p>
          <w:p w:rsidR="00D25AA3" w:rsidRDefault="00D25AA3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Diane 2000 mikrogramų/35 mikrogramai dengtos tabletės</w:t>
            </w:r>
          </w:p>
          <w:p w:rsidR="00D25AA3" w:rsidRDefault="00D25AA3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LT/1/94/0413/001</w:t>
            </w:r>
          </w:p>
          <w:p w:rsidR="00D25AA3" w:rsidRDefault="00D25AA3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Doloproct 1 mg/40 mg žvakutės</w:t>
            </w:r>
          </w:p>
          <w:p w:rsidR="00D25AA3" w:rsidRDefault="00D25AA3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LT/1/05/0380/001</w:t>
            </w:r>
          </w:p>
          <w:p w:rsidR="00D25AA3" w:rsidRDefault="00D25AA3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Doloproct 1 mg/20 mg/g tiesiosios žarnos kremas</w:t>
            </w:r>
          </w:p>
          <w:p w:rsidR="00D25AA3" w:rsidRDefault="00D25AA3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LT/1/05/0380/002-004</w:t>
            </w:r>
          </w:p>
          <w:p w:rsidR="00D25AA3" w:rsidRDefault="00D25AA3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Dotagraf 0,5 mmol/ml injekcinis tirpalas</w:t>
            </w:r>
          </w:p>
          <w:p w:rsidR="00D25AA3" w:rsidRDefault="00D25AA3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LT/1/16/3990/001-010</w:t>
            </w:r>
          </w:p>
          <w:p w:rsidR="00D25AA3" w:rsidRDefault="00D25AA3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Femoden 75/30 mikrogramų dengtos tabletės</w:t>
            </w:r>
          </w:p>
          <w:p w:rsidR="00D25AA3" w:rsidRDefault="00D25AA3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LT/1/96/2476/001</w:t>
            </w:r>
          </w:p>
          <w:p w:rsidR="00D25AA3" w:rsidRDefault="00D25AA3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Finacea 150 mg/g gelis</w:t>
            </w:r>
          </w:p>
          <w:p w:rsidR="00D25AA3" w:rsidRDefault="00D25AA3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LT/1/09/1579/001-005</w:t>
            </w:r>
          </w:p>
          <w:p w:rsidR="00D25AA3" w:rsidRDefault="00D25AA3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Gadovist 1,0 mmol/ml injekcinis tirpalas</w:t>
            </w:r>
          </w:p>
          <w:p w:rsidR="00D25AA3" w:rsidRDefault="00D25AA3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LT/1/03/2358/001-039</w:t>
            </w:r>
          </w:p>
          <w:p w:rsidR="00D25AA3" w:rsidRDefault="00D25AA3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Jeanine 2000/30 mikrogramų dengtos tabletės</w:t>
            </w:r>
          </w:p>
          <w:p w:rsidR="00D25AA3" w:rsidRDefault="00D25AA3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LT/1/01/2565/001</w:t>
            </w:r>
          </w:p>
          <w:p w:rsidR="00D25AA3" w:rsidRDefault="00D25AA3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Kliane 1 mg/2 mg plėvele dengtos tabletės</w:t>
            </w:r>
          </w:p>
          <w:p w:rsidR="00D25AA3" w:rsidRDefault="00D25AA3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LT/1/2000/0892/001</w:t>
            </w:r>
          </w:p>
          <w:p w:rsidR="00D25AA3" w:rsidRDefault="00D25AA3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Klimonorm dengtos tabletės</w:t>
            </w:r>
          </w:p>
          <w:p w:rsidR="00D25AA3" w:rsidRDefault="00D25AA3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LT/1/97/3244/001</w:t>
            </w:r>
          </w:p>
          <w:p w:rsidR="00D25AA3" w:rsidRDefault="00D25AA3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Magnevist 0,5 mmol/ml injekcinis tirpalas</w:t>
            </w:r>
          </w:p>
          <w:p w:rsidR="00D25AA3" w:rsidRDefault="00D25AA3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LT/1/95/1060/001-005</w:t>
            </w:r>
          </w:p>
          <w:p w:rsidR="00D25AA3" w:rsidRDefault="00D25AA3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Nebido 1000 mg/4 ml injekcinis tirpalas</w:t>
            </w:r>
          </w:p>
          <w:p w:rsidR="00D25AA3" w:rsidRDefault="00D25AA3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LT/1/05/0222/001-002</w:t>
            </w:r>
          </w:p>
          <w:p w:rsidR="00D25AA3" w:rsidRDefault="00D25AA3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Primovist 0,25 mmol/ml injekcinis tirpalas užpildytame švirkšte</w:t>
            </w:r>
          </w:p>
          <w:p w:rsidR="00D25AA3" w:rsidRDefault="00D25AA3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LT/1/04/0151/010-018</w:t>
            </w:r>
          </w:p>
          <w:p w:rsidR="00D25AA3" w:rsidRDefault="00D25AA3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Skinoren 200 mg/g kremas</w:t>
            </w:r>
          </w:p>
          <w:p w:rsidR="00D25AA3" w:rsidRDefault="00D25AA3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LT/1/94/0279/001</w:t>
            </w:r>
          </w:p>
          <w:p w:rsidR="00D25AA3" w:rsidRDefault="00D25AA3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D25AA3">
              <w:rPr>
                <w:sz w:val="20"/>
                <w:szCs w:val="20"/>
                <w:lang w:eastAsia="en-US"/>
              </w:rPr>
              <w:t>Travocort 10 mg/1 mg/g kremas</w:t>
            </w:r>
          </w:p>
          <w:p w:rsidR="00D25AA3" w:rsidRPr="00D25AA3" w:rsidRDefault="004C641F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4C641F">
              <w:rPr>
                <w:sz w:val="20"/>
                <w:szCs w:val="20"/>
                <w:lang w:eastAsia="en-US"/>
              </w:rPr>
              <w:t>LT/1/95/0872/001</w:t>
            </w:r>
          </w:p>
          <w:p w:rsidR="00F500AB" w:rsidRDefault="004C641F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4C641F">
              <w:rPr>
                <w:sz w:val="20"/>
                <w:szCs w:val="20"/>
                <w:lang w:eastAsia="en-US"/>
              </w:rPr>
              <w:t>Travogen 10 mg/g kremas</w:t>
            </w:r>
          </w:p>
          <w:p w:rsidR="004C641F" w:rsidRDefault="004C641F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4C641F">
              <w:rPr>
                <w:sz w:val="20"/>
                <w:szCs w:val="20"/>
                <w:lang w:eastAsia="en-US"/>
              </w:rPr>
              <w:t>Ultravist 623 mg/ml injekcinis ar infuzinis tirpalas</w:t>
            </w:r>
          </w:p>
          <w:p w:rsidR="004C641F" w:rsidRDefault="004C641F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4C641F">
              <w:rPr>
                <w:sz w:val="20"/>
                <w:szCs w:val="20"/>
                <w:lang w:eastAsia="en-US"/>
              </w:rPr>
              <w:t>LT/1/95/2582/001-006</w:t>
            </w:r>
          </w:p>
          <w:p w:rsidR="004C641F" w:rsidRDefault="004C641F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4C641F">
              <w:rPr>
                <w:sz w:val="20"/>
                <w:szCs w:val="20"/>
                <w:lang w:eastAsia="en-US"/>
              </w:rPr>
              <w:t>Ultravist 769 mg/ml injekcinis ar infuzinis tirpalas</w:t>
            </w:r>
          </w:p>
          <w:p w:rsidR="004C641F" w:rsidRDefault="004C641F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4C641F">
              <w:rPr>
                <w:sz w:val="20"/>
                <w:szCs w:val="20"/>
                <w:lang w:eastAsia="en-US"/>
              </w:rPr>
              <w:t>LT/1/95/2582/007-010</w:t>
            </w:r>
          </w:p>
          <w:p w:rsidR="004C641F" w:rsidRDefault="004C641F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4C641F">
              <w:rPr>
                <w:sz w:val="20"/>
                <w:szCs w:val="20"/>
                <w:lang w:eastAsia="en-US"/>
              </w:rPr>
              <w:t>Urografin 60 % injekcinis ar infuzinis tirpalas</w:t>
            </w:r>
          </w:p>
          <w:p w:rsidR="004C641F" w:rsidRDefault="004C641F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4C641F">
              <w:rPr>
                <w:sz w:val="20"/>
                <w:szCs w:val="20"/>
                <w:lang w:eastAsia="en-US"/>
              </w:rPr>
              <w:t>LT/1/95/1062/001</w:t>
            </w:r>
          </w:p>
          <w:p w:rsidR="004C641F" w:rsidRDefault="004C641F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4C641F">
              <w:rPr>
                <w:sz w:val="20"/>
                <w:szCs w:val="20"/>
                <w:lang w:eastAsia="en-US"/>
              </w:rPr>
              <w:t>Urografin 76 % injekcinis ar infuzinis tirpalas</w:t>
            </w:r>
          </w:p>
          <w:p w:rsidR="004C641F" w:rsidRDefault="004C641F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4C641F">
              <w:rPr>
                <w:sz w:val="20"/>
                <w:szCs w:val="20"/>
                <w:lang w:eastAsia="en-US"/>
              </w:rPr>
              <w:t>LT/1/95/1062/002-003</w:t>
            </w:r>
          </w:p>
          <w:p w:rsidR="004C641F" w:rsidRDefault="004C641F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4C641F">
              <w:rPr>
                <w:sz w:val="20"/>
                <w:szCs w:val="20"/>
                <w:lang w:eastAsia="en-US"/>
              </w:rPr>
              <w:lastRenderedPageBreak/>
              <w:t>Yarina 3000/30 mikrogramų plėvele dengtos tabletės</w:t>
            </w:r>
          </w:p>
          <w:p w:rsidR="004C641F" w:rsidRDefault="004C641F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4C641F">
              <w:rPr>
                <w:sz w:val="20"/>
                <w:szCs w:val="20"/>
                <w:lang w:eastAsia="en-US"/>
              </w:rPr>
              <w:t>LT/1/01/2564/001</w:t>
            </w:r>
          </w:p>
          <w:p w:rsidR="004C641F" w:rsidRDefault="004C641F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4C641F">
              <w:rPr>
                <w:sz w:val="20"/>
                <w:szCs w:val="20"/>
                <w:lang w:eastAsia="en-US"/>
              </w:rPr>
              <w:t>Yasminelle 0,02 mg/3 mg plėvele dengtos tabletės</w:t>
            </w:r>
          </w:p>
          <w:p w:rsidR="004C641F" w:rsidRDefault="004C641F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4C641F">
              <w:rPr>
                <w:sz w:val="20"/>
                <w:szCs w:val="20"/>
                <w:lang w:eastAsia="en-US"/>
              </w:rPr>
              <w:t>LT/1/06/0520/001-004</w:t>
            </w:r>
          </w:p>
          <w:p w:rsidR="004C641F" w:rsidRPr="004C641F" w:rsidRDefault="004C641F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4C641F">
              <w:rPr>
                <w:sz w:val="20"/>
                <w:szCs w:val="20"/>
                <w:lang w:eastAsia="en-US"/>
              </w:rPr>
              <w:t>YAZ 0,02 mg/3 mg plėvele dengtos tabletės</w:t>
            </w:r>
          </w:p>
          <w:p w:rsidR="004C641F" w:rsidRPr="00D25AA3" w:rsidRDefault="004C641F" w:rsidP="00EC12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4C641F">
              <w:rPr>
                <w:sz w:val="20"/>
                <w:szCs w:val="20"/>
                <w:lang w:eastAsia="en-US"/>
              </w:rPr>
              <w:t>LT/1/08/1204/001-004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00AB" w:rsidRPr="00D25AA3" w:rsidRDefault="00F500AB" w:rsidP="00383DE6">
            <w:pPr>
              <w:jc w:val="both"/>
              <w:rPr>
                <w:sz w:val="20"/>
                <w:szCs w:val="20"/>
              </w:rPr>
            </w:pPr>
            <w:r w:rsidRPr="00D25AA3">
              <w:rPr>
                <w:sz w:val="20"/>
                <w:szCs w:val="20"/>
              </w:rPr>
              <w:lastRenderedPageBreak/>
              <w:t>Bayer Pharma AG, Vokietija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00AB" w:rsidRPr="00D25AA3" w:rsidRDefault="00F500AB" w:rsidP="00771482">
            <w:pPr>
              <w:rPr>
                <w:color w:val="000000"/>
                <w:sz w:val="20"/>
                <w:szCs w:val="20"/>
              </w:rPr>
            </w:pPr>
            <w:r w:rsidRPr="00D25AA3">
              <w:rPr>
                <w:color w:val="000000"/>
                <w:sz w:val="20"/>
                <w:szCs w:val="20"/>
              </w:rPr>
              <w:t>Rp.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00AB" w:rsidRPr="00D25AA3" w:rsidRDefault="00F500AB" w:rsidP="00EC122F">
            <w:pPr>
              <w:jc w:val="both"/>
              <w:rPr>
                <w:sz w:val="20"/>
                <w:szCs w:val="20"/>
              </w:rPr>
            </w:pPr>
            <w:r w:rsidRPr="00D25AA3">
              <w:rPr>
                <w:sz w:val="20"/>
                <w:szCs w:val="20"/>
              </w:rPr>
              <w:t>Bayer AG, Vokietija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00AB" w:rsidRPr="00D25AA3" w:rsidRDefault="00F500AB" w:rsidP="00771482">
            <w:pPr>
              <w:rPr>
                <w:color w:val="000000"/>
                <w:sz w:val="20"/>
                <w:szCs w:val="20"/>
              </w:rPr>
            </w:pPr>
            <w:r w:rsidRPr="00D25AA3">
              <w:rPr>
                <w:color w:val="000000"/>
                <w:sz w:val="20"/>
                <w:szCs w:val="20"/>
              </w:rPr>
              <w:t>2017-10-15</w:t>
            </w:r>
          </w:p>
        </w:tc>
      </w:tr>
      <w:tr w:rsidR="00C73B22" w:rsidRPr="00D25AA3" w:rsidTr="00A14E72">
        <w:trPr>
          <w:trHeight w:val="12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3B22" w:rsidRPr="00153CA9" w:rsidRDefault="00C73B22" w:rsidP="00771482">
            <w:pPr>
              <w:rPr>
                <w:sz w:val="20"/>
                <w:szCs w:val="20"/>
              </w:rPr>
            </w:pPr>
            <w:r w:rsidRPr="00153CA9"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3B22" w:rsidRPr="00153CA9" w:rsidRDefault="00C73B22" w:rsidP="00C73B22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153CA9">
              <w:rPr>
                <w:sz w:val="20"/>
                <w:szCs w:val="20"/>
                <w:lang w:eastAsia="en-US"/>
              </w:rPr>
              <w:t>Loratadine Actavis 10 mg tabletės</w:t>
            </w:r>
          </w:p>
          <w:p w:rsidR="00C73B22" w:rsidRPr="00153CA9" w:rsidRDefault="00C73B22" w:rsidP="00C73B22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153CA9">
              <w:rPr>
                <w:sz w:val="20"/>
                <w:szCs w:val="20"/>
                <w:lang w:eastAsia="en-US"/>
              </w:rPr>
              <w:t>LT/1/04/0021/001-002</w:t>
            </w:r>
          </w:p>
          <w:p w:rsidR="00C73B22" w:rsidRPr="00153CA9" w:rsidRDefault="00C73B22" w:rsidP="00C73B22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153CA9">
              <w:rPr>
                <w:sz w:val="20"/>
                <w:szCs w:val="20"/>
                <w:lang w:eastAsia="en-US"/>
              </w:rPr>
              <w:t>Propranolol Actavis 40 mg plėvele dengtos tabletės</w:t>
            </w:r>
          </w:p>
          <w:p w:rsidR="00C73B22" w:rsidRPr="00153CA9" w:rsidRDefault="00C73B22" w:rsidP="00C73B22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153CA9">
              <w:rPr>
                <w:sz w:val="20"/>
                <w:szCs w:val="20"/>
                <w:lang w:eastAsia="en-US"/>
              </w:rPr>
              <w:t>LT/1/2000/1247/001-002</w:t>
            </w:r>
          </w:p>
          <w:p w:rsidR="00C73B22" w:rsidRPr="00153CA9" w:rsidRDefault="00C73B22" w:rsidP="00C73B22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153CA9">
              <w:rPr>
                <w:sz w:val="20"/>
                <w:szCs w:val="20"/>
                <w:lang w:eastAsia="en-US"/>
              </w:rPr>
              <w:t>Cetirizin Actavis 10 mg plėvele dengtos tabletės</w:t>
            </w:r>
          </w:p>
          <w:p w:rsidR="00C73B22" w:rsidRPr="00153CA9" w:rsidRDefault="00C73B22" w:rsidP="00C73B22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153CA9">
              <w:rPr>
                <w:sz w:val="20"/>
                <w:szCs w:val="20"/>
                <w:lang w:eastAsia="en-US"/>
              </w:rPr>
              <w:t>LT/1/02/1989/001-002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3B22" w:rsidRPr="00153CA9" w:rsidRDefault="00C73B22" w:rsidP="00383DE6">
            <w:pPr>
              <w:jc w:val="both"/>
              <w:rPr>
                <w:sz w:val="20"/>
                <w:szCs w:val="20"/>
              </w:rPr>
            </w:pPr>
            <w:r w:rsidRPr="00153CA9">
              <w:rPr>
                <w:sz w:val="20"/>
                <w:szCs w:val="20"/>
              </w:rPr>
              <w:t>Actavis UK Limited, Jungtinė Karalystė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3B22" w:rsidRPr="00153CA9" w:rsidRDefault="00C73B22" w:rsidP="00771482">
            <w:pPr>
              <w:rPr>
                <w:color w:val="000000"/>
                <w:sz w:val="20"/>
                <w:szCs w:val="20"/>
              </w:rPr>
            </w:pPr>
            <w:r w:rsidRPr="00153CA9">
              <w:rPr>
                <w:color w:val="000000"/>
                <w:sz w:val="20"/>
                <w:szCs w:val="20"/>
              </w:rPr>
              <w:t>Rp./-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3B22" w:rsidRPr="00153CA9" w:rsidRDefault="00C73B22" w:rsidP="00C73B22">
            <w:pPr>
              <w:jc w:val="both"/>
              <w:rPr>
                <w:sz w:val="20"/>
                <w:szCs w:val="20"/>
              </w:rPr>
            </w:pPr>
            <w:r w:rsidRPr="00153CA9">
              <w:rPr>
                <w:sz w:val="20"/>
                <w:szCs w:val="20"/>
              </w:rPr>
              <w:t>Actavis Group PTC ehf., Islandija</w:t>
            </w:r>
          </w:p>
          <w:p w:rsidR="00C73B22" w:rsidRPr="00153CA9" w:rsidRDefault="00C73B22" w:rsidP="00EC12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3B22" w:rsidRPr="00153CA9" w:rsidRDefault="00C73B22" w:rsidP="00771482">
            <w:pPr>
              <w:rPr>
                <w:color w:val="000000"/>
                <w:sz w:val="20"/>
                <w:szCs w:val="20"/>
              </w:rPr>
            </w:pPr>
            <w:r w:rsidRPr="00153CA9">
              <w:rPr>
                <w:color w:val="000000"/>
                <w:sz w:val="20"/>
                <w:szCs w:val="20"/>
              </w:rPr>
              <w:t>2017-10-16</w:t>
            </w:r>
          </w:p>
        </w:tc>
      </w:tr>
      <w:tr w:rsidR="00C17720" w:rsidRPr="00D25AA3" w:rsidTr="00A14E72">
        <w:trPr>
          <w:trHeight w:val="12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7720" w:rsidRPr="00153CA9" w:rsidRDefault="00C17720" w:rsidP="00771482">
            <w:pPr>
              <w:rPr>
                <w:sz w:val="20"/>
                <w:szCs w:val="20"/>
              </w:rPr>
            </w:pPr>
            <w:r w:rsidRPr="00153CA9">
              <w:rPr>
                <w:sz w:val="20"/>
                <w:szCs w:val="20"/>
              </w:rPr>
              <w:t>16.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7720" w:rsidRPr="00153CA9" w:rsidRDefault="00C17720" w:rsidP="00C17720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153CA9">
              <w:rPr>
                <w:sz w:val="20"/>
                <w:szCs w:val="20"/>
                <w:lang w:eastAsia="en-US"/>
              </w:rPr>
              <w:t>KALIXINATE 400 mg/57 mg/5 ml milteliai geriamajai suspensijai</w:t>
            </w:r>
          </w:p>
          <w:p w:rsidR="00C17720" w:rsidRPr="00153CA9" w:rsidRDefault="00C17720" w:rsidP="00C17720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153CA9">
              <w:rPr>
                <w:sz w:val="20"/>
                <w:szCs w:val="20"/>
                <w:lang w:eastAsia="en-US"/>
              </w:rPr>
              <w:t>LT/1/17/4064/001-002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7720" w:rsidRPr="00153CA9" w:rsidRDefault="00C17720" w:rsidP="00383DE6">
            <w:pPr>
              <w:jc w:val="both"/>
              <w:rPr>
                <w:sz w:val="20"/>
                <w:szCs w:val="20"/>
              </w:rPr>
            </w:pPr>
            <w:r w:rsidRPr="00153CA9">
              <w:rPr>
                <w:sz w:val="20"/>
                <w:szCs w:val="20"/>
              </w:rPr>
              <w:t>MEDOPHARM s.r.o, Čekija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7720" w:rsidRPr="00153CA9" w:rsidRDefault="00C17720" w:rsidP="00771482">
            <w:pPr>
              <w:rPr>
                <w:color w:val="000000"/>
                <w:sz w:val="20"/>
                <w:szCs w:val="20"/>
              </w:rPr>
            </w:pPr>
            <w:r w:rsidRPr="00153CA9">
              <w:rPr>
                <w:color w:val="000000"/>
                <w:sz w:val="20"/>
                <w:szCs w:val="20"/>
              </w:rPr>
              <w:t xml:space="preserve">Rp.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7720" w:rsidRPr="00153CA9" w:rsidRDefault="00C17720" w:rsidP="00C73B22">
            <w:pPr>
              <w:jc w:val="both"/>
              <w:rPr>
                <w:sz w:val="20"/>
                <w:szCs w:val="20"/>
              </w:rPr>
            </w:pPr>
            <w:r w:rsidRPr="00153CA9">
              <w:rPr>
                <w:sz w:val="20"/>
                <w:szCs w:val="20"/>
              </w:rPr>
              <w:t>Medochemie Ltd, Kipras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7720" w:rsidRPr="00153CA9" w:rsidRDefault="00C17720" w:rsidP="00771482">
            <w:pPr>
              <w:rPr>
                <w:color w:val="000000"/>
                <w:sz w:val="20"/>
                <w:szCs w:val="20"/>
              </w:rPr>
            </w:pPr>
            <w:r w:rsidRPr="00153CA9">
              <w:rPr>
                <w:color w:val="000000"/>
                <w:sz w:val="20"/>
                <w:szCs w:val="20"/>
              </w:rPr>
              <w:t>2017-10-31</w:t>
            </w:r>
          </w:p>
        </w:tc>
      </w:tr>
      <w:tr w:rsidR="00153CA9" w:rsidRPr="00D25AA3" w:rsidTr="00A14E72">
        <w:trPr>
          <w:trHeight w:val="12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3CA9" w:rsidRPr="00153CA9" w:rsidRDefault="00153CA9" w:rsidP="00771482">
            <w:pPr>
              <w:rPr>
                <w:sz w:val="20"/>
                <w:szCs w:val="20"/>
              </w:rPr>
            </w:pPr>
            <w:r w:rsidRPr="00153CA9">
              <w:rPr>
                <w:sz w:val="20"/>
                <w:szCs w:val="20"/>
              </w:rPr>
              <w:t>17.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3CA9" w:rsidRPr="00153CA9" w:rsidRDefault="00153CA9" w:rsidP="00153CA9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153CA9">
              <w:rPr>
                <w:sz w:val="20"/>
                <w:szCs w:val="20"/>
                <w:lang w:eastAsia="en-US"/>
              </w:rPr>
              <w:t>Imdur 60 mg pailginto atpalaidavimo tabletės</w:t>
            </w:r>
          </w:p>
          <w:p w:rsidR="00153CA9" w:rsidRPr="00153CA9" w:rsidRDefault="00153CA9" w:rsidP="00153CA9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153CA9">
              <w:rPr>
                <w:sz w:val="20"/>
                <w:szCs w:val="20"/>
                <w:lang w:eastAsia="en-US"/>
              </w:rPr>
              <w:t>LT/1/97/0144/001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3CA9" w:rsidRPr="00153CA9" w:rsidRDefault="00153CA9" w:rsidP="00383DE6">
            <w:pPr>
              <w:jc w:val="both"/>
              <w:rPr>
                <w:sz w:val="20"/>
                <w:szCs w:val="20"/>
              </w:rPr>
            </w:pPr>
            <w:r w:rsidRPr="00153CA9">
              <w:rPr>
                <w:sz w:val="20"/>
                <w:szCs w:val="20"/>
              </w:rPr>
              <w:t>AstraZeneca AB, Švedija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3CA9" w:rsidRPr="00153CA9" w:rsidRDefault="00153CA9" w:rsidP="00771482">
            <w:pPr>
              <w:rPr>
                <w:color w:val="000000"/>
                <w:sz w:val="20"/>
                <w:szCs w:val="20"/>
              </w:rPr>
            </w:pPr>
            <w:r w:rsidRPr="00153CA9">
              <w:rPr>
                <w:color w:val="000000"/>
                <w:sz w:val="20"/>
                <w:szCs w:val="20"/>
              </w:rPr>
              <w:t>Rp.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3CA9" w:rsidRPr="00153CA9" w:rsidRDefault="00153CA9" w:rsidP="00C73B22">
            <w:pPr>
              <w:jc w:val="both"/>
              <w:rPr>
                <w:sz w:val="20"/>
                <w:szCs w:val="20"/>
              </w:rPr>
            </w:pPr>
            <w:r w:rsidRPr="00153CA9">
              <w:rPr>
                <w:sz w:val="20"/>
                <w:szCs w:val="20"/>
              </w:rPr>
              <w:t>TopRidge Pharma (Ireland) Limited, Airija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3CA9" w:rsidRPr="00153CA9" w:rsidRDefault="00153CA9" w:rsidP="00771482">
            <w:pPr>
              <w:rPr>
                <w:color w:val="000000"/>
                <w:sz w:val="20"/>
                <w:szCs w:val="20"/>
              </w:rPr>
            </w:pPr>
            <w:r w:rsidRPr="00153CA9">
              <w:rPr>
                <w:color w:val="000000"/>
                <w:sz w:val="20"/>
                <w:szCs w:val="20"/>
              </w:rPr>
              <w:t>2017-11-10</w:t>
            </w:r>
          </w:p>
        </w:tc>
      </w:tr>
      <w:tr w:rsidR="006C7F2F" w:rsidRPr="00D25AA3" w:rsidTr="00A14E72">
        <w:trPr>
          <w:trHeight w:val="12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C7F2F" w:rsidRPr="00153CA9" w:rsidRDefault="006C7F2F" w:rsidP="00771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C7F2F" w:rsidRPr="006C7F2F" w:rsidRDefault="006C7F2F" w:rsidP="006C7F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6C7F2F">
              <w:rPr>
                <w:sz w:val="20"/>
                <w:szCs w:val="20"/>
                <w:lang w:eastAsia="en-US"/>
              </w:rPr>
              <w:t>Panadol optizorb 500 mg plėvele dengtos tabletės</w:t>
            </w:r>
          </w:p>
          <w:p w:rsidR="006C7F2F" w:rsidRPr="00153CA9" w:rsidRDefault="006C7F2F" w:rsidP="006C7F2F">
            <w:pPr>
              <w:tabs>
                <w:tab w:val="left" w:pos="567"/>
              </w:tabs>
              <w:spacing w:line="260" w:lineRule="exact"/>
              <w:rPr>
                <w:sz w:val="20"/>
                <w:szCs w:val="20"/>
                <w:lang w:eastAsia="en-US"/>
              </w:rPr>
            </w:pPr>
            <w:r w:rsidRPr="006C7F2F">
              <w:rPr>
                <w:sz w:val="20"/>
                <w:szCs w:val="20"/>
                <w:lang w:eastAsia="en-US"/>
              </w:rPr>
              <w:t>LT/1/95/0742/002-011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C7F2F" w:rsidRPr="00153CA9" w:rsidRDefault="006C7F2F" w:rsidP="00383DE6">
            <w:pPr>
              <w:jc w:val="both"/>
              <w:rPr>
                <w:sz w:val="20"/>
                <w:szCs w:val="20"/>
              </w:rPr>
            </w:pPr>
            <w:r w:rsidRPr="006C7F2F">
              <w:rPr>
                <w:sz w:val="20"/>
                <w:szCs w:val="20"/>
              </w:rPr>
              <w:t>GlaxoSmithKline Export Ltd, Jungtinė Karalystė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C7F2F" w:rsidRPr="00153CA9" w:rsidRDefault="006C7F2F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C7F2F" w:rsidRPr="00153CA9" w:rsidRDefault="006C7F2F" w:rsidP="006C7F2F">
            <w:pPr>
              <w:jc w:val="both"/>
              <w:rPr>
                <w:sz w:val="20"/>
                <w:szCs w:val="20"/>
              </w:rPr>
            </w:pPr>
            <w:r w:rsidRPr="006C7F2F">
              <w:rPr>
                <w:sz w:val="20"/>
                <w:szCs w:val="20"/>
              </w:rPr>
              <w:t>GlaxoSmithKline Consumer Healthcare (UK) Trading Ltd.</w:t>
            </w:r>
            <w:r>
              <w:rPr>
                <w:sz w:val="20"/>
                <w:szCs w:val="20"/>
              </w:rPr>
              <w:t>, Jungtinė Karalystė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C7F2F" w:rsidRPr="00153CA9" w:rsidRDefault="006C7F2F" w:rsidP="007714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2017-11-29</w:t>
            </w:r>
          </w:p>
        </w:tc>
      </w:tr>
    </w:tbl>
    <w:p w:rsidR="006A7BD2" w:rsidRPr="00D25AA3" w:rsidRDefault="006A7BD2" w:rsidP="00F72F2A">
      <w:pPr>
        <w:jc w:val="both"/>
        <w:rPr>
          <w:sz w:val="20"/>
          <w:szCs w:val="20"/>
        </w:rPr>
      </w:pPr>
    </w:p>
    <w:sectPr w:rsidR="006A7BD2" w:rsidRPr="00D25AA3" w:rsidSect="00F72F2A">
      <w:pgSz w:w="11906" w:h="16838"/>
      <w:pgMar w:top="170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70F" w:rsidRDefault="00D1570F" w:rsidP="00405885">
      <w:r>
        <w:separator/>
      </w:r>
    </w:p>
  </w:endnote>
  <w:endnote w:type="continuationSeparator" w:id="0">
    <w:p w:rsidR="00D1570F" w:rsidRDefault="00D1570F" w:rsidP="0040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BA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70F" w:rsidRDefault="00D1570F" w:rsidP="00405885">
      <w:r>
        <w:separator/>
      </w:r>
    </w:p>
  </w:footnote>
  <w:footnote w:type="continuationSeparator" w:id="0">
    <w:p w:rsidR="00D1570F" w:rsidRDefault="00D1570F" w:rsidP="00405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82"/>
    <w:rsid w:val="00001D79"/>
    <w:rsid w:val="000031B5"/>
    <w:rsid w:val="00006825"/>
    <w:rsid w:val="00006AB5"/>
    <w:rsid w:val="00012CA7"/>
    <w:rsid w:val="00017804"/>
    <w:rsid w:val="0002217B"/>
    <w:rsid w:val="00026997"/>
    <w:rsid w:val="000650C7"/>
    <w:rsid w:val="00067E2E"/>
    <w:rsid w:val="000751F7"/>
    <w:rsid w:val="00076E13"/>
    <w:rsid w:val="00077AA5"/>
    <w:rsid w:val="00086F79"/>
    <w:rsid w:val="000A12F6"/>
    <w:rsid w:val="000B0C1D"/>
    <w:rsid w:val="000D0EFE"/>
    <w:rsid w:val="000E0A30"/>
    <w:rsid w:val="000E537D"/>
    <w:rsid w:val="0011379A"/>
    <w:rsid w:val="00126867"/>
    <w:rsid w:val="001276E4"/>
    <w:rsid w:val="0013013E"/>
    <w:rsid w:val="00134AE9"/>
    <w:rsid w:val="00140312"/>
    <w:rsid w:val="00140F0B"/>
    <w:rsid w:val="00141D46"/>
    <w:rsid w:val="001453C6"/>
    <w:rsid w:val="00153CA9"/>
    <w:rsid w:val="001623C8"/>
    <w:rsid w:val="00164868"/>
    <w:rsid w:val="00171F63"/>
    <w:rsid w:val="00192477"/>
    <w:rsid w:val="001A0F37"/>
    <w:rsid w:val="001C097F"/>
    <w:rsid w:val="001C0E57"/>
    <w:rsid w:val="001C62F0"/>
    <w:rsid w:val="001F3FAB"/>
    <w:rsid w:val="00206FCE"/>
    <w:rsid w:val="00210949"/>
    <w:rsid w:val="00217ABB"/>
    <w:rsid w:val="00221189"/>
    <w:rsid w:val="002225C9"/>
    <w:rsid w:val="002266BB"/>
    <w:rsid w:val="002310B7"/>
    <w:rsid w:val="00233544"/>
    <w:rsid w:val="00233B78"/>
    <w:rsid w:val="00235FFD"/>
    <w:rsid w:val="00237CBD"/>
    <w:rsid w:val="00240A47"/>
    <w:rsid w:val="00247E25"/>
    <w:rsid w:val="00282D9C"/>
    <w:rsid w:val="002903D7"/>
    <w:rsid w:val="0029254A"/>
    <w:rsid w:val="002A300E"/>
    <w:rsid w:val="002A374B"/>
    <w:rsid w:val="002B0975"/>
    <w:rsid w:val="002F6692"/>
    <w:rsid w:val="002F6D26"/>
    <w:rsid w:val="00300F11"/>
    <w:rsid w:val="003275A2"/>
    <w:rsid w:val="00327E39"/>
    <w:rsid w:val="00336AC2"/>
    <w:rsid w:val="003370F9"/>
    <w:rsid w:val="003378A8"/>
    <w:rsid w:val="00341AD6"/>
    <w:rsid w:val="00341F2E"/>
    <w:rsid w:val="00342B9D"/>
    <w:rsid w:val="003441F1"/>
    <w:rsid w:val="0034434D"/>
    <w:rsid w:val="0034696F"/>
    <w:rsid w:val="00355921"/>
    <w:rsid w:val="00360126"/>
    <w:rsid w:val="00366B70"/>
    <w:rsid w:val="00383DE6"/>
    <w:rsid w:val="00394913"/>
    <w:rsid w:val="003B597D"/>
    <w:rsid w:val="003C1BFE"/>
    <w:rsid w:val="003C297C"/>
    <w:rsid w:val="003D5497"/>
    <w:rsid w:val="003E01D4"/>
    <w:rsid w:val="003E4D7E"/>
    <w:rsid w:val="003E5331"/>
    <w:rsid w:val="003E5B3D"/>
    <w:rsid w:val="003F60DC"/>
    <w:rsid w:val="003F63FF"/>
    <w:rsid w:val="00402DD6"/>
    <w:rsid w:val="00405885"/>
    <w:rsid w:val="00413FBC"/>
    <w:rsid w:val="004270C6"/>
    <w:rsid w:val="00434CA5"/>
    <w:rsid w:val="004359BE"/>
    <w:rsid w:val="00443AB9"/>
    <w:rsid w:val="004473F7"/>
    <w:rsid w:val="0045610A"/>
    <w:rsid w:val="00460970"/>
    <w:rsid w:val="00482F32"/>
    <w:rsid w:val="00490942"/>
    <w:rsid w:val="00493CB8"/>
    <w:rsid w:val="004A158A"/>
    <w:rsid w:val="004A7161"/>
    <w:rsid w:val="004A7CAC"/>
    <w:rsid w:val="004B7499"/>
    <w:rsid w:val="004C641F"/>
    <w:rsid w:val="004D3B93"/>
    <w:rsid w:val="004D693C"/>
    <w:rsid w:val="004E0E9C"/>
    <w:rsid w:val="004F29BC"/>
    <w:rsid w:val="00501DAE"/>
    <w:rsid w:val="00510A8C"/>
    <w:rsid w:val="00511173"/>
    <w:rsid w:val="005157AC"/>
    <w:rsid w:val="0051712B"/>
    <w:rsid w:val="00521892"/>
    <w:rsid w:val="005237BC"/>
    <w:rsid w:val="00524361"/>
    <w:rsid w:val="00535F7C"/>
    <w:rsid w:val="00537CCA"/>
    <w:rsid w:val="00541C30"/>
    <w:rsid w:val="005477A7"/>
    <w:rsid w:val="005506A8"/>
    <w:rsid w:val="00582E92"/>
    <w:rsid w:val="00590769"/>
    <w:rsid w:val="0059252C"/>
    <w:rsid w:val="005A3DDD"/>
    <w:rsid w:val="005B09E0"/>
    <w:rsid w:val="005B1F62"/>
    <w:rsid w:val="005C0203"/>
    <w:rsid w:val="005D365C"/>
    <w:rsid w:val="005E27FB"/>
    <w:rsid w:val="005F4F14"/>
    <w:rsid w:val="00600391"/>
    <w:rsid w:val="00604FDC"/>
    <w:rsid w:val="00612989"/>
    <w:rsid w:val="00624DB4"/>
    <w:rsid w:val="00626839"/>
    <w:rsid w:val="00626E67"/>
    <w:rsid w:val="00633D39"/>
    <w:rsid w:val="0063428F"/>
    <w:rsid w:val="00635A2E"/>
    <w:rsid w:val="00635BDD"/>
    <w:rsid w:val="00650723"/>
    <w:rsid w:val="006513E3"/>
    <w:rsid w:val="00654357"/>
    <w:rsid w:val="00667058"/>
    <w:rsid w:val="00670346"/>
    <w:rsid w:val="00670B89"/>
    <w:rsid w:val="00671C08"/>
    <w:rsid w:val="00673968"/>
    <w:rsid w:val="00675704"/>
    <w:rsid w:val="00676A41"/>
    <w:rsid w:val="00683D37"/>
    <w:rsid w:val="0069230D"/>
    <w:rsid w:val="00692641"/>
    <w:rsid w:val="006938C4"/>
    <w:rsid w:val="006A4D04"/>
    <w:rsid w:val="006A7BD2"/>
    <w:rsid w:val="006B1CDE"/>
    <w:rsid w:val="006B3B75"/>
    <w:rsid w:val="006B727D"/>
    <w:rsid w:val="006C15C3"/>
    <w:rsid w:val="006C7F2F"/>
    <w:rsid w:val="006D4C08"/>
    <w:rsid w:val="006D5D9E"/>
    <w:rsid w:val="006F0034"/>
    <w:rsid w:val="006F51DB"/>
    <w:rsid w:val="006F68CD"/>
    <w:rsid w:val="007002C9"/>
    <w:rsid w:val="007104B7"/>
    <w:rsid w:val="0071410E"/>
    <w:rsid w:val="00716F4F"/>
    <w:rsid w:val="007261B7"/>
    <w:rsid w:val="0073112B"/>
    <w:rsid w:val="00753661"/>
    <w:rsid w:val="00754B0B"/>
    <w:rsid w:val="00760E46"/>
    <w:rsid w:val="00761922"/>
    <w:rsid w:val="00762708"/>
    <w:rsid w:val="00764C43"/>
    <w:rsid w:val="00765238"/>
    <w:rsid w:val="00771482"/>
    <w:rsid w:val="00774006"/>
    <w:rsid w:val="00782232"/>
    <w:rsid w:val="00790129"/>
    <w:rsid w:val="007925C4"/>
    <w:rsid w:val="00797E1D"/>
    <w:rsid w:val="007A60E0"/>
    <w:rsid w:val="007B1B35"/>
    <w:rsid w:val="007B3323"/>
    <w:rsid w:val="007B64F7"/>
    <w:rsid w:val="007C04D4"/>
    <w:rsid w:val="007C6719"/>
    <w:rsid w:val="007C7CB2"/>
    <w:rsid w:val="007D2F2D"/>
    <w:rsid w:val="007D447E"/>
    <w:rsid w:val="007E3762"/>
    <w:rsid w:val="007F0987"/>
    <w:rsid w:val="007F6BC6"/>
    <w:rsid w:val="00806944"/>
    <w:rsid w:val="008157F9"/>
    <w:rsid w:val="00815C51"/>
    <w:rsid w:val="00820C46"/>
    <w:rsid w:val="008307BF"/>
    <w:rsid w:val="00832C07"/>
    <w:rsid w:val="008345B6"/>
    <w:rsid w:val="00842E97"/>
    <w:rsid w:val="0087106F"/>
    <w:rsid w:val="008713F4"/>
    <w:rsid w:val="0087441D"/>
    <w:rsid w:val="008800F8"/>
    <w:rsid w:val="00881E8C"/>
    <w:rsid w:val="0088558A"/>
    <w:rsid w:val="00887B03"/>
    <w:rsid w:val="00892398"/>
    <w:rsid w:val="008B3F29"/>
    <w:rsid w:val="008C0968"/>
    <w:rsid w:val="008C7B34"/>
    <w:rsid w:val="008E1BAB"/>
    <w:rsid w:val="008E2406"/>
    <w:rsid w:val="008F62F7"/>
    <w:rsid w:val="008F7F29"/>
    <w:rsid w:val="00901D7F"/>
    <w:rsid w:val="00902EF0"/>
    <w:rsid w:val="00911F2C"/>
    <w:rsid w:val="0091681E"/>
    <w:rsid w:val="009207BF"/>
    <w:rsid w:val="00920898"/>
    <w:rsid w:val="009301C0"/>
    <w:rsid w:val="0093318C"/>
    <w:rsid w:val="00942CE8"/>
    <w:rsid w:val="009647B5"/>
    <w:rsid w:val="00972041"/>
    <w:rsid w:val="00980EF7"/>
    <w:rsid w:val="009856F3"/>
    <w:rsid w:val="009A5BA5"/>
    <w:rsid w:val="009A66E7"/>
    <w:rsid w:val="009B1480"/>
    <w:rsid w:val="009B2107"/>
    <w:rsid w:val="009B48A4"/>
    <w:rsid w:val="009B597E"/>
    <w:rsid w:val="009B6447"/>
    <w:rsid w:val="009C2289"/>
    <w:rsid w:val="009C2A7A"/>
    <w:rsid w:val="009C59CB"/>
    <w:rsid w:val="00A016E7"/>
    <w:rsid w:val="00A11A00"/>
    <w:rsid w:val="00A14E72"/>
    <w:rsid w:val="00A2102D"/>
    <w:rsid w:val="00A217A9"/>
    <w:rsid w:val="00A23866"/>
    <w:rsid w:val="00A24003"/>
    <w:rsid w:val="00A2406B"/>
    <w:rsid w:val="00A2525A"/>
    <w:rsid w:val="00A27094"/>
    <w:rsid w:val="00A35456"/>
    <w:rsid w:val="00A40310"/>
    <w:rsid w:val="00A4102B"/>
    <w:rsid w:val="00A42E65"/>
    <w:rsid w:val="00A43EA3"/>
    <w:rsid w:val="00A46182"/>
    <w:rsid w:val="00A55B26"/>
    <w:rsid w:val="00A57F2F"/>
    <w:rsid w:val="00A63D34"/>
    <w:rsid w:val="00A70B0A"/>
    <w:rsid w:val="00A72961"/>
    <w:rsid w:val="00A97381"/>
    <w:rsid w:val="00AB4696"/>
    <w:rsid w:val="00AC1AF8"/>
    <w:rsid w:val="00AC46EC"/>
    <w:rsid w:val="00AE38E6"/>
    <w:rsid w:val="00B00D65"/>
    <w:rsid w:val="00B12837"/>
    <w:rsid w:val="00B12E08"/>
    <w:rsid w:val="00B3313C"/>
    <w:rsid w:val="00B409CD"/>
    <w:rsid w:val="00B4289E"/>
    <w:rsid w:val="00B429B3"/>
    <w:rsid w:val="00B46B36"/>
    <w:rsid w:val="00B53D4D"/>
    <w:rsid w:val="00B53E23"/>
    <w:rsid w:val="00B55DCA"/>
    <w:rsid w:val="00B60378"/>
    <w:rsid w:val="00B62AF7"/>
    <w:rsid w:val="00B700E8"/>
    <w:rsid w:val="00B7151B"/>
    <w:rsid w:val="00B724AE"/>
    <w:rsid w:val="00B8207F"/>
    <w:rsid w:val="00B83F97"/>
    <w:rsid w:val="00B86A5A"/>
    <w:rsid w:val="00B949F4"/>
    <w:rsid w:val="00BA4641"/>
    <w:rsid w:val="00BD1F86"/>
    <w:rsid w:val="00BD456A"/>
    <w:rsid w:val="00BD659D"/>
    <w:rsid w:val="00BF27EE"/>
    <w:rsid w:val="00BF44A2"/>
    <w:rsid w:val="00C05860"/>
    <w:rsid w:val="00C17720"/>
    <w:rsid w:val="00C25FC3"/>
    <w:rsid w:val="00C2669C"/>
    <w:rsid w:val="00C27DC7"/>
    <w:rsid w:val="00C32822"/>
    <w:rsid w:val="00C45029"/>
    <w:rsid w:val="00C63A6B"/>
    <w:rsid w:val="00C6555B"/>
    <w:rsid w:val="00C66C02"/>
    <w:rsid w:val="00C6761F"/>
    <w:rsid w:val="00C72D1C"/>
    <w:rsid w:val="00C73B22"/>
    <w:rsid w:val="00C76222"/>
    <w:rsid w:val="00C76D71"/>
    <w:rsid w:val="00C82A44"/>
    <w:rsid w:val="00C9110E"/>
    <w:rsid w:val="00C946E5"/>
    <w:rsid w:val="00C956A3"/>
    <w:rsid w:val="00CA0D77"/>
    <w:rsid w:val="00CA23D3"/>
    <w:rsid w:val="00CA3E2B"/>
    <w:rsid w:val="00CB256C"/>
    <w:rsid w:val="00CF2DE3"/>
    <w:rsid w:val="00D10192"/>
    <w:rsid w:val="00D13298"/>
    <w:rsid w:val="00D1570F"/>
    <w:rsid w:val="00D160DC"/>
    <w:rsid w:val="00D21BE1"/>
    <w:rsid w:val="00D25AA3"/>
    <w:rsid w:val="00D27EC3"/>
    <w:rsid w:val="00D4105A"/>
    <w:rsid w:val="00D47404"/>
    <w:rsid w:val="00D54673"/>
    <w:rsid w:val="00D67022"/>
    <w:rsid w:val="00D67F21"/>
    <w:rsid w:val="00D74133"/>
    <w:rsid w:val="00D777B9"/>
    <w:rsid w:val="00D82307"/>
    <w:rsid w:val="00D94774"/>
    <w:rsid w:val="00D96318"/>
    <w:rsid w:val="00D96597"/>
    <w:rsid w:val="00D96E0D"/>
    <w:rsid w:val="00DB642B"/>
    <w:rsid w:val="00DD0794"/>
    <w:rsid w:val="00DD6DD1"/>
    <w:rsid w:val="00DE4476"/>
    <w:rsid w:val="00DF214F"/>
    <w:rsid w:val="00DF4F44"/>
    <w:rsid w:val="00E22939"/>
    <w:rsid w:val="00E328D9"/>
    <w:rsid w:val="00E32BFC"/>
    <w:rsid w:val="00E3424B"/>
    <w:rsid w:val="00E343DE"/>
    <w:rsid w:val="00E3680D"/>
    <w:rsid w:val="00E474D8"/>
    <w:rsid w:val="00E63FF3"/>
    <w:rsid w:val="00E71646"/>
    <w:rsid w:val="00E74F8D"/>
    <w:rsid w:val="00E777BD"/>
    <w:rsid w:val="00E812D4"/>
    <w:rsid w:val="00E91F33"/>
    <w:rsid w:val="00EB2BF7"/>
    <w:rsid w:val="00EC01A8"/>
    <w:rsid w:val="00EC122F"/>
    <w:rsid w:val="00EC7054"/>
    <w:rsid w:val="00ED6901"/>
    <w:rsid w:val="00EE5094"/>
    <w:rsid w:val="00F048B5"/>
    <w:rsid w:val="00F05F96"/>
    <w:rsid w:val="00F06C02"/>
    <w:rsid w:val="00F103EE"/>
    <w:rsid w:val="00F20ED2"/>
    <w:rsid w:val="00F24DC8"/>
    <w:rsid w:val="00F2725D"/>
    <w:rsid w:val="00F27BFA"/>
    <w:rsid w:val="00F43022"/>
    <w:rsid w:val="00F500AB"/>
    <w:rsid w:val="00F52818"/>
    <w:rsid w:val="00F72E20"/>
    <w:rsid w:val="00F72F2A"/>
    <w:rsid w:val="00F73130"/>
    <w:rsid w:val="00F75125"/>
    <w:rsid w:val="00F7745D"/>
    <w:rsid w:val="00F84901"/>
    <w:rsid w:val="00F9302C"/>
    <w:rsid w:val="00F9763A"/>
    <w:rsid w:val="00FA1AB4"/>
    <w:rsid w:val="00FA29FF"/>
    <w:rsid w:val="00FB6CCD"/>
    <w:rsid w:val="00FC6721"/>
    <w:rsid w:val="00FC69CD"/>
    <w:rsid w:val="00FD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EA59FA9-6105-41CD-AB79-4BB257E5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D4C0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autoRedefine/>
    <w:qFormat/>
    <w:rsid w:val="00171F63"/>
    <w:pPr>
      <w:keepNext/>
      <w:spacing w:before="180" w:after="120"/>
      <w:outlineLvl w:val="2"/>
    </w:pPr>
    <w:rPr>
      <w:spacing w:val="20"/>
      <w:sz w:val="20"/>
      <w:szCs w:val="22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rastasiniatinklio">
    <w:name w:val="Normal (Web)"/>
    <w:basedOn w:val="prastasis"/>
    <w:rsid w:val="00771482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</w:rPr>
  </w:style>
  <w:style w:type="paragraph" w:styleId="Pagrindinistekstas">
    <w:name w:val="Body Text"/>
    <w:basedOn w:val="prastasis"/>
    <w:rsid w:val="00624DB4"/>
    <w:pPr>
      <w:ind w:right="28"/>
    </w:pPr>
    <w:rPr>
      <w:rFonts w:eastAsia="Arial Unicode MS"/>
      <w:sz w:val="20"/>
      <w:szCs w:val="20"/>
      <w:lang w:eastAsia="en-US"/>
    </w:rPr>
  </w:style>
  <w:style w:type="paragraph" w:customStyle="1" w:styleId="font8">
    <w:name w:val="font8"/>
    <w:basedOn w:val="prastasis"/>
    <w:rsid w:val="00624DB4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 w:eastAsia="en-US"/>
    </w:rPr>
  </w:style>
  <w:style w:type="paragraph" w:customStyle="1" w:styleId="BTEMEASMCA">
    <w:name w:val="BT EMEA_SMCA"/>
    <w:basedOn w:val="prastasis"/>
    <w:link w:val="BTEMEASMCAChar"/>
    <w:autoRedefine/>
    <w:rsid w:val="00B00D65"/>
    <w:pPr>
      <w:tabs>
        <w:tab w:val="left" w:pos="540"/>
      </w:tabs>
    </w:pPr>
    <w:rPr>
      <w:bCs/>
      <w:noProof/>
      <w:color w:val="000000"/>
      <w:sz w:val="20"/>
      <w:szCs w:val="20"/>
      <w:lang w:eastAsia="en-US"/>
    </w:rPr>
  </w:style>
  <w:style w:type="character" w:customStyle="1" w:styleId="BTEMEASMCAChar">
    <w:name w:val="BT EMEA_SMCA Char"/>
    <w:link w:val="BTEMEASMCA"/>
    <w:rsid w:val="00B00D65"/>
    <w:rPr>
      <w:bCs/>
      <w:noProof/>
      <w:color w:val="000000"/>
      <w:lang w:eastAsia="en-US"/>
    </w:rPr>
  </w:style>
  <w:style w:type="paragraph" w:styleId="Dokumentostruktra">
    <w:name w:val="Document Map"/>
    <w:basedOn w:val="prastasis"/>
    <w:semiHidden/>
    <w:rsid w:val="00460970"/>
    <w:pPr>
      <w:shd w:val="clear" w:color="auto" w:fill="000080"/>
    </w:pPr>
    <w:rPr>
      <w:rFonts w:ascii="Tahoma" w:hAnsi="Tahoma"/>
      <w:sz w:val="22"/>
      <w:szCs w:val="20"/>
      <w:lang w:val="en-GB" w:eastAsia="en-US"/>
    </w:rPr>
  </w:style>
  <w:style w:type="paragraph" w:styleId="prastojitrauka">
    <w:name w:val="Normal Indent"/>
    <w:basedOn w:val="prastasis"/>
    <w:rsid w:val="00BA4641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character" w:customStyle="1" w:styleId="Antrat3Diagrama">
    <w:name w:val="Antraštė 3 Diagrama"/>
    <w:link w:val="Antrat3"/>
    <w:rsid w:val="00171F63"/>
    <w:rPr>
      <w:spacing w:val="20"/>
      <w:szCs w:val="22"/>
      <w:lang w:eastAsia="en-US"/>
    </w:rPr>
  </w:style>
  <w:style w:type="character" w:customStyle="1" w:styleId="Antrat1Diagrama">
    <w:name w:val="Antraštė 1 Diagrama"/>
    <w:link w:val="Antrat1"/>
    <w:rsid w:val="006D4C0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PI-3EMEASMCA">
    <w:name w:val="PI-3 EMEA_SMCA"/>
    <w:basedOn w:val="prastasis"/>
    <w:autoRedefine/>
    <w:rsid w:val="001C097F"/>
    <w:pPr>
      <w:spacing w:line="220" w:lineRule="exact"/>
    </w:pPr>
    <w:rPr>
      <w:bCs/>
      <w:sz w:val="20"/>
      <w:szCs w:val="20"/>
      <w:lang w:eastAsia="en-US"/>
    </w:rPr>
  </w:style>
  <w:style w:type="paragraph" w:customStyle="1" w:styleId="Body">
    <w:name w:val="_ Body"/>
    <w:basedOn w:val="prastasis"/>
    <w:uiPriority w:val="99"/>
    <w:rsid w:val="00C76D71"/>
    <w:pPr>
      <w:spacing w:line="360" w:lineRule="auto"/>
      <w:ind w:left="567" w:hanging="567"/>
    </w:pPr>
    <w:rPr>
      <w:rFonts w:ascii="Arial" w:hAnsi="Arial" w:cs="Arial"/>
      <w:sz w:val="22"/>
      <w:szCs w:val="22"/>
      <w:lang w:val="en-GB" w:eastAsia="en-GB"/>
    </w:rPr>
  </w:style>
  <w:style w:type="paragraph" w:customStyle="1" w:styleId="EMEAEnBodyText">
    <w:name w:val="EMEA En Body Text"/>
    <w:basedOn w:val="prastasis"/>
    <w:rsid w:val="00C76D71"/>
    <w:pPr>
      <w:spacing w:before="120" w:after="120"/>
      <w:jc w:val="both"/>
    </w:pPr>
    <w:rPr>
      <w:sz w:val="22"/>
      <w:szCs w:val="20"/>
      <w:lang w:val="en-US" w:eastAsia="en-US"/>
    </w:rPr>
  </w:style>
  <w:style w:type="paragraph" w:customStyle="1" w:styleId="SmPC-Text">
    <w:name w:val="SmPC - Text"/>
    <w:basedOn w:val="prastasis"/>
    <w:rsid w:val="009B2107"/>
    <w:pPr>
      <w:tabs>
        <w:tab w:val="left" w:pos="56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66" w:right="-51"/>
    </w:pPr>
    <w:rPr>
      <w:lang w:val="en-GB" w:eastAsia="en-US"/>
    </w:rPr>
  </w:style>
  <w:style w:type="paragraph" w:customStyle="1" w:styleId="SPCStandard">
    <w:name w:val="SPC Standard"/>
    <w:basedOn w:val="prastasis"/>
    <w:rsid w:val="009B2107"/>
    <w:rPr>
      <w:sz w:val="22"/>
      <w:szCs w:val="22"/>
      <w:lang w:val="en-GB" w:eastAsia="en-US"/>
    </w:rPr>
  </w:style>
  <w:style w:type="paragraph" w:customStyle="1" w:styleId="Default">
    <w:name w:val="Default"/>
    <w:rsid w:val="009B21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TEMEASMCACharChar">
    <w:name w:val="BT EMEA_SMCA Char Char"/>
    <w:uiPriority w:val="99"/>
    <w:rsid w:val="009B2107"/>
    <w:rPr>
      <w:bCs/>
      <w:noProof/>
      <w:color w:val="000000"/>
      <w:sz w:val="22"/>
      <w:szCs w:val="22"/>
      <w:lang w:val="lt-LT" w:eastAsia="en-US" w:bidi="ar-SA"/>
    </w:rPr>
  </w:style>
  <w:style w:type="paragraph" w:styleId="Antrats">
    <w:name w:val="header"/>
    <w:basedOn w:val="prastasis"/>
    <w:link w:val="AntratsDiagrama"/>
    <w:uiPriority w:val="99"/>
    <w:unhideWhenUsed/>
    <w:rsid w:val="00B00D65"/>
    <w:pPr>
      <w:tabs>
        <w:tab w:val="center" w:pos="4819"/>
        <w:tab w:val="right" w:pos="9638"/>
      </w:tabs>
    </w:pPr>
    <w:rPr>
      <w:lang w:eastAsia="en-US"/>
    </w:rPr>
  </w:style>
  <w:style w:type="character" w:customStyle="1" w:styleId="AntratsDiagrama">
    <w:name w:val="Antraštės Diagrama"/>
    <w:link w:val="Antrats"/>
    <w:uiPriority w:val="99"/>
    <w:rsid w:val="00B00D65"/>
    <w:rPr>
      <w:sz w:val="24"/>
      <w:szCs w:val="24"/>
      <w:lang w:eastAsia="en-US"/>
    </w:rPr>
  </w:style>
  <w:style w:type="paragraph" w:customStyle="1" w:styleId="TextTi11">
    <w:name w:val="Text:Ti11"/>
    <w:basedOn w:val="prastasis"/>
    <w:rsid w:val="003370F9"/>
    <w:pPr>
      <w:spacing w:before="120" w:after="170"/>
      <w:jc w:val="both"/>
    </w:pPr>
    <w:rPr>
      <w:snapToGrid w:val="0"/>
      <w:sz w:val="22"/>
      <w:szCs w:val="20"/>
      <w:lang w:val="en-US"/>
    </w:rPr>
  </w:style>
  <w:style w:type="paragraph" w:customStyle="1" w:styleId="Style7">
    <w:name w:val="Style7"/>
    <w:basedOn w:val="prastasis"/>
    <w:rsid w:val="00F06C02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rsid w:val="00F06C02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F68CD"/>
    <w:rPr>
      <w:rFonts w:ascii="Consolas" w:eastAsia="Calibri" w:hAnsi="Consolas"/>
      <w:sz w:val="21"/>
      <w:szCs w:val="21"/>
      <w:lang w:val="cs-CZ"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6F68CD"/>
    <w:rPr>
      <w:rFonts w:ascii="Consolas" w:eastAsia="Calibri" w:hAnsi="Consolas"/>
      <w:sz w:val="21"/>
      <w:szCs w:val="21"/>
      <w:lang w:val="cs-CZ" w:eastAsia="en-US"/>
    </w:rPr>
  </w:style>
  <w:style w:type="paragraph" w:styleId="Porat">
    <w:name w:val="footer"/>
    <w:basedOn w:val="prastasis"/>
    <w:link w:val="PoratDiagrama"/>
    <w:rsid w:val="0040588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4058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26E8F-34B0-44F2-B268-B7B23836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738</Words>
  <Characters>5453</Characters>
  <Application>Microsoft Office Word</Application>
  <DocSecurity>0</DocSecurity>
  <Lines>45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Eil</vt:lpstr>
      <vt:lpstr>Eil</vt:lpstr>
    </vt:vector>
  </TitlesOfParts>
  <Company>VVKT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Eil</dc:title>
  <dc:subject/>
  <dc:creator>rbuckiunaite</dc:creator>
  <cp:keywords/>
  <dc:description/>
  <cp:lastModifiedBy>Svetlana Charina</cp:lastModifiedBy>
  <cp:revision>2</cp:revision>
  <dcterms:created xsi:type="dcterms:W3CDTF">2017-11-30T09:56:00Z</dcterms:created>
  <dcterms:modified xsi:type="dcterms:W3CDTF">2017-11-30T09:56:00Z</dcterms:modified>
</cp:coreProperties>
</file>