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 w:rsidP="00875B9D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E58D729" w14:textId="6233BCDC" w:rsidR="00484191" w:rsidRPr="00A71C60" w:rsidRDefault="00484191">
            <w:r w:rsidRPr="00A71C60">
              <w:t xml:space="preserve">El. p. </w:t>
            </w:r>
            <w:hyperlink r:id="rId11" w:history="1">
              <w:r w:rsidR="002161E2" w:rsidRPr="00A71C60">
                <w:rPr>
                  <w:rStyle w:val="Hyperlink"/>
                </w:rPr>
                <w:t>ministerija@sam.lt</w:t>
              </w:r>
            </w:hyperlink>
            <w:r w:rsidR="002161E2" w:rsidRPr="00A71C60">
              <w:t xml:space="preserve"> </w:t>
            </w:r>
          </w:p>
          <w:p w14:paraId="0045D7C6" w14:textId="35C632D6" w:rsidR="00526B7A" w:rsidRPr="009F10D6" w:rsidRDefault="001E0A8A" w:rsidP="009F10D6">
            <w:pPr>
              <w:pStyle w:val="NormalWeb"/>
              <w:spacing w:before="0" w:beforeAutospacing="0" w:after="0" w:afterAutospacing="0"/>
              <w:rPr>
                <w:color w:val="0000FF"/>
                <w:u w:val="single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77777777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6FE4979D" w:rsidR="00484191" w:rsidRPr="00A71C60" w:rsidRDefault="0018601D" w:rsidP="00935249">
            <w:r>
              <w:t>2022-10-</w:t>
            </w:r>
          </w:p>
        </w:tc>
        <w:tc>
          <w:tcPr>
            <w:tcW w:w="1941" w:type="dxa"/>
            <w:vAlign w:val="center"/>
            <w:hideMark/>
          </w:tcPr>
          <w:p w14:paraId="5FAD2F28" w14:textId="5533F197" w:rsidR="00484191" w:rsidRPr="00A71C60" w:rsidRDefault="00484191">
            <w:r w:rsidRPr="00A71C60">
              <w:t xml:space="preserve">Nr. </w:t>
            </w:r>
          </w:p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4ECF7FA4" w:rsidR="00862F7C" w:rsidRPr="00A71C60" w:rsidRDefault="00862F7C" w:rsidP="00862F7C">
            <w:pPr>
              <w:jc w:val="right"/>
            </w:pPr>
          </w:p>
        </w:tc>
        <w:tc>
          <w:tcPr>
            <w:tcW w:w="1573" w:type="dxa"/>
            <w:vAlign w:val="center"/>
          </w:tcPr>
          <w:p w14:paraId="65D71E2E" w14:textId="2D606B28" w:rsidR="00862F7C" w:rsidRPr="00A71C60" w:rsidRDefault="00862F7C" w:rsidP="009C448D"/>
        </w:tc>
        <w:tc>
          <w:tcPr>
            <w:tcW w:w="1941" w:type="dxa"/>
            <w:vAlign w:val="center"/>
          </w:tcPr>
          <w:p w14:paraId="08ADC466" w14:textId="15DAD511" w:rsidR="00862F7C" w:rsidRPr="00A41A34" w:rsidRDefault="00862F7C" w:rsidP="00862F7C">
            <w:pPr>
              <w:rPr>
                <w:highlight w:val="yellow"/>
              </w:rPr>
            </w:pPr>
          </w:p>
        </w:tc>
      </w:tr>
    </w:tbl>
    <w:p w14:paraId="3AFD0BAD" w14:textId="77777777" w:rsidR="0018601D" w:rsidRPr="00A71C60" w:rsidRDefault="0018601D" w:rsidP="00484191">
      <w:pPr>
        <w:jc w:val="both"/>
        <w:rPr>
          <w:b/>
        </w:rPr>
      </w:pPr>
    </w:p>
    <w:p w14:paraId="32B11A45" w14:textId="42DF8A2F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lainTex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DF364F" w14:textId="325C7B85" w:rsidR="00EA7283" w:rsidRPr="00AC0545" w:rsidRDefault="00654F7A" w:rsidP="00EA7283">
      <w:pPr>
        <w:pStyle w:val="NormalWeb"/>
        <w:spacing w:before="0" w:beforeAutospacing="0" w:after="0" w:afterAutospacing="0"/>
        <w:ind w:firstLine="851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</w:t>
      </w:r>
      <w:r w:rsidR="001E0A8A">
        <w:t>BV</w:t>
      </w:r>
      <w:r w:rsidRPr="007906D2">
        <w:t xml:space="preserve"> „</w:t>
      </w:r>
      <w:r w:rsidR="009F10D6">
        <w:t>Medtronic</w:t>
      </w:r>
      <w:r w:rsidRPr="007906D2">
        <w:t>“</w:t>
      </w:r>
      <w:r>
        <w:t xml:space="preserve"> 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priemonę</w:t>
      </w:r>
      <w:r>
        <w:t xml:space="preserve"> (toliau – MPP)</w:t>
      </w:r>
      <w:r w:rsidRPr="007906D2">
        <w:t xml:space="preserve">, </w:t>
      </w:r>
      <w:r w:rsidR="001E0A8A" w:rsidRPr="00825851">
        <w:rPr>
          <w:bCs/>
          <w:i/>
          <w:iCs/>
        </w:rPr>
        <w:t>Transkateterinę širdies stimuliatoriaus sistemą (</w:t>
      </w:r>
      <w:r w:rsidR="001E0A8A" w:rsidRPr="00825851">
        <w:rPr>
          <w:rFonts w:asciiTheme="majorBidi" w:hAnsiTheme="majorBidi" w:cstheme="majorBidi"/>
          <w:i/>
          <w:iCs/>
        </w:rPr>
        <w:t xml:space="preserve">Micra VR (modelis MC1VR01) </w:t>
      </w:r>
      <w:r w:rsidR="001E0A8A">
        <w:rPr>
          <w:rFonts w:asciiTheme="majorBidi" w:hAnsiTheme="majorBidi" w:cstheme="majorBidi"/>
        </w:rPr>
        <w:t>ir</w:t>
      </w:r>
      <w:r w:rsidR="001E0A8A" w:rsidRPr="00825851">
        <w:rPr>
          <w:rFonts w:asciiTheme="majorBidi" w:hAnsiTheme="majorBidi" w:cstheme="majorBidi"/>
          <w:i/>
          <w:iCs/>
        </w:rPr>
        <w:t xml:space="preserve"> Micra AV (modelis MC1AVR1))</w:t>
      </w:r>
      <w:r w:rsidRPr="007906D2">
        <w:rPr>
          <w:bCs/>
          <w:i/>
          <w:iCs/>
        </w:rPr>
        <w:t>,</w:t>
      </w:r>
      <w:r w:rsidRPr="007906D2">
        <w:t xml:space="preserve"> į Centralizuotai apmokamų vaistinių preparatų ir medicinos pagalbos priemonių sąrašą</w:t>
      </w:r>
      <w:r>
        <w:t xml:space="preserve"> (</w:t>
      </w:r>
      <w:r w:rsidRPr="007906D2">
        <w:t>patvirtintą Lietuvos Respublikos sveikatos apsaugos ministro 2014</w:t>
      </w:r>
      <w:r>
        <w:t xml:space="preserve">-08-28 </w:t>
      </w:r>
      <w:r w:rsidRPr="007906D2">
        <w:t>įsakymu Nr. V-910</w:t>
      </w:r>
      <w:r>
        <w:t xml:space="preserve">) </w:t>
      </w:r>
      <w:r w:rsidR="001E0A8A" w:rsidRPr="00A36453">
        <w:t xml:space="preserve">skirtą gydyti esant </w:t>
      </w:r>
      <w:r w:rsidR="001E0A8A" w:rsidRPr="00A36453">
        <w:rPr>
          <w:rFonts w:asciiTheme="majorBidi" w:hAnsiTheme="majorBidi" w:cstheme="majorBidi"/>
        </w:rPr>
        <w:t>paroksizminei arba nuolatinei aukšto laipsnio atrioventrikulinei blokadai; esant prieširdžių virpėjimui, paroksizminei arba nuolatinei aukšto lygio atrioventrikulininei blokadai, kai nėra prieširdžių virpėjimo; esant simptominiam bradikardijos ir tachikardijos sindromui arba sinusinio mazgo disfunkcijai.</w:t>
      </w:r>
    </w:p>
    <w:p w14:paraId="6F15F03B" w14:textId="04DC9F7D" w:rsidR="009E0C9D" w:rsidRDefault="00A41A34" w:rsidP="00EA7283">
      <w:pPr>
        <w:pStyle w:val="NormalWeb"/>
        <w:spacing w:before="0" w:beforeAutospacing="0" w:after="0" w:afterAutospacing="0"/>
        <w:ind w:firstLine="851"/>
        <w:jc w:val="both"/>
      </w:pPr>
      <w:r>
        <w:t xml:space="preserve">Vadovaujantis </w:t>
      </w:r>
      <w:r w:rsidR="00021D32">
        <w:t>Lietuvos Respublikos sveikatos apsaugos ministro 2002 m. balandžio 5 d. įsakymo Nr. 159</w:t>
      </w:r>
      <w:r w:rsidR="00021D32" w:rsidRPr="00575C16">
        <w:t xml:space="preserve"> „</w:t>
      </w:r>
      <w:r w:rsidR="00021D32"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>
        <w:t xml:space="preserve"> (toliau – Įsakymas)</w:t>
      </w:r>
      <w:r w:rsidR="00021D32" w:rsidRPr="00575C16">
        <w:t xml:space="preserve"> </w:t>
      </w:r>
      <w:r w:rsidR="00021D32" w:rsidRPr="007112BA">
        <w:t>45</w:t>
      </w:r>
      <w:r w:rsidR="00021D32" w:rsidRPr="003559A8">
        <w:rPr>
          <w:vertAlign w:val="superscript"/>
        </w:rPr>
        <w:t xml:space="preserve"> </w:t>
      </w:r>
      <w:r w:rsidR="00021D32" w:rsidRPr="003559A8">
        <w:t>punkt</w:t>
      </w:r>
      <w:r w:rsidR="00021D32">
        <w:t>u, t</w:t>
      </w:r>
      <w:r w:rsidR="00484191" w:rsidRPr="00A71C60">
        <w:t xml:space="preserve">eikiame </w:t>
      </w:r>
      <w:r w:rsidR="00544A84" w:rsidRPr="00A71C60">
        <w:t>Lietuvos Respublikos sveikatos apsaugos ministerijos Vaistinių preparatų ir medicinos pagalbos priemonių kompensavimo komisijai</w:t>
      </w:r>
      <w:r w:rsidR="00544A84">
        <w:t xml:space="preserve"> ir Pareiškėjui</w:t>
      </w:r>
      <w:r w:rsidR="00544A84" w:rsidRPr="00A71C60">
        <w:t xml:space="preserve"> </w:t>
      </w:r>
      <w:r w:rsidR="00A00683" w:rsidRPr="00A71C60">
        <w:t xml:space="preserve">išvadas ir </w:t>
      </w:r>
      <w:r w:rsidR="00544A84">
        <w:t>rekomendaciją.</w:t>
      </w:r>
    </w:p>
    <w:p w14:paraId="574B2C08" w14:textId="456E8A9C" w:rsidR="001E0A8A" w:rsidRDefault="005C7898" w:rsidP="001E0A8A">
      <w:pPr>
        <w:pStyle w:val="NormalWeb"/>
        <w:spacing w:before="0" w:beforeAutospacing="0" w:after="0" w:afterAutospacing="0"/>
        <w:ind w:firstLine="1296"/>
        <w:jc w:val="both"/>
      </w:pPr>
      <w:r>
        <w:t xml:space="preserve">Tarnyba atkreipia dėmesį, kad </w:t>
      </w:r>
      <w:r w:rsidR="00BC7CB2">
        <w:t xml:space="preserve">Paraiškoje </w:t>
      </w:r>
      <w:r w:rsidR="00421D36">
        <w:t>nurodo</w:t>
      </w:r>
      <w:r w:rsidR="00BC7CB2">
        <w:t xml:space="preserve">ma, </w:t>
      </w:r>
      <w:r>
        <w:t>jog</w:t>
      </w:r>
      <w:r w:rsidR="00BC7CB2">
        <w:t xml:space="preserve"> numatoma</w:t>
      </w:r>
      <w:r w:rsidR="00421D36">
        <w:t xml:space="preserve"> per metus gydyti planuojamų pacientų </w:t>
      </w:r>
      <w:r w:rsidR="00BC7CB2">
        <w:t>dalis</w:t>
      </w:r>
      <w:r w:rsidR="0048265D" w:rsidRPr="007906D2">
        <w:t xml:space="preserve">, </w:t>
      </w:r>
      <w:r w:rsidR="0048265D">
        <w:t>kuriems būtų</w:t>
      </w:r>
      <w:r w:rsidR="0048265D" w:rsidRPr="007906D2">
        <w:t xml:space="preserve"> implantuo</w:t>
      </w:r>
      <w:r w:rsidR="0048265D">
        <w:t xml:space="preserve">jamos </w:t>
      </w:r>
      <w:r w:rsidR="001E0A8A" w:rsidRPr="00825851">
        <w:rPr>
          <w:bCs/>
          <w:i/>
          <w:iCs/>
        </w:rPr>
        <w:t>Transkateterin</w:t>
      </w:r>
      <w:r w:rsidR="001E0A8A">
        <w:rPr>
          <w:bCs/>
          <w:i/>
          <w:iCs/>
        </w:rPr>
        <w:t>ės</w:t>
      </w:r>
      <w:r w:rsidR="001E0A8A" w:rsidRPr="00825851">
        <w:rPr>
          <w:bCs/>
          <w:i/>
          <w:iCs/>
        </w:rPr>
        <w:t xml:space="preserve"> širdies stimuliatoriaus sistem</w:t>
      </w:r>
      <w:r w:rsidR="001E0A8A">
        <w:rPr>
          <w:bCs/>
          <w:i/>
          <w:iCs/>
        </w:rPr>
        <w:t>os</w:t>
      </w:r>
      <w:r w:rsidR="001E0A8A" w:rsidRPr="00825851">
        <w:rPr>
          <w:bCs/>
          <w:i/>
          <w:iCs/>
        </w:rPr>
        <w:t xml:space="preserve"> (</w:t>
      </w:r>
      <w:r w:rsidR="001E0A8A" w:rsidRPr="00825851">
        <w:rPr>
          <w:rFonts w:asciiTheme="majorBidi" w:hAnsiTheme="majorBidi" w:cstheme="majorBidi"/>
          <w:i/>
          <w:iCs/>
        </w:rPr>
        <w:t xml:space="preserve">Micra VR (modelis MC1VR01) </w:t>
      </w:r>
      <w:r w:rsidR="001E0A8A">
        <w:rPr>
          <w:rFonts w:asciiTheme="majorBidi" w:hAnsiTheme="majorBidi" w:cstheme="majorBidi"/>
        </w:rPr>
        <w:t>ir</w:t>
      </w:r>
      <w:r w:rsidR="001E0A8A" w:rsidRPr="00825851">
        <w:rPr>
          <w:rFonts w:asciiTheme="majorBidi" w:hAnsiTheme="majorBidi" w:cstheme="majorBidi"/>
          <w:i/>
          <w:iCs/>
        </w:rPr>
        <w:t xml:space="preserve"> Micra AV (modelis MC1AVR1))</w:t>
      </w:r>
      <w:r w:rsidR="00BC7CB2">
        <w:rPr>
          <w:i/>
          <w:iCs/>
        </w:rPr>
        <w:t>, apimtų</w:t>
      </w:r>
      <w:r w:rsidR="00421D36">
        <w:rPr>
          <w:i/>
          <w:iCs/>
        </w:rPr>
        <w:t xml:space="preserve"> </w:t>
      </w:r>
      <w:r w:rsidR="0013143C">
        <w:rPr>
          <w:i/>
          <w:iCs/>
        </w:rPr>
        <w:t>***</w:t>
      </w:r>
      <w:r w:rsidR="00421D36" w:rsidRPr="007112BA">
        <w:rPr>
          <w:i/>
          <w:iCs/>
        </w:rPr>
        <w:t xml:space="preserve"> pacien</w:t>
      </w:r>
      <w:r w:rsidR="009A1624">
        <w:rPr>
          <w:i/>
          <w:iCs/>
        </w:rPr>
        <w:t>t</w:t>
      </w:r>
      <w:r w:rsidR="009F10D6">
        <w:rPr>
          <w:i/>
          <w:iCs/>
        </w:rPr>
        <w:t>ų</w:t>
      </w:r>
      <w:r w:rsidR="0048265D">
        <w:t>.</w:t>
      </w:r>
      <w:r w:rsidR="0048265D" w:rsidRPr="007906D2">
        <w:t xml:space="preserve"> </w:t>
      </w:r>
      <w:r w:rsidR="001E0A8A" w:rsidRPr="009B6F8B">
        <w:t>VLK įvertino pacientų</w:t>
      </w:r>
      <w:r w:rsidR="001E0A8A" w:rsidRPr="00FA38A2">
        <w:t xml:space="preserve"> </w:t>
      </w:r>
      <w:r w:rsidR="001E0A8A" w:rsidRPr="009B6F8B">
        <w:t xml:space="preserve">skaičių, kuriems 2019 – 2021m. buvo atliktos </w:t>
      </w:r>
      <w:r w:rsidR="001E0A8A">
        <w:t xml:space="preserve">širdies stimuliatorių </w:t>
      </w:r>
      <w:r w:rsidR="001E0A8A" w:rsidRPr="009B6F8B">
        <w:t>implantavimo operacijos</w:t>
      </w:r>
      <w:r w:rsidR="001E0A8A">
        <w:t xml:space="preserve">, kai asmeniui buvo nustatyta </w:t>
      </w:r>
      <w:r w:rsidR="001E0A8A" w:rsidRPr="009B6F8B">
        <w:t>paraiškoje nurodyta</w:t>
      </w:r>
      <w:r w:rsidR="001E0A8A">
        <w:t xml:space="preserve"> diagnozė (pagal</w:t>
      </w:r>
      <w:r w:rsidR="001E0A8A" w:rsidRPr="009B6F8B">
        <w:t xml:space="preserve"> TLK-10-AM kod</w:t>
      </w:r>
      <w:r w:rsidR="001E0A8A">
        <w:t xml:space="preserve">us) ir suteiktos stacionarinio gydymo paslaugos pagal </w:t>
      </w:r>
      <w:r w:rsidR="001E0A8A" w:rsidRPr="009B6F8B">
        <w:t>DRG kod</w:t>
      </w:r>
      <w:r w:rsidR="001E0A8A">
        <w:t>us</w:t>
      </w:r>
      <w:r w:rsidR="001E0A8A" w:rsidRPr="009B6F8B">
        <w:t xml:space="preserve"> – DRG F12A, DRG F17A; DRG F18A. Tokių pacientų 2019 -2021 m. </w:t>
      </w:r>
      <w:r w:rsidR="001E0A8A">
        <w:t xml:space="preserve">per metus </w:t>
      </w:r>
      <w:r w:rsidR="001E0A8A" w:rsidRPr="009B6F8B">
        <w:t xml:space="preserve">vidutiniškai buvo </w:t>
      </w:r>
      <w:r w:rsidR="0013143C">
        <w:t>***</w:t>
      </w:r>
      <w:r w:rsidR="001E0A8A" w:rsidRPr="009B6F8B">
        <w:t>.</w:t>
      </w:r>
      <w:r w:rsidR="001E0A8A">
        <w:t xml:space="preserve"> Todėl </w:t>
      </w:r>
      <w:r w:rsidR="001E0A8A" w:rsidRPr="00825851">
        <w:t>VLK kreip</w:t>
      </w:r>
      <w:r w:rsidR="001E0A8A">
        <w:t>ėsi</w:t>
      </w:r>
      <w:r w:rsidR="001E0A8A" w:rsidRPr="00825851">
        <w:t xml:space="preserve"> į Lietuvos kardiologų draugiją, prašydama pateikti daugiau informacijos, kurią gavę, </w:t>
      </w:r>
      <w:r w:rsidR="001E0A8A">
        <w:t xml:space="preserve">pateikė patikslintą fondo išlaidų prognozę. </w:t>
      </w:r>
      <w:r w:rsidR="001E0A8A" w:rsidRPr="00A36453">
        <w:t xml:space="preserve">Pareiškėjo nurodoma vienos </w:t>
      </w:r>
      <w:r w:rsidR="001E0A8A" w:rsidRPr="00A36453">
        <w:rPr>
          <w:bCs/>
          <w:i/>
          <w:iCs/>
        </w:rPr>
        <w:t xml:space="preserve">Transkateterinės širdies stimuliatoriaus sistemos </w:t>
      </w:r>
      <w:r w:rsidR="001E0A8A" w:rsidRPr="00A36453">
        <w:rPr>
          <w:rFonts w:asciiTheme="majorBidi" w:hAnsiTheme="majorBidi" w:cstheme="majorBidi"/>
          <w:i/>
          <w:iCs/>
        </w:rPr>
        <w:t xml:space="preserve">Micra VR [modelis MC1VR01] </w:t>
      </w:r>
      <w:r w:rsidR="001E0A8A" w:rsidRPr="00A36453">
        <w:rPr>
          <w:rFonts w:asciiTheme="majorBidi" w:hAnsiTheme="majorBidi" w:cstheme="majorBidi"/>
        </w:rPr>
        <w:t>ir vienos</w:t>
      </w:r>
      <w:r w:rsidR="001E0A8A" w:rsidRPr="00A36453">
        <w:rPr>
          <w:rFonts w:asciiTheme="majorBidi" w:hAnsiTheme="majorBidi" w:cstheme="majorBidi"/>
          <w:i/>
          <w:iCs/>
        </w:rPr>
        <w:t xml:space="preserve"> Micra AV [modelis MC1AVR1])</w:t>
      </w:r>
      <w:r w:rsidR="001E0A8A" w:rsidRPr="00A36453">
        <w:t xml:space="preserve"> sistemos kain</w:t>
      </w:r>
      <w:r w:rsidR="001E0A8A">
        <w:t>a</w:t>
      </w:r>
      <w:r w:rsidR="001E0A8A" w:rsidRPr="00A36453">
        <w:t xml:space="preserve"> vienoda - </w:t>
      </w:r>
      <w:r w:rsidR="0013143C">
        <w:t>***</w:t>
      </w:r>
      <w:r w:rsidR="001E0A8A" w:rsidRPr="00A36453">
        <w:t xml:space="preserve"> € be PVM (</w:t>
      </w:r>
      <w:r w:rsidR="0013143C">
        <w:t>***</w:t>
      </w:r>
      <w:r w:rsidR="001E0A8A" w:rsidRPr="00A36453">
        <w:t xml:space="preserve"> € su PVM)</w:t>
      </w:r>
      <w:r w:rsidR="001E0A8A">
        <w:t xml:space="preserve"> ir</w:t>
      </w:r>
      <w:r w:rsidR="001E0A8A" w:rsidRPr="00A36453">
        <w:t xml:space="preserve"> kiekvienai sistemai reikalingas papildomas įvedėjas (</w:t>
      </w:r>
      <w:r w:rsidR="001E0A8A" w:rsidRPr="00A36453">
        <w:rPr>
          <w:rFonts w:asciiTheme="majorBidi" w:hAnsiTheme="majorBidi" w:cstheme="majorBidi"/>
          <w:lang w:eastAsia="zh-CN" w:bidi="he-IL"/>
        </w:rPr>
        <w:t xml:space="preserve">INTRODUCER MI2355A MICRA 23F 55.7CM HYDR), kurio vieneto kaina – </w:t>
      </w:r>
      <w:r w:rsidR="0013143C">
        <w:rPr>
          <w:rFonts w:asciiTheme="majorBidi" w:hAnsiTheme="majorBidi" w:cstheme="majorBidi"/>
          <w:lang w:eastAsia="zh-CN" w:bidi="he-IL"/>
        </w:rPr>
        <w:t>***</w:t>
      </w:r>
      <w:r w:rsidR="001E0A8A" w:rsidRPr="00A36453">
        <w:rPr>
          <w:rFonts w:asciiTheme="majorBidi" w:hAnsiTheme="majorBidi" w:cstheme="majorBidi"/>
          <w:lang w:eastAsia="zh-CN" w:bidi="he-IL"/>
        </w:rPr>
        <w:t xml:space="preserve"> </w:t>
      </w:r>
      <w:r w:rsidR="001E0A8A" w:rsidRPr="00A36453">
        <w:t>€ be PVM (</w:t>
      </w:r>
      <w:r w:rsidR="0013143C">
        <w:t>***</w:t>
      </w:r>
      <w:r w:rsidR="001E0A8A" w:rsidRPr="00A36453">
        <w:t xml:space="preserve"> € su PVM). Vienos sistemos komplekto kainą sudaro – </w:t>
      </w:r>
      <w:r w:rsidR="0013143C">
        <w:t>***</w:t>
      </w:r>
      <w:r w:rsidR="001E0A8A" w:rsidRPr="00A36453">
        <w:t xml:space="preserve"> € be PVM (</w:t>
      </w:r>
      <w:r w:rsidR="0013143C">
        <w:t>***</w:t>
      </w:r>
      <w:r w:rsidR="001E0A8A" w:rsidRPr="00A36453">
        <w:t xml:space="preserve"> € su PVM). Atsižvelgiant į Lietuvos kardiologų draugijos pateiktus patikslintus duomenis, ši medicinos pagalbos </w:t>
      </w:r>
      <w:r w:rsidR="001E0A8A" w:rsidRPr="00A36453">
        <w:lastRenderedPageBreak/>
        <w:t xml:space="preserve">priemonė </w:t>
      </w:r>
      <w:r w:rsidR="001E0A8A">
        <w:t xml:space="preserve">galėtų būti </w:t>
      </w:r>
      <w:r w:rsidR="001E0A8A" w:rsidRPr="00A36453">
        <w:t xml:space="preserve">skiriama </w:t>
      </w:r>
      <w:r w:rsidR="0013143C">
        <w:t>***</w:t>
      </w:r>
      <w:r w:rsidR="001E0A8A" w:rsidRPr="00A36453">
        <w:t xml:space="preserve"> pacient</w:t>
      </w:r>
      <w:r w:rsidR="001E0A8A">
        <w:t>ų. Atsižvelgiant į šią informaciją</w:t>
      </w:r>
      <w:r w:rsidR="001E0A8A" w:rsidRPr="00A36453">
        <w:t xml:space="preserve">, </w:t>
      </w:r>
      <w:r w:rsidR="001E0A8A">
        <w:t>apskaiči</w:t>
      </w:r>
      <w:r w:rsidR="00FD2A7E">
        <w:t>uotos</w:t>
      </w:r>
      <w:r w:rsidR="001E0A8A">
        <w:t xml:space="preserve"> prognozuojam</w:t>
      </w:r>
      <w:r w:rsidR="00FD2A7E">
        <w:t>os</w:t>
      </w:r>
      <w:r w:rsidR="001E0A8A" w:rsidRPr="00A36453">
        <w:t xml:space="preserve"> Fondo biudžeto išlaid</w:t>
      </w:r>
      <w:r w:rsidR="00FD2A7E">
        <w:t>os</w:t>
      </w:r>
      <w:r w:rsidR="001E0A8A">
        <w:t>, kurios</w:t>
      </w:r>
      <w:r w:rsidR="001E0A8A" w:rsidRPr="00A36453">
        <w:t xml:space="preserve"> sudarytų nuo </w:t>
      </w:r>
      <w:r w:rsidR="0013143C">
        <w:t>***</w:t>
      </w:r>
      <w:r w:rsidR="001E0A8A" w:rsidRPr="00A36453">
        <w:t xml:space="preserve"> € be PVM (</w:t>
      </w:r>
      <w:r w:rsidR="0013143C">
        <w:t>***</w:t>
      </w:r>
      <w:r w:rsidR="001E0A8A" w:rsidRPr="00A36453">
        <w:t xml:space="preserve"> € su PVM) </w:t>
      </w:r>
      <w:r w:rsidR="001E0A8A">
        <w:t>pirmaisiais kompensavimo metais iki</w:t>
      </w:r>
      <w:r w:rsidR="001E0A8A" w:rsidRPr="00A36453">
        <w:t xml:space="preserve"> </w:t>
      </w:r>
      <w:r w:rsidR="0013143C">
        <w:t>***</w:t>
      </w:r>
      <w:r w:rsidR="001E0A8A" w:rsidRPr="00A36453">
        <w:t xml:space="preserve"> € be PVM (</w:t>
      </w:r>
      <w:r w:rsidR="0013143C">
        <w:t>***</w:t>
      </w:r>
      <w:r w:rsidR="001E0A8A" w:rsidRPr="00A36453">
        <w:t xml:space="preserve"> € su PVM) </w:t>
      </w:r>
      <w:r w:rsidR="001E0A8A">
        <w:t>penktaisiais kompensavimo metais:</w:t>
      </w:r>
      <w:r w:rsidR="001E0A8A" w:rsidRPr="00A36453">
        <w:t xml:space="preserve"> </w:t>
      </w:r>
    </w:p>
    <w:p w14:paraId="7875769A" w14:textId="77777777" w:rsidR="001E0A8A" w:rsidRPr="00A36453" w:rsidRDefault="001E0A8A" w:rsidP="001E0A8A">
      <w:pPr>
        <w:pStyle w:val="NormalWeb"/>
        <w:spacing w:before="0" w:beforeAutospacing="0" w:after="0" w:afterAutospacing="0"/>
        <w:ind w:firstLine="1296"/>
        <w:jc w:val="both"/>
      </w:pPr>
    </w:p>
    <w:p w14:paraId="79E50E10" w14:textId="77777777" w:rsidR="001E0A8A" w:rsidRPr="00A36453" w:rsidRDefault="001E0A8A" w:rsidP="001E0A8A">
      <w:pPr>
        <w:pStyle w:val="NormalWeb"/>
        <w:spacing w:before="0" w:beforeAutospacing="0" w:after="0" w:afterAutospacing="0"/>
        <w:rPr>
          <w:b/>
          <w:bCs/>
        </w:rPr>
      </w:pPr>
      <w:r w:rsidRPr="00A36453">
        <w:rPr>
          <w:b/>
          <w:bCs/>
        </w:rPr>
        <w:t>1 lentelė. Prognozuojamos Fondo biudžeto išlaidos.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1"/>
      </w:tblGrid>
      <w:tr w:rsidR="001E0A8A" w:rsidRPr="00A36453" w14:paraId="17B1CE57" w14:textId="77777777" w:rsidTr="009D18D8">
        <w:tc>
          <w:tcPr>
            <w:tcW w:w="2547" w:type="dxa"/>
          </w:tcPr>
          <w:p w14:paraId="63596FE0" w14:textId="77777777" w:rsidR="001E0A8A" w:rsidRPr="00A36453" w:rsidRDefault="001E0A8A" w:rsidP="009D18D8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</w:tcPr>
          <w:p w14:paraId="7925CC26" w14:textId="77777777" w:rsidR="001E0A8A" w:rsidRPr="00A36453" w:rsidRDefault="001E0A8A" w:rsidP="009D18D8">
            <w:pPr>
              <w:pStyle w:val="NormalWeb"/>
              <w:spacing w:before="0" w:beforeAutospacing="0" w:after="0" w:afterAutospacing="0"/>
              <w:jc w:val="center"/>
            </w:pPr>
            <w:r w:rsidRPr="00A36453">
              <w:t>1-ieji metai</w:t>
            </w:r>
          </w:p>
        </w:tc>
        <w:tc>
          <w:tcPr>
            <w:tcW w:w="1418" w:type="dxa"/>
          </w:tcPr>
          <w:p w14:paraId="3A15BD99" w14:textId="77777777" w:rsidR="001E0A8A" w:rsidRPr="00A36453" w:rsidRDefault="001E0A8A" w:rsidP="009D18D8">
            <w:pPr>
              <w:pStyle w:val="NormalWeb"/>
              <w:spacing w:before="0" w:beforeAutospacing="0" w:after="0" w:afterAutospacing="0"/>
              <w:jc w:val="center"/>
            </w:pPr>
            <w:r w:rsidRPr="00A36453">
              <w:t>2-ieji metai</w:t>
            </w:r>
          </w:p>
        </w:tc>
        <w:tc>
          <w:tcPr>
            <w:tcW w:w="1417" w:type="dxa"/>
          </w:tcPr>
          <w:p w14:paraId="6F1770B8" w14:textId="77777777" w:rsidR="001E0A8A" w:rsidRPr="00A36453" w:rsidRDefault="001E0A8A" w:rsidP="009D18D8">
            <w:pPr>
              <w:pStyle w:val="NormalWeb"/>
              <w:spacing w:before="0" w:beforeAutospacing="0" w:after="0" w:afterAutospacing="0"/>
              <w:jc w:val="center"/>
            </w:pPr>
            <w:r w:rsidRPr="00A36453">
              <w:t>3-ieji metai</w:t>
            </w:r>
          </w:p>
        </w:tc>
        <w:tc>
          <w:tcPr>
            <w:tcW w:w="1418" w:type="dxa"/>
          </w:tcPr>
          <w:p w14:paraId="714C3063" w14:textId="77777777" w:rsidR="001E0A8A" w:rsidRPr="00A36453" w:rsidRDefault="001E0A8A" w:rsidP="009D18D8">
            <w:pPr>
              <w:pStyle w:val="NormalWeb"/>
              <w:spacing w:before="0" w:beforeAutospacing="0" w:after="0" w:afterAutospacing="0"/>
              <w:jc w:val="center"/>
            </w:pPr>
            <w:r w:rsidRPr="00A36453">
              <w:t>4-ieji metai</w:t>
            </w:r>
          </w:p>
        </w:tc>
        <w:tc>
          <w:tcPr>
            <w:tcW w:w="1411" w:type="dxa"/>
          </w:tcPr>
          <w:p w14:paraId="12E93563" w14:textId="77777777" w:rsidR="001E0A8A" w:rsidRPr="00A36453" w:rsidRDefault="001E0A8A" w:rsidP="009D18D8">
            <w:pPr>
              <w:pStyle w:val="NormalWeb"/>
              <w:spacing w:before="0" w:beforeAutospacing="0" w:after="0" w:afterAutospacing="0"/>
              <w:jc w:val="center"/>
            </w:pPr>
            <w:r w:rsidRPr="00A36453">
              <w:t>5-ieji metai</w:t>
            </w:r>
          </w:p>
        </w:tc>
      </w:tr>
      <w:tr w:rsidR="001E0A8A" w:rsidRPr="00A36453" w14:paraId="39B3876B" w14:textId="77777777" w:rsidTr="009D18D8">
        <w:tc>
          <w:tcPr>
            <w:tcW w:w="2547" w:type="dxa"/>
          </w:tcPr>
          <w:p w14:paraId="1B459C00" w14:textId="77777777" w:rsidR="001E0A8A" w:rsidRPr="00A36453" w:rsidRDefault="001E0A8A" w:rsidP="009D18D8">
            <w:pPr>
              <w:pStyle w:val="NormalWeb"/>
              <w:spacing w:before="0" w:beforeAutospacing="0" w:after="0" w:afterAutospacing="0"/>
              <w:jc w:val="both"/>
            </w:pPr>
            <w:r w:rsidRPr="00A36453">
              <w:t xml:space="preserve">Planuojamas gydyti pacientų skaičius </w:t>
            </w:r>
          </w:p>
        </w:tc>
        <w:tc>
          <w:tcPr>
            <w:tcW w:w="1417" w:type="dxa"/>
          </w:tcPr>
          <w:p w14:paraId="587E6EE9" w14:textId="0B4D3B61" w:rsidR="001E0A8A" w:rsidRPr="00A36453" w:rsidRDefault="0013143C" w:rsidP="009D18D8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8" w:type="dxa"/>
          </w:tcPr>
          <w:p w14:paraId="0571C25B" w14:textId="4CF11B30" w:rsidR="001E0A8A" w:rsidRPr="00A36453" w:rsidRDefault="0013143C" w:rsidP="009D18D8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7" w:type="dxa"/>
          </w:tcPr>
          <w:p w14:paraId="7839CB23" w14:textId="055AB16D" w:rsidR="001E0A8A" w:rsidRPr="00A36453" w:rsidRDefault="0013143C" w:rsidP="009D18D8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8" w:type="dxa"/>
          </w:tcPr>
          <w:p w14:paraId="5C32F2C0" w14:textId="1E90BCAF" w:rsidR="001E0A8A" w:rsidRPr="00A36453" w:rsidRDefault="0013143C" w:rsidP="009D18D8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1" w:type="dxa"/>
          </w:tcPr>
          <w:p w14:paraId="2997A577" w14:textId="20C7034F" w:rsidR="001E0A8A" w:rsidRPr="00A36453" w:rsidRDefault="0013143C" w:rsidP="009D18D8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:rsidRPr="00A36453" w14:paraId="77ECA12E" w14:textId="77777777" w:rsidTr="009D18D8">
        <w:tc>
          <w:tcPr>
            <w:tcW w:w="2547" w:type="dxa"/>
          </w:tcPr>
          <w:p w14:paraId="375EEEC3" w14:textId="77777777" w:rsidR="001E0A8A" w:rsidRPr="00A36453" w:rsidRDefault="001E0A8A" w:rsidP="009D18D8">
            <w:pPr>
              <w:pStyle w:val="NormalWeb"/>
              <w:spacing w:before="0" w:beforeAutospacing="0" w:after="0" w:afterAutospacing="0"/>
              <w:jc w:val="both"/>
            </w:pPr>
            <w:r w:rsidRPr="00A36453">
              <w:t>PSDF biudžeto išlaidos, € be PVM</w:t>
            </w:r>
          </w:p>
        </w:tc>
        <w:tc>
          <w:tcPr>
            <w:tcW w:w="1417" w:type="dxa"/>
          </w:tcPr>
          <w:p w14:paraId="4FFA6EFA" w14:textId="1501567A" w:rsidR="001E0A8A" w:rsidRPr="00A36453" w:rsidRDefault="0013143C" w:rsidP="009D18D8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8" w:type="dxa"/>
          </w:tcPr>
          <w:p w14:paraId="5580593E" w14:textId="718CC0F8" w:rsidR="001E0A8A" w:rsidRPr="00A36453" w:rsidRDefault="0013143C" w:rsidP="009D18D8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7" w:type="dxa"/>
          </w:tcPr>
          <w:p w14:paraId="37EC72FF" w14:textId="191E7F06" w:rsidR="001E0A8A" w:rsidRPr="00A36453" w:rsidRDefault="0013143C" w:rsidP="009D18D8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8" w:type="dxa"/>
          </w:tcPr>
          <w:p w14:paraId="05046174" w14:textId="40DE23CA" w:rsidR="001E0A8A" w:rsidRPr="00A36453" w:rsidRDefault="0013143C" w:rsidP="009D18D8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  <w:tc>
          <w:tcPr>
            <w:tcW w:w="1411" w:type="dxa"/>
          </w:tcPr>
          <w:p w14:paraId="141B5731" w14:textId="2B5EF378" w:rsidR="001E0A8A" w:rsidRPr="00A36453" w:rsidRDefault="0013143C" w:rsidP="009D18D8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</w:tr>
    </w:tbl>
    <w:p w14:paraId="4BF04C42" w14:textId="257B1036" w:rsidR="001E0A8A" w:rsidRDefault="001E0A8A" w:rsidP="001E0A8A">
      <w:pPr>
        <w:jc w:val="both"/>
        <w:rPr>
          <w:rStyle w:val="clear3"/>
          <w:color w:val="000000"/>
        </w:rPr>
      </w:pPr>
    </w:p>
    <w:p w14:paraId="02CDE621" w14:textId="790B8190" w:rsidR="001E0A8A" w:rsidRDefault="001E0A8A" w:rsidP="001E0A8A">
      <w:pPr>
        <w:ind w:firstLine="851"/>
        <w:jc w:val="both"/>
        <w:rPr>
          <w:rStyle w:val="clear3"/>
          <w:color w:val="000000"/>
        </w:rPr>
      </w:pPr>
      <w:r w:rsidRPr="00825851">
        <w:t xml:space="preserve">Pažymėtina, kad medicinos pagalbos priemonės </w:t>
      </w:r>
      <w:r w:rsidRPr="00825851">
        <w:rPr>
          <w:bCs/>
          <w:i/>
          <w:iCs/>
        </w:rPr>
        <w:t>Transkateterinių širdies stimuliatoriaus sistemų (</w:t>
      </w:r>
      <w:r w:rsidRPr="00825851">
        <w:rPr>
          <w:rFonts w:asciiTheme="majorBidi" w:hAnsiTheme="majorBidi" w:cstheme="majorBidi"/>
          <w:i/>
          <w:iCs/>
        </w:rPr>
        <w:t xml:space="preserve">Micra VR (modelis MC1VR01) </w:t>
      </w:r>
      <w:r w:rsidRPr="00825851">
        <w:rPr>
          <w:rFonts w:asciiTheme="majorBidi" w:hAnsiTheme="majorBidi" w:cstheme="majorBidi"/>
        </w:rPr>
        <w:t>arba</w:t>
      </w:r>
      <w:r w:rsidRPr="00825851">
        <w:rPr>
          <w:rFonts w:asciiTheme="majorBidi" w:hAnsiTheme="majorBidi" w:cstheme="majorBidi"/>
          <w:i/>
          <w:iCs/>
        </w:rPr>
        <w:t xml:space="preserve"> Micra AV (modelis MC1AVR1))</w:t>
      </w:r>
      <w:r w:rsidRPr="00825851">
        <w:t xml:space="preserve"> Lietuvai taikoma kaina (</w:t>
      </w:r>
      <w:r w:rsidR="0013143C">
        <w:t>***</w:t>
      </w:r>
      <w:r w:rsidRPr="00825851">
        <w:t xml:space="preserve"> € be PVM (</w:t>
      </w:r>
      <w:r w:rsidR="0013143C">
        <w:t>***</w:t>
      </w:r>
      <w:r w:rsidRPr="00825851">
        <w:t xml:space="preserve"> € su PVM)) yra </w:t>
      </w:r>
      <w:bookmarkStart w:id="0" w:name="_Hlk41406687"/>
      <w:r w:rsidR="0013143C">
        <w:rPr>
          <w:bCs/>
        </w:rPr>
        <w:t>***</w:t>
      </w:r>
      <w:r w:rsidRPr="00825851">
        <w:rPr>
          <w:bCs/>
        </w:rPr>
        <w:t xml:space="preserve"> už </w:t>
      </w:r>
      <w:r w:rsidRPr="00825851">
        <w:t>ES valstybėse deklaruojamų trijų (deklaruotos kainos: Danijoje, Suomijoje, Vengrijoje) kainų vidurkį</w:t>
      </w:r>
      <w:bookmarkEnd w:id="0"/>
      <w:r w:rsidRPr="00825851">
        <w:t xml:space="preserve"> (</w:t>
      </w:r>
      <w:r w:rsidR="0013143C">
        <w:t>***</w:t>
      </w:r>
      <w:r w:rsidRPr="00825851">
        <w:t xml:space="preserve"> € be PVM). Vertinti </w:t>
      </w:r>
      <w:r w:rsidRPr="00825851">
        <w:rPr>
          <w:bCs/>
        </w:rPr>
        <w:t>pareiškėjo pateikti duomenys.</w:t>
      </w:r>
      <w:r>
        <w:rPr>
          <w:rStyle w:val="clear3"/>
          <w:color w:val="000000"/>
        </w:rPr>
        <w:tab/>
      </w:r>
    </w:p>
    <w:p w14:paraId="7D29BFE1" w14:textId="5E049ED8" w:rsidR="001E0A8A" w:rsidRDefault="001E0A8A" w:rsidP="001E0A8A">
      <w:pPr>
        <w:ind w:firstLine="851"/>
        <w:jc w:val="both"/>
        <w:rPr>
          <w:rStyle w:val="clear3"/>
          <w:color w:val="000000"/>
        </w:rPr>
      </w:pPr>
      <w:r>
        <w:rPr>
          <w:rStyle w:val="clear3"/>
          <w:color w:val="000000"/>
        </w:rPr>
        <w:t xml:space="preserve">VLK taip pat pažymėjo, kad šiuo metu širdies stimuliatorius asmens sveikatos priežiūros įstaigos įsigyja savo lėšomis, nes šių MPP įsigijimo išlaidos yra įskaičiuotos į aktyviojo gydymo atvejo kainą. Atsižvelgiant į tai, jog </w:t>
      </w:r>
      <w:r w:rsidRPr="00A36453">
        <w:rPr>
          <w:bCs/>
          <w:i/>
          <w:iCs/>
        </w:rPr>
        <w:t>Transkateterinė širdies stimuliatoriaus sistema (</w:t>
      </w:r>
      <w:r w:rsidRPr="00A36453">
        <w:rPr>
          <w:rFonts w:asciiTheme="majorBidi" w:hAnsiTheme="majorBidi" w:cstheme="majorBidi"/>
          <w:bCs/>
          <w:i/>
          <w:iCs/>
        </w:rPr>
        <w:t xml:space="preserve">Micra vr [modelis mc1vr01] </w:t>
      </w:r>
      <w:r w:rsidRPr="00A36453">
        <w:rPr>
          <w:rFonts w:asciiTheme="majorBidi" w:hAnsiTheme="majorBidi" w:cstheme="majorBidi"/>
          <w:bCs/>
        </w:rPr>
        <w:t>arba</w:t>
      </w:r>
      <w:r w:rsidRPr="00A36453">
        <w:rPr>
          <w:rFonts w:asciiTheme="majorBidi" w:hAnsiTheme="majorBidi" w:cstheme="majorBidi"/>
          <w:bCs/>
          <w:i/>
          <w:iCs/>
        </w:rPr>
        <w:t xml:space="preserve"> Micra av [modelis mc1avr1])</w:t>
      </w:r>
      <w:r>
        <w:rPr>
          <w:rFonts w:asciiTheme="majorBidi" w:hAnsiTheme="majorBidi" w:cstheme="majorBidi"/>
          <w:bCs/>
          <w:i/>
          <w:iCs/>
        </w:rPr>
        <w:t xml:space="preserve"> </w:t>
      </w:r>
      <w:r>
        <w:rPr>
          <w:rFonts w:asciiTheme="majorBidi" w:hAnsiTheme="majorBidi" w:cstheme="majorBidi"/>
          <w:bCs/>
        </w:rPr>
        <w:t>yra MPP, kuri atlieka tą pačią funkciją kaip ir širdies stimuliatoriai su elektrodais, šios sistemos įsigijimo išlaidos turėtų būti kompensuojamos tokiu pat būdu.</w:t>
      </w:r>
    </w:p>
    <w:p w14:paraId="37E71158" w14:textId="5245FE28" w:rsidR="009832FB" w:rsidRDefault="00F057FE" w:rsidP="009832FB">
      <w:pPr>
        <w:pStyle w:val="NormalWeb"/>
        <w:spacing w:before="0" w:beforeAutospacing="0" w:after="0" w:afterAutospacing="0"/>
        <w:ind w:firstLine="851"/>
        <w:jc w:val="both"/>
      </w:pPr>
      <w:r>
        <w:rPr>
          <w:bCs/>
        </w:rPr>
        <w:t>V</w:t>
      </w:r>
      <w:r>
        <w:t>alstybinės</w:t>
      </w:r>
      <w:r w:rsidR="005C7898" w:rsidRPr="005C7898">
        <w:t xml:space="preserve"> akreditavimo sveik</w:t>
      </w:r>
      <w:r>
        <w:t>atos priežiūros veiklai tarnybos</w:t>
      </w:r>
      <w:r w:rsidR="005C7898" w:rsidRPr="005C7898">
        <w:t xml:space="preserve"> prie Sveikatos apsaugo</w:t>
      </w:r>
      <w:r>
        <w:t>s ministerijos (toliau – VASPVT)</w:t>
      </w:r>
      <w:r w:rsidR="001C6F45" w:rsidRPr="005C7898">
        <w:t xml:space="preserve"> </w:t>
      </w:r>
      <w:r w:rsidR="009832FB">
        <w:t xml:space="preserve">vertinimu, </w:t>
      </w:r>
      <w:r w:rsidR="001C6F45" w:rsidRPr="005C7898">
        <w:t xml:space="preserve">nustatyta MPP funkcinė vertė </w:t>
      </w:r>
      <w:r w:rsidR="009832FB">
        <w:t>-</w:t>
      </w:r>
      <w:r w:rsidR="00C53A21" w:rsidRPr="005C7898">
        <w:t xml:space="preserve"> </w:t>
      </w:r>
      <w:r w:rsidR="001E0A8A">
        <w:t>7</w:t>
      </w:r>
      <w:r w:rsidR="00C53A21" w:rsidRPr="005C7898">
        <w:t xml:space="preserve"> bal</w:t>
      </w:r>
      <w:r w:rsidR="00D56BB0">
        <w:t>ai</w:t>
      </w:r>
      <w:r w:rsidR="009832FB">
        <w:t>.</w:t>
      </w:r>
    </w:p>
    <w:p w14:paraId="5B199F56" w14:textId="77777777" w:rsidR="001E0A8A" w:rsidRDefault="001E0A8A" w:rsidP="001E0A8A">
      <w:pPr>
        <w:pStyle w:val="NormalWeb"/>
        <w:spacing w:before="0" w:beforeAutospacing="0" w:after="0" w:afterAutospacing="0"/>
        <w:rPr>
          <w:b/>
          <w:bCs/>
        </w:rPr>
      </w:pPr>
    </w:p>
    <w:p w14:paraId="6234294F" w14:textId="59ADD6F1" w:rsidR="001E0A8A" w:rsidRPr="001E0A8A" w:rsidRDefault="001E0A8A" w:rsidP="001E0A8A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2</w:t>
      </w:r>
      <w:r w:rsidRPr="00A36453">
        <w:rPr>
          <w:b/>
          <w:bCs/>
        </w:rPr>
        <w:t xml:space="preserve"> lentelė. </w:t>
      </w:r>
      <w:r>
        <w:rPr>
          <w:b/>
          <w:bCs/>
        </w:rPr>
        <w:t>MPP funkcinės vertės kriterijai, įvertinti VASPVT</w:t>
      </w:r>
      <w:r w:rsidRPr="00A36453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E0A8A" w14:paraId="33069AF9" w14:textId="77777777" w:rsidTr="001E0A8A">
        <w:tc>
          <w:tcPr>
            <w:tcW w:w="8075" w:type="dxa"/>
          </w:tcPr>
          <w:p w14:paraId="1BCDFF4C" w14:textId="27E9052B" w:rsidR="001E0A8A" w:rsidRDefault="001E0A8A" w:rsidP="001E0A8A">
            <w:pPr>
              <w:pStyle w:val="NormalWeb"/>
              <w:spacing w:before="0" w:beforeAutospacing="0" w:after="0" w:afterAutospacing="0"/>
              <w:jc w:val="center"/>
            </w:pPr>
            <w:r>
              <w:t>MPP funkcinės vertės kriterijai</w:t>
            </w:r>
          </w:p>
        </w:tc>
        <w:tc>
          <w:tcPr>
            <w:tcW w:w="1554" w:type="dxa"/>
          </w:tcPr>
          <w:p w14:paraId="48C7C613" w14:textId="7D0B8DA5" w:rsidR="001E0A8A" w:rsidRDefault="001E0A8A" w:rsidP="001E0A8A">
            <w:pPr>
              <w:pStyle w:val="NormalWeb"/>
              <w:spacing w:before="0" w:beforeAutospacing="0" w:after="0" w:afterAutospacing="0"/>
              <w:jc w:val="center"/>
            </w:pPr>
            <w:r>
              <w:t>Balai</w:t>
            </w:r>
          </w:p>
        </w:tc>
      </w:tr>
      <w:tr w:rsidR="001E0A8A" w14:paraId="6988AFB2" w14:textId="77777777" w:rsidTr="001E0A8A">
        <w:tc>
          <w:tcPr>
            <w:tcW w:w="8075" w:type="dxa"/>
          </w:tcPr>
          <w:p w14:paraId="1F7414A8" w14:textId="10CF248D" w:rsidR="001E0A8A" w:rsidRDefault="001E0A8A" w:rsidP="009832FB">
            <w:pPr>
              <w:pStyle w:val="NormalWeb"/>
              <w:spacing w:before="0" w:beforeAutospacing="0" w:after="0" w:afterAutospacing="0"/>
              <w:jc w:val="both"/>
            </w:pPr>
            <w:r>
              <w:t>Ligos įtaka sveikatai</w:t>
            </w:r>
          </w:p>
        </w:tc>
        <w:tc>
          <w:tcPr>
            <w:tcW w:w="1554" w:type="dxa"/>
          </w:tcPr>
          <w:p w14:paraId="43492E79" w14:textId="1144E362" w:rsidR="001E0A8A" w:rsidRDefault="0013143C" w:rsidP="001E0A8A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6F8B4EE8" w14:textId="77777777" w:rsidTr="001E0A8A">
        <w:tc>
          <w:tcPr>
            <w:tcW w:w="8075" w:type="dxa"/>
          </w:tcPr>
          <w:p w14:paraId="3BC93467" w14:textId="732E0EC9" w:rsidR="001E0A8A" w:rsidRDefault="001E0A8A" w:rsidP="009832FB">
            <w:pPr>
              <w:pStyle w:val="NormalWeb"/>
              <w:spacing w:before="0" w:beforeAutospacing="0" w:after="0" w:afterAutospacing="0"/>
              <w:jc w:val="both"/>
            </w:pPr>
            <w:r>
              <w:t>Socialinė medicinos pagalbos priemonės svarba</w:t>
            </w:r>
          </w:p>
        </w:tc>
        <w:tc>
          <w:tcPr>
            <w:tcW w:w="1554" w:type="dxa"/>
          </w:tcPr>
          <w:p w14:paraId="30EC2D1C" w14:textId="1EBEE629" w:rsidR="001E0A8A" w:rsidRDefault="0013143C" w:rsidP="001E0A8A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035C00B8" w14:textId="77777777" w:rsidTr="001E0A8A">
        <w:tc>
          <w:tcPr>
            <w:tcW w:w="8075" w:type="dxa"/>
          </w:tcPr>
          <w:p w14:paraId="4E5EFBEA" w14:textId="1D2FB061" w:rsidR="001E0A8A" w:rsidRDefault="001E0A8A" w:rsidP="009832FB">
            <w:pPr>
              <w:pStyle w:val="NormalWeb"/>
              <w:spacing w:before="0" w:beforeAutospacing="0" w:after="0" w:afterAutospacing="0"/>
              <w:jc w:val="both"/>
            </w:pPr>
            <w:r>
              <w:t>Medicininės pagalbos priemonės inovatyvumas</w:t>
            </w:r>
          </w:p>
        </w:tc>
        <w:tc>
          <w:tcPr>
            <w:tcW w:w="1554" w:type="dxa"/>
          </w:tcPr>
          <w:p w14:paraId="2CF30D8F" w14:textId="5D0E1770" w:rsidR="001E0A8A" w:rsidRDefault="0013143C" w:rsidP="001E0A8A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62C8BF57" w14:textId="77777777" w:rsidTr="001E0A8A">
        <w:tc>
          <w:tcPr>
            <w:tcW w:w="8075" w:type="dxa"/>
          </w:tcPr>
          <w:p w14:paraId="7B94372E" w14:textId="6E7C6448" w:rsidR="001E0A8A" w:rsidRDefault="001E0A8A" w:rsidP="009832FB">
            <w:pPr>
              <w:pStyle w:val="NormalWeb"/>
              <w:spacing w:before="0" w:beforeAutospacing="0" w:after="0" w:afterAutospacing="0"/>
              <w:jc w:val="both"/>
            </w:pPr>
            <w:r>
              <w:t>Klinikinis efektyvumas</w:t>
            </w:r>
          </w:p>
        </w:tc>
        <w:tc>
          <w:tcPr>
            <w:tcW w:w="1554" w:type="dxa"/>
          </w:tcPr>
          <w:p w14:paraId="0015E397" w14:textId="006314DD" w:rsidR="001E0A8A" w:rsidRDefault="0013143C" w:rsidP="001E0A8A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285BA448" w14:textId="77777777" w:rsidTr="001E0A8A">
        <w:tc>
          <w:tcPr>
            <w:tcW w:w="8075" w:type="dxa"/>
          </w:tcPr>
          <w:p w14:paraId="4A61623E" w14:textId="4BAAE828" w:rsidR="001E0A8A" w:rsidRDefault="001E0A8A" w:rsidP="009832FB">
            <w:pPr>
              <w:pStyle w:val="NormalWeb"/>
              <w:spacing w:before="0" w:beforeAutospacing="0" w:after="0" w:afterAutospacing="0"/>
              <w:jc w:val="both"/>
            </w:pPr>
            <w:r>
              <w:t>Ekonominis efektyvumas</w:t>
            </w:r>
          </w:p>
        </w:tc>
        <w:tc>
          <w:tcPr>
            <w:tcW w:w="1554" w:type="dxa"/>
          </w:tcPr>
          <w:p w14:paraId="1502D2BF" w14:textId="6E56D059" w:rsidR="001E0A8A" w:rsidRDefault="0013143C" w:rsidP="001E0A8A">
            <w:pPr>
              <w:pStyle w:val="NormalWeb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1F2DF7FE" w14:textId="77777777" w:rsidTr="001E0A8A">
        <w:tc>
          <w:tcPr>
            <w:tcW w:w="8075" w:type="dxa"/>
          </w:tcPr>
          <w:p w14:paraId="5EBA2F27" w14:textId="02E9956A" w:rsidR="001E0A8A" w:rsidRPr="001E0A8A" w:rsidRDefault="001E0A8A" w:rsidP="001E0A8A">
            <w:pPr>
              <w:pStyle w:val="NormalWeb"/>
              <w:spacing w:before="0" w:beforeAutospacing="0" w:after="0" w:afterAutospacing="0"/>
              <w:jc w:val="right"/>
              <w:rPr>
                <w:b/>
              </w:rPr>
            </w:pPr>
            <w:r w:rsidRPr="001E0A8A">
              <w:rPr>
                <w:b/>
              </w:rPr>
              <w:t>Iš viso</w:t>
            </w:r>
          </w:p>
        </w:tc>
        <w:tc>
          <w:tcPr>
            <w:tcW w:w="1554" w:type="dxa"/>
          </w:tcPr>
          <w:p w14:paraId="27AFD292" w14:textId="4A572B86" w:rsidR="001E0A8A" w:rsidRDefault="001E0A8A" w:rsidP="001E0A8A">
            <w:pPr>
              <w:pStyle w:val="NormalWeb"/>
              <w:spacing w:before="0" w:beforeAutospacing="0" w:after="0" w:afterAutospacing="0"/>
              <w:jc w:val="center"/>
            </w:pPr>
            <w:r>
              <w:t>7</w:t>
            </w:r>
          </w:p>
        </w:tc>
      </w:tr>
    </w:tbl>
    <w:p w14:paraId="5335EC80" w14:textId="77777777" w:rsidR="001E0A8A" w:rsidRDefault="001E0A8A" w:rsidP="009832FB">
      <w:pPr>
        <w:pStyle w:val="NormalWeb"/>
        <w:spacing w:before="0" w:beforeAutospacing="0" w:after="0" w:afterAutospacing="0"/>
        <w:ind w:firstLine="851"/>
        <w:jc w:val="both"/>
      </w:pPr>
    </w:p>
    <w:p w14:paraId="2177A88C" w14:textId="61A0B1E6" w:rsidR="001C6F45" w:rsidRPr="009832FB" w:rsidRDefault="009832FB" w:rsidP="009832FB">
      <w:pPr>
        <w:pStyle w:val="NormalWeb"/>
        <w:spacing w:before="0" w:beforeAutospacing="0" w:after="0" w:afterAutospacing="0"/>
        <w:ind w:firstLine="851"/>
        <w:jc w:val="both"/>
      </w:pPr>
      <w:r>
        <w:t>Tarnyba vertina, kad atsižvelgiant į aukščiau pateiktą informaciją ir atitiktį</w:t>
      </w:r>
      <w:r w:rsidR="00F057FE">
        <w:t xml:space="preserve"> </w:t>
      </w:r>
      <w:r w:rsidR="001C6F45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>
        <w:t>tvirtinimo“ 52 punkte įvardintiems kriterijams</w:t>
      </w:r>
      <w:r w:rsidR="001C6F45" w:rsidRPr="005C7898">
        <w:t xml:space="preserve">, </w:t>
      </w:r>
      <w:r w:rsidRPr="00A71C60">
        <w:t>MPP</w:t>
      </w:r>
      <w:r w:rsidR="001E0A8A" w:rsidRPr="001E0A8A">
        <w:rPr>
          <w:bCs/>
          <w:i/>
          <w:iCs/>
        </w:rPr>
        <w:t xml:space="preserve"> </w:t>
      </w:r>
      <w:r w:rsidR="001E0A8A" w:rsidRPr="00825851">
        <w:rPr>
          <w:bCs/>
          <w:i/>
          <w:iCs/>
        </w:rPr>
        <w:t>Transkateterin</w:t>
      </w:r>
      <w:r w:rsidR="001E0A8A">
        <w:rPr>
          <w:bCs/>
          <w:i/>
          <w:iCs/>
        </w:rPr>
        <w:t>ės</w:t>
      </w:r>
      <w:r w:rsidR="001E0A8A" w:rsidRPr="00825851">
        <w:rPr>
          <w:bCs/>
          <w:i/>
          <w:iCs/>
        </w:rPr>
        <w:t xml:space="preserve"> širdies stimuliatoriaus sistem</w:t>
      </w:r>
      <w:r w:rsidR="001E0A8A">
        <w:rPr>
          <w:bCs/>
          <w:i/>
          <w:iCs/>
        </w:rPr>
        <w:t>os</w:t>
      </w:r>
      <w:r w:rsidR="001E0A8A" w:rsidRPr="00825851">
        <w:rPr>
          <w:bCs/>
          <w:i/>
          <w:iCs/>
        </w:rPr>
        <w:t xml:space="preserve"> (</w:t>
      </w:r>
      <w:r w:rsidR="001E0A8A" w:rsidRPr="00825851">
        <w:rPr>
          <w:rFonts w:asciiTheme="majorBidi" w:hAnsiTheme="majorBidi" w:cstheme="majorBidi"/>
          <w:i/>
          <w:iCs/>
        </w:rPr>
        <w:t xml:space="preserve">Micra VR (modelis MC1VR01) </w:t>
      </w:r>
      <w:r w:rsidR="001E0A8A">
        <w:rPr>
          <w:rFonts w:asciiTheme="majorBidi" w:hAnsiTheme="majorBidi" w:cstheme="majorBidi"/>
        </w:rPr>
        <w:t>ir</w:t>
      </w:r>
      <w:r w:rsidR="001E0A8A" w:rsidRPr="00825851">
        <w:rPr>
          <w:rFonts w:asciiTheme="majorBidi" w:hAnsiTheme="majorBidi" w:cstheme="majorBidi"/>
          <w:i/>
          <w:iCs/>
        </w:rPr>
        <w:t xml:space="preserve"> Micra AV (modelis MC1AVR1))</w:t>
      </w:r>
      <w:r w:rsidR="007A29A4">
        <w:rPr>
          <w:b/>
        </w:rPr>
        <w:t xml:space="preserve"> </w:t>
      </w:r>
      <w:r w:rsidR="001E0A8A">
        <w:rPr>
          <w:b/>
        </w:rPr>
        <w:t>ne</w:t>
      </w:r>
      <w:r w:rsidR="007A29A4" w:rsidRPr="00A71C60">
        <w:rPr>
          <w:b/>
        </w:rPr>
        <w:t>gali būti</w:t>
      </w:r>
      <w:r w:rsidR="007A29A4" w:rsidRPr="00A71C60">
        <w:t xml:space="preserve"> </w:t>
      </w:r>
      <w:r w:rsidR="007A29A4" w:rsidRPr="00A71C60">
        <w:rPr>
          <w:b/>
        </w:rPr>
        <w:t>įtraukt</w:t>
      </w:r>
      <w:r w:rsidR="001E0A8A">
        <w:rPr>
          <w:b/>
        </w:rPr>
        <w:t>os</w:t>
      </w:r>
      <w:r w:rsidR="007A29A4" w:rsidRPr="00A71C60">
        <w:rPr>
          <w:b/>
        </w:rPr>
        <w:t xml:space="preserve"> į </w:t>
      </w:r>
      <w:r w:rsidR="007A29A4" w:rsidRPr="00A71C60">
        <w:rPr>
          <w:rFonts w:eastAsia="Arial Unicode MS"/>
          <w:b/>
        </w:rPr>
        <w:t>Centralizuotai apmokamų vaistinių preparatų ir medicinos pagalbos priemonių sąrašą</w:t>
      </w:r>
      <w:r w:rsidR="001E0A8A">
        <w:rPr>
          <w:rFonts w:eastAsia="Arial Unicode MS"/>
          <w:b/>
        </w:rPr>
        <w:t>, nes pagal VASPVT įvertintus funkcinės vertės kriterijus, šių sistemų funkcinė vertė yra &lt;9 balų (7 balai).</w:t>
      </w:r>
    </w:p>
    <w:p w14:paraId="112B1730" w14:textId="76558785" w:rsidR="007A29A4" w:rsidRPr="00A71C60" w:rsidRDefault="007A29A4" w:rsidP="007A29A4">
      <w:pPr>
        <w:jc w:val="both"/>
      </w:pPr>
    </w:p>
    <w:p w14:paraId="3D254A1B" w14:textId="77777777" w:rsidR="007A29A4" w:rsidRPr="00A71C60" w:rsidRDefault="007A29A4" w:rsidP="007A29A4">
      <w:pPr>
        <w:jc w:val="both"/>
      </w:pPr>
    </w:p>
    <w:p w14:paraId="5A98B417" w14:textId="77777777" w:rsidR="007A29A4" w:rsidRDefault="007A29A4" w:rsidP="007A29A4">
      <w:pPr>
        <w:ind w:left="-120"/>
        <w:jc w:val="both"/>
      </w:pPr>
      <w:r>
        <w:t>Vaistų registracijos skyriaus vedėja,</w:t>
      </w:r>
    </w:p>
    <w:p w14:paraId="2F41BEBB" w14:textId="7F6EE966" w:rsidR="007A29A4" w:rsidRDefault="007A29A4" w:rsidP="007A29A4">
      <w:pPr>
        <w:ind w:left="-120"/>
        <w:jc w:val="both"/>
      </w:pPr>
      <w:r>
        <w:t>laikinai vykdanti viršininko funkcijas</w:t>
      </w:r>
      <w:r>
        <w:tab/>
      </w:r>
      <w:r>
        <w:tab/>
      </w:r>
      <w:r>
        <w:tab/>
      </w:r>
      <w:r>
        <w:tab/>
      </w:r>
      <w:r>
        <w:tab/>
        <w:t xml:space="preserve">                   Kristina Povilaitienė</w:t>
      </w:r>
    </w:p>
    <w:p w14:paraId="5CFCF6A6" w14:textId="52F6FD3B" w:rsidR="0018601D" w:rsidRDefault="0018601D" w:rsidP="007A29A4">
      <w:pPr>
        <w:ind w:left="-120"/>
        <w:jc w:val="both"/>
      </w:pPr>
    </w:p>
    <w:p w14:paraId="685D9F37" w14:textId="337A71D1" w:rsidR="0018601D" w:rsidRDefault="0018601D" w:rsidP="007A29A4">
      <w:pPr>
        <w:ind w:left="-120"/>
        <w:jc w:val="both"/>
      </w:pPr>
    </w:p>
    <w:p w14:paraId="56EB9B5B" w14:textId="6FBCB598" w:rsidR="0018601D" w:rsidRDefault="0018601D" w:rsidP="0013143C">
      <w:pPr>
        <w:jc w:val="both"/>
      </w:pPr>
    </w:p>
    <w:p w14:paraId="068C809F" w14:textId="2A5E49ED" w:rsidR="0018601D" w:rsidRDefault="0018601D" w:rsidP="0013143C">
      <w:pPr>
        <w:jc w:val="both"/>
      </w:pPr>
    </w:p>
    <w:p w14:paraId="10DE06D9" w14:textId="25538356" w:rsidR="0018601D" w:rsidRDefault="0018601D" w:rsidP="0013143C">
      <w:pPr>
        <w:jc w:val="both"/>
      </w:pPr>
    </w:p>
    <w:p w14:paraId="0FE25356" w14:textId="42FFEE9C" w:rsidR="0018601D" w:rsidRDefault="0018601D" w:rsidP="007A29A4">
      <w:pPr>
        <w:ind w:left="-120"/>
        <w:jc w:val="both"/>
      </w:pPr>
    </w:p>
    <w:p w14:paraId="6F71A0A0" w14:textId="55A906C5" w:rsidR="0018601D" w:rsidRDefault="0018601D" w:rsidP="007A29A4">
      <w:pPr>
        <w:ind w:left="-120"/>
        <w:jc w:val="both"/>
      </w:pPr>
    </w:p>
    <w:p w14:paraId="5075A5FB" w14:textId="75BDF798" w:rsidR="0018601D" w:rsidRDefault="0018601D" w:rsidP="007A29A4">
      <w:pPr>
        <w:ind w:left="-120"/>
        <w:jc w:val="both"/>
      </w:pPr>
    </w:p>
    <w:p w14:paraId="13D08A11" w14:textId="45F382F7" w:rsidR="0018601D" w:rsidRDefault="0018601D" w:rsidP="007A29A4">
      <w:pPr>
        <w:ind w:left="-120"/>
        <w:jc w:val="both"/>
      </w:pPr>
    </w:p>
    <w:p w14:paraId="29F41745" w14:textId="6B47F38A" w:rsidR="0018601D" w:rsidRDefault="0018601D" w:rsidP="007A29A4">
      <w:pPr>
        <w:ind w:left="-120"/>
        <w:jc w:val="both"/>
      </w:pPr>
    </w:p>
    <w:p w14:paraId="4256F4E3" w14:textId="0EB7838E" w:rsidR="0018601D" w:rsidRDefault="0018601D" w:rsidP="007A29A4">
      <w:pPr>
        <w:ind w:left="-120"/>
        <w:jc w:val="both"/>
      </w:pPr>
    </w:p>
    <w:p w14:paraId="313E9FA0" w14:textId="6EBD1BC0" w:rsidR="0018601D" w:rsidRDefault="0018601D" w:rsidP="007A29A4">
      <w:pPr>
        <w:ind w:left="-120"/>
        <w:jc w:val="both"/>
      </w:pPr>
    </w:p>
    <w:p w14:paraId="67DE91A7" w14:textId="42B46262" w:rsidR="0018601D" w:rsidRDefault="0018601D" w:rsidP="007A29A4">
      <w:pPr>
        <w:ind w:left="-120"/>
        <w:jc w:val="both"/>
      </w:pPr>
    </w:p>
    <w:p w14:paraId="1D2F1030" w14:textId="192E759C" w:rsidR="0018601D" w:rsidRDefault="0018601D" w:rsidP="007A29A4">
      <w:pPr>
        <w:ind w:left="-120"/>
        <w:jc w:val="both"/>
      </w:pPr>
    </w:p>
    <w:p w14:paraId="2662B05A" w14:textId="6DDF1680" w:rsidR="0018601D" w:rsidRDefault="0018601D" w:rsidP="007A29A4">
      <w:pPr>
        <w:ind w:left="-120"/>
        <w:jc w:val="both"/>
      </w:pPr>
    </w:p>
    <w:p w14:paraId="226F2D4E" w14:textId="43477644" w:rsidR="0018601D" w:rsidRDefault="0018601D" w:rsidP="007A29A4">
      <w:pPr>
        <w:ind w:left="-120"/>
        <w:jc w:val="both"/>
      </w:pPr>
    </w:p>
    <w:p w14:paraId="2790E9F8" w14:textId="06C16A43" w:rsidR="0018601D" w:rsidRDefault="0018601D" w:rsidP="007A29A4">
      <w:pPr>
        <w:ind w:left="-120"/>
        <w:jc w:val="both"/>
      </w:pPr>
    </w:p>
    <w:p w14:paraId="45163DA5" w14:textId="69042D5A" w:rsidR="0018601D" w:rsidRDefault="0018601D" w:rsidP="007A29A4">
      <w:pPr>
        <w:ind w:left="-120"/>
        <w:jc w:val="both"/>
      </w:pPr>
    </w:p>
    <w:p w14:paraId="604CCD6E" w14:textId="44C35A82" w:rsidR="0018601D" w:rsidRDefault="0018601D" w:rsidP="007A29A4">
      <w:pPr>
        <w:ind w:left="-120"/>
        <w:jc w:val="both"/>
      </w:pPr>
    </w:p>
    <w:p w14:paraId="1573FA55" w14:textId="799C8DA5" w:rsidR="0018601D" w:rsidRDefault="0018601D" w:rsidP="007A29A4">
      <w:pPr>
        <w:ind w:left="-120"/>
        <w:jc w:val="both"/>
      </w:pPr>
    </w:p>
    <w:p w14:paraId="05F2EEA7" w14:textId="00A5633F" w:rsidR="0018601D" w:rsidRDefault="0018601D" w:rsidP="007A29A4">
      <w:pPr>
        <w:ind w:left="-120"/>
        <w:jc w:val="both"/>
      </w:pPr>
    </w:p>
    <w:p w14:paraId="63DD107F" w14:textId="0BAEEC8A" w:rsidR="0018601D" w:rsidRDefault="0018601D" w:rsidP="007A29A4">
      <w:pPr>
        <w:ind w:left="-120"/>
        <w:jc w:val="both"/>
      </w:pPr>
    </w:p>
    <w:p w14:paraId="50B514FE" w14:textId="53BAB67F" w:rsidR="0018601D" w:rsidRDefault="0018601D" w:rsidP="007A29A4">
      <w:pPr>
        <w:ind w:left="-120"/>
        <w:jc w:val="both"/>
      </w:pPr>
    </w:p>
    <w:p w14:paraId="78E0971E" w14:textId="3CDA8911" w:rsidR="0018601D" w:rsidRDefault="0018601D" w:rsidP="007A29A4">
      <w:pPr>
        <w:ind w:left="-120"/>
        <w:jc w:val="both"/>
      </w:pPr>
    </w:p>
    <w:p w14:paraId="0DE93D9D" w14:textId="47ED7A10" w:rsidR="00484191" w:rsidRPr="00A71C60" w:rsidRDefault="00484191" w:rsidP="00484191">
      <w:pPr>
        <w:jc w:val="both"/>
      </w:pPr>
    </w:p>
    <w:p w14:paraId="7C70A355" w14:textId="5D4858C7" w:rsidR="00484191" w:rsidRPr="00A71C60" w:rsidRDefault="00484191" w:rsidP="00484191">
      <w:pPr>
        <w:jc w:val="both"/>
      </w:pPr>
    </w:p>
    <w:p w14:paraId="3B82A45C" w14:textId="1DE834A4" w:rsidR="00883C96" w:rsidRPr="00A71C60" w:rsidRDefault="00883C96" w:rsidP="00484191">
      <w:pPr>
        <w:jc w:val="both"/>
      </w:pPr>
    </w:p>
    <w:p w14:paraId="70383B89" w14:textId="3850ED4F" w:rsidR="00883C96" w:rsidRPr="00A71C60" w:rsidRDefault="00883C96" w:rsidP="00484191">
      <w:pPr>
        <w:jc w:val="both"/>
      </w:pPr>
    </w:p>
    <w:p w14:paraId="13ACB0F7" w14:textId="630DAF39" w:rsidR="00883C96" w:rsidRPr="00A71C60" w:rsidRDefault="00883C96" w:rsidP="00484191">
      <w:pPr>
        <w:jc w:val="both"/>
      </w:pPr>
    </w:p>
    <w:p w14:paraId="1F080017" w14:textId="10F838CB" w:rsidR="00883C96" w:rsidRPr="00A71C60" w:rsidRDefault="00883C96" w:rsidP="00484191">
      <w:pPr>
        <w:jc w:val="both"/>
      </w:pPr>
    </w:p>
    <w:p w14:paraId="7F7457E6" w14:textId="45A8F8ED" w:rsidR="0018601D" w:rsidRPr="0018601D" w:rsidRDefault="0018601D" w:rsidP="00883C96">
      <w:pPr>
        <w:jc w:val="both"/>
        <w:rPr>
          <w:sz w:val="20"/>
          <w:szCs w:val="20"/>
        </w:rPr>
      </w:pPr>
    </w:p>
    <w:sectPr w:rsidR="0018601D" w:rsidRPr="0018601D" w:rsidSect="005E11D3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A3B5" w14:textId="77777777" w:rsidR="005E11D3" w:rsidRDefault="005E11D3">
      <w:r>
        <w:separator/>
      </w:r>
    </w:p>
  </w:endnote>
  <w:endnote w:type="continuationSeparator" w:id="0">
    <w:p w14:paraId="09ACE36C" w14:textId="77777777" w:rsidR="005E11D3" w:rsidRDefault="005E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2D10A91B" w:rsidR="00737E2D" w:rsidRDefault="00737E2D" w:rsidP="00737E2D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</w:t>
          </w:r>
          <w:r w:rsidR="0018601D">
            <w:rPr>
              <w:sz w:val="18"/>
              <w:szCs w:val="18"/>
            </w:rPr>
            <w:t>Studentų g. 45A, 08107 Vilnius,</w:t>
          </w:r>
        </w:p>
        <w:p w14:paraId="02BBC618" w14:textId="77777777" w:rsidR="00737E2D" w:rsidRPr="00386307" w:rsidRDefault="00737E2D" w:rsidP="00737E2D">
          <w:pPr>
            <w:pStyle w:val="Footer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yperlink"/>
                <w:sz w:val="18"/>
                <w:szCs w:val="18"/>
              </w:rPr>
              <w:t>vvkt</w:t>
            </w:r>
            <w:r w:rsidRPr="00386307">
              <w:rPr>
                <w:rStyle w:val="Hyperlink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Footer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Footer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Footer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Footer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Footer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F818" w14:textId="77777777" w:rsidR="005E11D3" w:rsidRDefault="005E11D3">
      <w:r>
        <w:separator/>
      </w:r>
    </w:p>
  </w:footnote>
  <w:footnote w:type="continuationSeparator" w:id="0">
    <w:p w14:paraId="6737FDF5" w14:textId="77777777" w:rsidR="005E11D3" w:rsidRDefault="005E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C72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72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412995" w14:textId="77777777" w:rsidR="003C7257" w:rsidRDefault="003C7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608AD1F5" w:rsidR="003C7257" w:rsidRDefault="006A38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C72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415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826A5C" w14:textId="77777777" w:rsidR="003C7257" w:rsidRDefault="003C7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Footer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Footer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Heading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Footer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2281478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Heading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Heading1"/>
          </w:pPr>
          <w:r>
            <w:t>Prie LIETUVOS RESPUBLIKOS</w:t>
          </w:r>
        </w:p>
        <w:p w14:paraId="5C6D2F09" w14:textId="77777777" w:rsidR="003C7257" w:rsidRDefault="003C7257">
          <w:pPr>
            <w:pStyle w:val="Heading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Footer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Heading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Footer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Heading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Footer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Heading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3EBC"/>
    <w:multiLevelType w:val="hybridMultilevel"/>
    <w:tmpl w:val="04B86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3368789">
    <w:abstractNumId w:val="3"/>
  </w:num>
  <w:num w:numId="2" w16cid:durableId="1964916393">
    <w:abstractNumId w:val="4"/>
  </w:num>
  <w:num w:numId="3" w16cid:durableId="942031854">
    <w:abstractNumId w:val="5"/>
  </w:num>
  <w:num w:numId="4" w16cid:durableId="1287615138">
    <w:abstractNumId w:val="2"/>
  </w:num>
  <w:num w:numId="5" w16cid:durableId="819232668">
    <w:abstractNumId w:val="0"/>
  </w:num>
  <w:num w:numId="6" w16cid:durableId="178568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21D32"/>
    <w:rsid w:val="00031D0E"/>
    <w:rsid w:val="0003402E"/>
    <w:rsid w:val="00041EF5"/>
    <w:rsid w:val="00046678"/>
    <w:rsid w:val="000527B8"/>
    <w:rsid w:val="00054D24"/>
    <w:rsid w:val="0008190F"/>
    <w:rsid w:val="00081D9C"/>
    <w:rsid w:val="00082907"/>
    <w:rsid w:val="0008378D"/>
    <w:rsid w:val="000C2CCE"/>
    <w:rsid w:val="000D5038"/>
    <w:rsid w:val="000E29D4"/>
    <w:rsid w:val="000F3540"/>
    <w:rsid w:val="00107287"/>
    <w:rsid w:val="00117099"/>
    <w:rsid w:val="00121EF0"/>
    <w:rsid w:val="00124A9E"/>
    <w:rsid w:val="0013143C"/>
    <w:rsid w:val="0013153F"/>
    <w:rsid w:val="001408B8"/>
    <w:rsid w:val="001521D9"/>
    <w:rsid w:val="001554E2"/>
    <w:rsid w:val="00163FE4"/>
    <w:rsid w:val="00164146"/>
    <w:rsid w:val="00180C39"/>
    <w:rsid w:val="0018222E"/>
    <w:rsid w:val="0018601D"/>
    <w:rsid w:val="001921F3"/>
    <w:rsid w:val="001A6657"/>
    <w:rsid w:val="001B4194"/>
    <w:rsid w:val="001C6F45"/>
    <w:rsid w:val="001E0A8A"/>
    <w:rsid w:val="001F51F1"/>
    <w:rsid w:val="001F692A"/>
    <w:rsid w:val="00213471"/>
    <w:rsid w:val="00215906"/>
    <w:rsid w:val="002161E2"/>
    <w:rsid w:val="00220AAB"/>
    <w:rsid w:val="00221F7C"/>
    <w:rsid w:val="00251AAB"/>
    <w:rsid w:val="0025424F"/>
    <w:rsid w:val="0025697F"/>
    <w:rsid w:val="00272428"/>
    <w:rsid w:val="00272948"/>
    <w:rsid w:val="002743BD"/>
    <w:rsid w:val="00282598"/>
    <w:rsid w:val="00284154"/>
    <w:rsid w:val="0028672F"/>
    <w:rsid w:val="002A3CEC"/>
    <w:rsid w:val="002B375C"/>
    <w:rsid w:val="002B3CC1"/>
    <w:rsid w:val="002B3F30"/>
    <w:rsid w:val="002C3A10"/>
    <w:rsid w:val="002C4A90"/>
    <w:rsid w:val="002D02EF"/>
    <w:rsid w:val="002F1053"/>
    <w:rsid w:val="00301862"/>
    <w:rsid w:val="00344D4C"/>
    <w:rsid w:val="0036187D"/>
    <w:rsid w:val="00361ADC"/>
    <w:rsid w:val="003728B2"/>
    <w:rsid w:val="00384751"/>
    <w:rsid w:val="00385FD0"/>
    <w:rsid w:val="00386307"/>
    <w:rsid w:val="003C3CE3"/>
    <w:rsid w:val="003C7257"/>
    <w:rsid w:val="003C7E35"/>
    <w:rsid w:val="003E2DC9"/>
    <w:rsid w:val="003E5DEF"/>
    <w:rsid w:val="0040622F"/>
    <w:rsid w:val="004217A0"/>
    <w:rsid w:val="00421D36"/>
    <w:rsid w:val="00423160"/>
    <w:rsid w:val="00453BF8"/>
    <w:rsid w:val="004569CD"/>
    <w:rsid w:val="00461338"/>
    <w:rsid w:val="004643CC"/>
    <w:rsid w:val="004654CC"/>
    <w:rsid w:val="0047454D"/>
    <w:rsid w:val="0048265D"/>
    <w:rsid w:val="00484191"/>
    <w:rsid w:val="00490E71"/>
    <w:rsid w:val="00493EEA"/>
    <w:rsid w:val="0049482A"/>
    <w:rsid w:val="004B59BA"/>
    <w:rsid w:val="004B6F94"/>
    <w:rsid w:val="004C0200"/>
    <w:rsid w:val="005005EF"/>
    <w:rsid w:val="005028AA"/>
    <w:rsid w:val="00505768"/>
    <w:rsid w:val="00526B7A"/>
    <w:rsid w:val="00532D07"/>
    <w:rsid w:val="00535F96"/>
    <w:rsid w:val="00544A84"/>
    <w:rsid w:val="005476A4"/>
    <w:rsid w:val="005500C2"/>
    <w:rsid w:val="005601A4"/>
    <w:rsid w:val="00575777"/>
    <w:rsid w:val="00581788"/>
    <w:rsid w:val="00593031"/>
    <w:rsid w:val="005976CE"/>
    <w:rsid w:val="005A0D77"/>
    <w:rsid w:val="005A23D4"/>
    <w:rsid w:val="005A2D1E"/>
    <w:rsid w:val="005B7814"/>
    <w:rsid w:val="005C493F"/>
    <w:rsid w:val="005C6BF7"/>
    <w:rsid w:val="005C7898"/>
    <w:rsid w:val="005D30E1"/>
    <w:rsid w:val="005D6555"/>
    <w:rsid w:val="005D7BDF"/>
    <w:rsid w:val="005D7DD3"/>
    <w:rsid w:val="005E11D3"/>
    <w:rsid w:val="005E3235"/>
    <w:rsid w:val="006166A8"/>
    <w:rsid w:val="00633B49"/>
    <w:rsid w:val="0064297F"/>
    <w:rsid w:val="006523F7"/>
    <w:rsid w:val="00654F7A"/>
    <w:rsid w:val="006579C6"/>
    <w:rsid w:val="0067132C"/>
    <w:rsid w:val="00674E0D"/>
    <w:rsid w:val="00680F21"/>
    <w:rsid w:val="006A1D72"/>
    <w:rsid w:val="006A38B6"/>
    <w:rsid w:val="006C1C3E"/>
    <w:rsid w:val="006C2B64"/>
    <w:rsid w:val="006C4C0E"/>
    <w:rsid w:val="006D38BA"/>
    <w:rsid w:val="006F1251"/>
    <w:rsid w:val="00703166"/>
    <w:rsid w:val="00704A13"/>
    <w:rsid w:val="007112BA"/>
    <w:rsid w:val="007127F3"/>
    <w:rsid w:val="00715704"/>
    <w:rsid w:val="007316FB"/>
    <w:rsid w:val="00733BF6"/>
    <w:rsid w:val="00737E2D"/>
    <w:rsid w:val="007424D5"/>
    <w:rsid w:val="00751A88"/>
    <w:rsid w:val="007523DD"/>
    <w:rsid w:val="00762187"/>
    <w:rsid w:val="007A29A4"/>
    <w:rsid w:val="007B0DDA"/>
    <w:rsid w:val="007B1CEC"/>
    <w:rsid w:val="007B7850"/>
    <w:rsid w:val="007C5B41"/>
    <w:rsid w:val="007E0EA9"/>
    <w:rsid w:val="007F0DD5"/>
    <w:rsid w:val="007F1949"/>
    <w:rsid w:val="00806470"/>
    <w:rsid w:val="008332BC"/>
    <w:rsid w:val="00833FEF"/>
    <w:rsid w:val="0083457E"/>
    <w:rsid w:val="0085200C"/>
    <w:rsid w:val="00857C52"/>
    <w:rsid w:val="00857CE3"/>
    <w:rsid w:val="00862F7C"/>
    <w:rsid w:val="00870A8D"/>
    <w:rsid w:val="00870F22"/>
    <w:rsid w:val="00875A80"/>
    <w:rsid w:val="00875B9D"/>
    <w:rsid w:val="00880A67"/>
    <w:rsid w:val="00883C96"/>
    <w:rsid w:val="00885C5A"/>
    <w:rsid w:val="008A27C2"/>
    <w:rsid w:val="008A336B"/>
    <w:rsid w:val="008A3A98"/>
    <w:rsid w:val="008A3AC0"/>
    <w:rsid w:val="008B0D63"/>
    <w:rsid w:val="008C3947"/>
    <w:rsid w:val="008D4880"/>
    <w:rsid w:val="008D740B"/>
    <w:rsid w:val="008F2ED5"/>
    <w:rsid w:val="00900B54"/>
    <w:rsid w:val="00902A9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832FB"/>
    <w:rsid w:val="009A1624"/>
    <w:rsid w:val="009A30CD"/>
    <w:rsid w:val="009B37DB"/>
    <w:rsid w:val="009C15A8"/>
    <w:rsid w:val="009C448D"/>
    <w:rsid w:val="009C7A8C"/>
    <w:rsid w:val="009E0C9D"/>
    <w:rsid w:val="009E6CD6"/>
    <w:rsid w:val="009F10D6"/>
    <w:rsid w:val="00A00683"/>
    <w:rsid w:val="00A115F5"/>
    <w:rsid w:val="00A27008"/>
    <w:rsid w:val="00A30691"/>
    <w:rsid w:val="00A41A34"/>
    <w:rsid w:val="00A44A82"/>
    <w:rsid w:val="00A5553C"/>
    <w:rsid w:val="00A71C60"/>
    <w:rsid w:val="00A84C51"/>
    <w:rsid w:val="00A86F2B"/>
    <w:rsid w:val="00A91366"/>
    <w:rsid w:val="00A942B9"/>
    <w:rsid w:val="00AA517B"/>
    <w:rsid w:val="00AA6202"/>
    <w:rsid w:val="00AB0E7D"/>
    <w:rsid w:val="00AB6B6F"/>
    <w:rsid w:val="00AC30A4"/>
    <w:rsid w:val="00AC4A99"/>
    <w:rsid w:val="00AD2BA1"/>
    <w:rsid w:val="00AF60D5"/>
    <w:rsid w:val="00B04415"/>
    <w:rsid w:val="00B11D60"/>
    <w:rsid w:val="00B13208"/>
    <w:rsid w:val="00B37245"/>
    <w:rsid w:val="00B6677E"/>
    <w:rsid w:val="00B86883"/>
    <w:rsid w:val="00BA6BCA"/>
    <w:rsid w:val="00BC7CB2"/>
    <w:rsid w:val="00BD585E"/>
    <w:rsid w:val="00BD5AA8"/>
    <w:rsid w:val="00BE424E"/>
    <w:rsid w:val="00BF76DA"/>
    <w:rsid w:val="00C02E14"/>
    <w:rsid w:val="00C3795D"/>
    <w:rsid w:val="00C517D2"/>
    <w:rsid w:val="00C53A21"/>
    <w:rsid w:val="00C8466A"/>
    <w:rsid w:val="00CB528A"/>
    <w:rsid w:val="00CC6996"/>
    <w:rsid w:val="00CD1ABD"/>
    <w:rsid w:val="00CE35E5"/>
    <w:rsid w:val="00CE3AEA"/>
    <w:rsid w:val="00CE3D1C"/>
    <w:rsid w:val="00CE49EC"/>
    <w:rsid w:val="00CF4D65"/>
    <w:rsid w:val="00D23808"/>
    <w:rsid w:val="00D26A31"/>
    <w:rsid w:val="00D27736"/>
    <w:rsid w:val="00D56BB0"/>
    <w:rsid w:val="00D63068"/>
    <w:rsid w:val="00D7316E"/>
    <w:rsid w:val="00D767E5"/>
    <w:rsid w:val="00D828C7"/>
    <w:rsid w:val="00D8521E"/>
    <w:rsid w:val="00DB1F64"/>
    <w:rsid w:val="00DB5961"/>
    <w:rsid w:val="00DC0FED"/>
    <w:rsid w:val="00DC2F53"/>
    <w:rsid w:val="00DC76C2"/>
    <w:rsid w:val="00DE2CE3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A7283"/>
    <w:rsid w:val="00EB14F2"/>
    <w:rsid w:val="00EB6BA2"/>
    <w:rsid w:val="00EC2356"/>
    <w:rsid w:val="00EC2582"/>
    <w:rsid w:val="00EC337C"/>
    <w:rsid w:val="00ED0CFF"/>
    <w:rsid w:val="00ED2E6B"/>
    <w:rsid w:val="00EE0EAC"/>
    <w:rsid w:val="00EF3E2B"/>
    <w:rsid w:val="00F0181A"/>
    <w:rsid w:val="00F057FE"/>
    <w:rsid w:val="00F127E9"/>
    <w:rsid w:val="00F36972"/>
    <w:rsid w:val="00F42426"/>
    <w:rsid w:val="00F50666"/>
    <w:rsid w:val="00F83672"/>
    <w:rsid w:val="00F855D7"/>
    <w:rsid w:val="00F92748"/>
    <w:rsid w:val="00FB0D41"/>
    <w:rsid w:val="00FB2030"/>
    <w:rsid w:val="00FC4DB6"/>
    <w:rsid w:val="00FC630D"/>
    <w:rsid w:val="00FD2317"/>
    <w:rsid w:val="00FD2A7E"/>
    <w:rsid w:val="00FD3EDF"/>
    <w:rsid w:val="00FD46B9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692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4C51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rsid w:val="00A84C51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A84C51"/>
  </w:style>
  <w:style w:type="character" w:styleId="Hyperlink">
    <w:name w:val="Hyperlink"/>
    <w:basedOn w:val="DefaultParagraphFont"/>
    <w:rsid w:val="00A84C51"/>
    <w:rPr>
      <w:color w:val="0000FF"/>
      <w:u w:val="single"/>
    </w:rPr>
  </w:style>
  <w:style w:type="paragraph" w:styleId="BalloonText">
    <w:name w:val="Balloon Text"/>
    <w:basedOn w:val="Normal"/>
    <w:semiHidden/>
    <w:rsid w:val="00EC235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37E2D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0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B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B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0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0B6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53A69"/>
    <w:pPr>
      <w:ind w:left="720"/>
      <w:contextualSpacing/>
    </w:pPr>
  </w:style>
  <w:style w:type="table" w:styleId="TableGrid">
    <w:name w:val="Table Grid"/>
    <w:basedOn w:val="TableNormal"/>
    <w:uiPriority w:val="5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E0A8A"/>
    <w:rPr>
      <w:color w:val="605E5C"/>
      <w:shd w:val="clear" w:color="auto" w:fill="E1DFDD"/>
    </w:rPr>
  </w:style>
  <w:style w:type="character" w:customStyle="1" w:styleId="clear3">
    <w:name w:val="clear3"/>
    <w:basedOn w:val="DefaultParagraphFont"/>
    <w:rsid w:val="001E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isterija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E446FE-5E6C-4406-9AF6-4E63688A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3557</Words>
  <Characters>2029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2022-10-03T10:19:00Z</dcterms:created>
  <dcterms:modified xsi:type="dcterms:W3CDTF">2024-03-18T13:38:00Z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