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AD7CA3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DA3AEB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>
        <w:rPr>
          <w:rStyle w:val="Hipersaitas"/>
          <w:color w:val="auto"/>
          <w:sz w:val="22"/>
          <w:szCs w:val="22"/>
          <w:u w:val="none"/>
        </w:rPr>
        <w:t>2019-0</w:t>
      </w:r>
      <w:r w:rsidR="009631D4">
        <w:rPr>
          <w:rStyle w:val="Hipersaitas"/>
          <w:color w:val="auto"/>
          <w:sz w:val="22"/>
          <w:szCs w:val="22"/>
          <w:u w:val="none"/>
        </w:rPr>
        <w:t>3</w:t>
      </w:r>
      <w:r w:rsidR="00F943B0">
        <w:rPr>
          <w:rStyle w:val="Hipersaitas"/>
          <w:color w:val="auto"/>
          <w:sz w:val="22"/>
          <w:szCs w:val="22"/>
          <w:u w:val="none"/>
        </w:rPr>
        <w:t>-</w:t>
      </w:r>
      <w:r w:rsidR="009631D4">
        <w:rPr>
          <w:rStyle w:val="Hipersaitas"/>
          <w:color w:val="auto"/>
          <w:sz w:val="22"/>
          <w:szCs w:val="22"/>
          <w:u w:val="none"/>
        </w:rPr>
        <w:t>19</w:t>
      </w:r>
      <w:bookmarkStart w:id="0" w:name="_GoBack"/>
      <w:bookmarkEnd w:id="0"/>
      <w:r w:rsidR="00F943B0">
        <w:rPr>
          <w:rStyle w:val="Hipersaitas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ipersaitas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PROTOKOLAS</w:t>
      </w:r>
    </w:p>
    <w:p w:rsidR="000F2FE1" w:rsidRPr="00AD7CA3" w:rsidRDefault="004D708E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1C-03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>
        <w:rPr>
          <w:sz w:val="22"/>
          <w:szCs w:val="22"/>
        </w:rPr>
        <w:t>03</w:t>
      </w:r>
      <w:r w:rsidR="00F943B0" w:rsidRPr="00AD7CA3">
        <w:rPr>
          <w:sz w:val="22"/>
          <w:szCs w:val="22"/>
        </w:rPr>
        <w:t>-</w:t>
      </w:r>
      <w:r w:rsidR="00DA3AEB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1" w:name="_Toc246240189"/>
    </w:p>
    <w:bookmarkEnd w:id="1"/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4D708E" w:rsidRDefault="004D708E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Pr="004D708E">
        <w:rPr>
          <w:b/>
          <w:bCs/>
          <w:sz w:val="22"/>
          <w:szCs w:val="22"/>
        </w:rPr>
        <w:t>REGISTRUOTI ŠĮ VAISTINĮ PREPARATĄ</w:t>
      </w:r>
      <w:r>
        <w:rPr>
          <w:b/>
          <w:bCs/>
          <w:sz w:val="22"/>
          <w:szCs w:val="22"/>
        </w:rPr>
        <w:t>:</w:t>
      </w:r>
    </w:p>
    <w:p w:rsidR="004D708E" w:rsidRDefault="004D708E" w:rsidP="004D708E">
      <w:pPr>
        <w:rPr>
          <w:b/>
          <w:bCs/>
          <w:sz w:val="22"/>
          <w:szCs w:val="22"/>
        </w:rPr>
      </w:pPr>
    </w:p>
    <w:tbl>
      <w:tblPr>
        <w:tblW w:w="49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29"/>
        <w:gridCol w:w="2058"/>
        <w:gridCol w:w="1620"/>
        <w:gridCol w:w="1215"/>
        <w:gridCol w:w="3639"/>
        <w:gridCol w:w="1405"/>
        <w:gridCol w:w="989"/>
      </w:tblGrid>
      <w:tr w:rsidR="004D708E" w:rsidRPr="004D708E" w:rsidTr="004D708E">
        <w:trPr>
          <w:tblHeader/>
        </w:trPr>
        <w:tc>
          <w:tcPr>
            <w:tcW w:w="254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Eil.</w:t>
            </w:r>
            <w:r w:rsidRPr="004D708E">
              <w:rPr>
                <w:bCs/>
                <w:kern w:val="28"/>
                <w:sz w:val="22"/>
              </w:rPr>
              <w:br/>
              <w:t>Nr.</w:t>
            </w:r>
          </w:p>
        </w:tc>
        <w:tc>
          <w:tcPr>
            <w:tcW w:w="834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Vaisto pavadinimas, stiprumas, farmacinė forma, ATC kodas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737" w:type="pct"/>
            <w:vAlign w:val="center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Sudėtis</w:t>
            </w:r>
          </w:p>
        </w:tc>
        <w:tc>
          <w:tcPr>
            <w:tcW w:w="580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Registruotojas</w:t>
            </w:r>
          </w:p>
        </w:tc>
        <w:tc>
          <w:tcPr>
            <w:tcW w:w="435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Paraiškos teisinis pagrindas</w:t>
            </w:r>
          </w:p>
        </w:tc>
        <w:tc>
          <w:tcPr>
            <w:tcW w:w="1303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Terapinės indikacijos</w:t>
            </w:r>
          </w:p>
        </w:tc>
        <w:tc>
          <w:tcPr>
            <w:tcW w:w="503" w:type="pct"/>
            <w:vAlign w:val="center"/>
          </w:tcPr>
          <w:p w:rsidR="004D708E" w:rsidRPr="004D708E" w:rsidRDefault="004D708E" w:rsidP="00113569">
            <w:pPr>
              <w:ind w:right="180"/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Pakuotės</w:t>
            </w:r>
          </w:p>
        </w:tc>
        <w:tc>
          <w:tcPr>
            <w:tcW w:w="355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proofErr w:type="spellStart"/>
            <w:r w:rsidRPr="004D708E">
              <w:rPr>
                <w:bCs/>
                <w:kern w:val="28"/>
                <w:sz w:val="22"/>
              </w:rPr>
              <w:t>Rp</w:t>
            </w:r>
            <w:proofErr w:type="spellEnd"/>
            <w:r w:rsidRPr="004D708E">
              <w:rPr>
                <w:bCs/>
                <w:kern w:val="28"/>
                <w:sz w:val="22"/>
              </w:rPr>
              <w:t xml:space="preserve">. / ne </w:t>
            </w:r>
            <w:proofErr w:type="spellStart"/>
            <w:r w:rsidRPr="004D708E">
              <w:rPr>
                <w:bCs/>
                <w:kern w:val="28"/>
                <w:sz w:val="22"/>
              </w:rPr>
              <w:t>Rp</w:t>
            </w:r>
            <w:proofErr w:type="spellEnd"/>
            <w:r w:rsidRPr="004D708E">
              <w:rPr>
                <w:bCs/>
                <w:kern w:val="28"/>
                <w:sz w:val="22"/>
              </w:rPr>
              <w:t>.</w:t>
            </w:r>
          </w:p>
        </w:tc>
      </w:tr>
      <w:tr w:rsidR="004D708E" w:rsidRPr="004D708E" w:rsidTr="004D708E">
        <w:tc>
          <w:tcPr>
            <w:tcW w:w="254" w:type="pct"/>
          </w:tcPr>
          <w:p w:rsidR="004D708E" w:rsidRPr="004D708E" w:rsidRDefault="004D708E" w:rsidP="004D708E">
            <w:pPr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</w:rPr>
              <w:t>1.</w:t>
            </w:r>
          </w:p>
        </w:tc>
        <w:tc>
          <w:tcPr>
            <w:tcW w:w="834" w:type="pct"/>
          </w:tcPr>
          <w:p w:rsidR="004D708E" w:rsidRPr="004D708E" w:rsidRDefault="004D708E" w:rsidP="00113569">
            <w:pPr>
              <w:widowControl w:val="0"/>
              <w:rPr>
                <w:kern w:val="28"/>
                <w:sz w:val="22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lang w:val="en-GB"/>
              </w:rPr>
              <w:t>Colmed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500/30/15 mg</w:t>
            </w:r>
            <w:r w:rsidRPr="004D708E">
              <w:rPr>
                <w:b/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plėvele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dengtos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tabletės</w:t>
            </w:r>
            <w:proofErr w:type="spellEnd"/>
          </w:p>
          <w:p w:rsidR="004D708E" w:rsidRPr="004D708E" w:rsidRDefault="004D708E" w:rsidP="00113569">
            <w:pPr>
              <w:rPr>
                <w:iCs/>
                <w:kern w:val="28"/>
                <w:sz w:val="22"/>
                <w:lang w:val="en-GB"/>
              </w:rPr>
            </w:pPr>
            <w:r w:rsidRPr="004D708E">
              <w:rPr>
                <w:kern w:val="28"/>
                <w:sz w:val="22"/>
                <w:lang w:val="en-GB"/>
              </w:rPr>
              <w:t>N02BE51</w:t>
            </w:r>
          </w:p>
          <w:p w:rsidR="004D708E" w:rsidRPr="004D708E" w:rsidRDefault="004D708E" w:rsidP="00113569">
            <w:pPr>
              <w:rPr>
                <w:kern w:val="28"/>
                <w:sz w:val="22"/>
                <w:lang w:eastAsia="lt-LT"/>
              </w:rPr>
            </w:pPr>
          </w:p>
        </w:tc>
        <w:tc>
          <w:tcPr>
            <w:tcW w:w="737" w:type="pct"/>
          </w:tcPr>
          <w:p w:rsidR="004D708E" w:rsidRPr="004D708E" w:rsidRDefault="004D708E" w:rsidP="00113569">
            <w:pPr>
              <w:keepNext/>
              <w:rPr>
                <w:noProof/>
                <w:kern w:val="28"/>
                <w:sz w:val="22"/>
                <w:lang w:val="en-GB"/>
              </w:rPr>
            </w:pPr>
            <w:r w:rsidRPr="004D708E">
              <w:rPr>
                <w:noProof/>
                <w:kern w:val="28"/>
                <w:sz w:val="22"/>
                <w:lang w:val="en-GB"/>
              </w:rPr>
              <w:t>Kiekvienoje plėvele dengtoje tabletėje yra 500 mg paracetamolio, 30 mg pseudoefedrino hidrochlorido ir 15 mg dekstrometorfano hidrobromido.</w:t>
            </w:r>
          </w:p>
          <w:p w:rsidR="004D708E" w:rsidRPr="004D708E" w:rsidRDefault="004D708E" w:rsidP="00113569">
            <w:pPr>
              <w:tabs>
                <w:tab w:val="left" w:pos="567"/>
              </w:tabs>
              <w:rPr>
                <w:sz w:val="22"/>
                <w:lang w:eastAsia="lt-LT"/>
              </w:rPr>
            </w:pPr>
          </w:p>
        </w:tc>
        <w:tc>
          <w:tcPr>
            <w:tcW w:w="580" w:type="pct"/>
          </w:tcPr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Medica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Sp. z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o.o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>.,</w:t>
            </w:r>
          </w:p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Lenkija</w:t>
            </w:r>
            <w:proofErr w:type="spellEnd"/>
          </w:p>
          <w:p w:rsidR="004D708E" w:rsidRPr="004D708E" w:rsidRDefault="004D708E" w:rsidP="00113569">
            <w:pPr>
              <w:tabs>
                <w:tab w:val="left" w:pos="2400"/>
              </w:tabs>
              <w:rPr>
                <w:rFonts w:eastAsia="Calibri"/>
                <w:kern w:val="28"/>
                <w:sz w:val="22"/>
              </w:rPr>
            </w:pPr>
          </w:p>
        </w:tc>
        <w:tc>
          <w:tcPr>
            <w:tcW w:w="435" w:type="pct"/>
          </w:tcPr>
          <w:p w:rsidR="004D708E" w:rsidRPr="004D708E" w:rsidRDefault="004D708E" w:rsidP="00113569">
            <w:pPr>
              <w:ind w:left="-108"/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  <w:szCs w:val="20"/>
                <w:lang w:val="en-GB"/>
              </w:rPr>
              <w:t>10 a str.</w:t>
            </w:r>
          </w:p>
        </w:tc>
        <w:tc>
          <w:tcPr>
            <w:tcW w:w="1303" w:type="pct"/>
          </w:tcPr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Peršalimo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ar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gripo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simptomų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(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karščiavimo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galvos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ir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raumenų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skausmo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nosies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užgulimo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sauso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kosulio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ryklės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skausmo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)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lengvinimas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  <w:lang w:val="en-GB"/>
              </w:rPr>
            </w:pPr>
          </w:p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lang w:val="en-GB"/>
              </w:rPr>
              <w:t>Colmed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skirtas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suaugusiesiems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503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Lizdinė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plokštelė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 xml:space="preserve"> N6, N10, N12, N20</w:t>
            </w:r>
          </w:p>
        </w:tc>
        <w:tc>
          <w:tcPr>
            <w:tcW w:w="355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kern w:val="28"/>
                <w:sz w:val="22"/>
              </w:rPr>
              <w:t>NeRp</w:t>
            </w:r>
            <w:proofErr w:type="spellEnd"/>
            <w:r w:rsidRPr="004D708E">
              <w:rPr>
                <w:kern w:val="28"/>
                <w:sz w:val="22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</w:tr>
    </w:tbl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0F2FE1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PERREGISTRUOTI Š</w:t>
      </w:r>
      <w:r w:rsidR="004D708E">
        <w:rPr>
          <w:b/>
          <w:bCs/>
          <w:sz w:val="22"/>
          <w:szCs w:val="22"/>
        </w:rPr>
        <w:t>IUOS</w:t>
      </w:r>
      <w:r w:rsidRPr="00AD7CA3">
        <w:rPr>
          <w:b/>
          <w:bCs/>
          <w:sz w:val="22"/>
          <w:szCs w:val="22"/>
        </w:rPr>
        <w:t xml:space="preserve"> VAISTIN</w:t>
      </w:r>
      <w:r w:rsidR="004D708E">
        <w:rPr>
          <w:b/>
          <w:bCs/>
          <w:sz w:val="22"/>
          <w:szCs w:val="22"/>
        </w:rPr>
        <w:t>IUS</w:t>
      </w:r>
      <w:r w:rsidRPr="00AD7CA3">
        <w:rPr>
          <w:b/>
          <w:bCs/>
          <w:sz w:val="22"/>
          <w:szCs w:val="22"/>
        </w:rPr>
        <w:t xml:space="preserve"> PREPARAT</w:t>
      </w:r>
      <w:r w:rsidR="004D708E">
        <w:rPr>
          <w:b/>
          <w:bCs/>
          <w:sz w:val="22"/>
          <w:szCs w:val="22"/>
        </w:rPr>
        <w:t>US</w:t>
      </w:r>
      <w:r w:rsidRPr="00AD7CA3">
        <w:rPr>
          <w:b/>
          <w:bCs/>
          <w:sz w:val="22"/>
          <w:szCs w:val="22"/>
        </w:rPr>
        <w:t>:</w:t>
      </w:r>
    </w:p>
    <w:p w:rsidR="00DA3AEB" w:rsidRDefault="00DA3AEB" w:rsidP="00DA3AEB">
      <w:pPr>
        <w:rPr>
          <w:b/>
          <w:bCs/>
          <w:sz w:val="22"/>
          <w:szCs w:val="22"/>
        </w:rPr>
      </w:pPr>
    </w:p>
    <w:tbl>
      <w:tblPr>
        <w:tblW w:w="50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5"/>
        <w:gridCol w:w="2813"/>
        <w:gridCol w:w="1621"/>
        <w:gridCol w:w="1215"/>
        <w:gridCol w:w="3325"/>
        <w:gridCol w:w="1621"/>
        <w:gridCol w:w="794"/>
      </w:tblGrid>
      <w:tr w:rsidR="004D708E" w:rsidRPr="004D708E" w:rsidTr="004D708E">
        <w:trPr>
          <w:tblHeader/>
        </w:trPr>
        <w:tc>
          <w:tcPr>
            <w:tcW w:w="249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Eil.</w:t>
            </w:r>
            <w:r w:rsidRPr="004D708E">
              <w:rPr>
                <w:bCs/>
                <w:kern w:val="28"/>
                <w:sz w:val="22"/>
              </w:rPr>
              <w:br/>
              <w:t>Nr.</w:t>
            </w:r>
          </w:p>
        </w:tc>
        <w:tc>
          <w:tcPr>
            <w:tcW w:w="747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Vaisto pavadinimas, stiprumas, farmacinė forma, ATC kodas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989" w:type="pct"/>
            <w:vAlign w:val="center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Sudėtis</w:t>
            </w:r>
          </w:p>
        </w:tc>
        <w:tc>
          <w:tcPr>
            <w:tcW w:w="570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Registruotojas</w:t>
            </w:r>
          </w:p>
        </w:tc>
        <w:tc>
          <w:tcPr>
            <w:tcW w:w="427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Paraiškos teisinis pagrindas</w:t>
            </w:r>
          </w:p>
        </w:tc>
        <w:tc>
          <w:tcPr>
            <w:tcW w:w="1169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Terapinės indikacijos</w:t>
            </w:r>
          </w:p>
        </w:tc>
        <w:tc>
          <w:tcPr>
            <w:tcW w:w="570" w:type="pct"/>
            <w:vAlign w:val="center"/>
          </w:tcPr>
          <w:p w:rsidR="004D708E" w:rsidRPr="004D708E" w:rsidRDefault="004D708E" w:rsidP="00113569">
            <w:pPr>
              <w:ind w:right="180"/>
              <w:rPr>
                <w:bCs/>
                <w:kern w:val="28"/>
                <w:sz w:val="22"/>
              </w:rPr>
            </w:pPr>
            <w:r w:rsidRPr="004D708E">
              <w:rPr>
                <w:bCs/>
                <w:kern w:val="28"/>
                <w:sz w:val="22"/>
              </w:rPr>
              <w:t>Pakuotės</w:t>
            </w:r>
          </w:p>
        </w:tc>
        <w:tc>
          <w:tcPr>
            <w:tcW w:w="279" w:type="pct"/>
            <w:vAlign w:val="center"/>
          </w:tcPr>
          <w:p w:rsidR="004D708E" w:rsidRPr="004D708E" w:rsidRDefault="004D708E" w:rsidP="00113569">
            <w:pPr>
              <w:rPr>
                <w:bCs/>
                <w:kern w:val="28"/>
                <w:sz w:val="22"/>
              </w:rPr>
            </w:pPr>
            <w:proofErr w:type="spellStart"/>
            <w:r w:rsidRPr="004D708E">
              <w:rPr>
                <w:bCs/>
                <w:kern w:val="28"/>
                <w:sz w:val="22"/>
              </w:rPr>
              <w:t>Rp</w:t>
            </w:r>
            <w:proofErr w:type="spellEnd"/>
            <w:r w:rsidRPr="004D708E">
              <w:rPr>
                <w:bCs/>
                <w:kern w:val="28"/>
                <w:sz w:val="22"/>
              </w:rPr>
              <w:t xml:space="preserve">. / ne </w:t>
            </w:r>
            <w:proofErr w:type="spellStart"/>
            <w:r w:rsidRPr="004D708E">
              <w:rPr>
                <w:bCs/>
                <w:kern w:val="28"/>
                <w:sz w:val="22"/>
              </w:rPr>
              <w:t>Rp</w:t>
            </w:r>
            <w:proofErr w:type="spellEnd"/>
            <w:r w:rsidRPr="004D708E">
              <w:rPr>
                <w:bCs/>
                <w:kern w:val="28"/>
                <w:sz w:val="22"/>
              </w:rPr>
              <w:t>.</w:t>
            </w:r>
          </w:p>
        </w:tc>
      </w:tr>
      <w:tr w:rsidR="004D708E" w:rsidRPr="004D708E" w:rsidTr="004D708E">
        <w:tc>
          <w:tcPr>
            <w:tcW w:w="249" w:type="pct"/>
          </w:tcPr>
          <w:p w:rsidR="004D708E" w:rsidRPr="004D708E" w:rsidRDefault="004D708E" w:rsidP="00113569">
            <w:pPr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</w:rPr>
              <w:t>1.</w:t>
            </w:r>
          </w:p>
          <w:p w:rsidR="004D708E" w:rsidRPr="004D708E" w:rsidRDefault="004D708E" w:rsidP="00113569">
            <w:pPr>
              <w:jc w:val="center"/>
              <w:rPr>
                <w:kern w:val="28"/>
                <w:sz w:val="22"/>
              </w:rPr>
            </w:pPr>
          </w:p>
        </w:tc>
        <w:tc>
          <w:tcPr>
            <w:tcW w:w="747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bCs/>
                <w:kern w:val="28"/>
                <w:sz w:val="22"/>
              </w:rPr>
              <w:t>Ambroxol</w:t>
            </w:r>
            <w:proofErr w:type="spellEnd"/>
            <w:r w:rsidRPr="004D708E">
              <w:rPr>
                <w:bCs/>
                <w:kern w:val="28"/>
                <w:sz w:val="22"/>
              </w:rPr>
              <w:t xml:space="preserve"> </w:t>
            </w:r>
            <w:proofErr w:type="spellStart"/>
            <w:r w:rsidRPr="004D708E">
              <w:rPr>
                <w:bCs/>
                <w:kern w:val="28"/>
                <w:sz w:val="22"/>
              </w:rPr>
              <w:t>Sopharma</w:t>
            </w:r>
            <w:proofErr w:type="spellEnd"/>
            <w:r w:rsidRPr="004D708E">
              <w:rPr>
                <w:bCs/>
                <w:kern w:val="28"/>
                <w:sz w:val="22"/>
              </w:rPr>
              <w:t xml:space="preserve"> </w:t>
            </w:r>
            <w:r w:rsidRPr="004D708E">
              <w:rPr>
                <w:kern w:val="28"/>
                <w:sz w:val="22"/>
              </w:rPr>
              <w:t>3 mg/ml sirupas</w:t>
            </w:r>
          </w:p>
          <w:p w:rsidR="004D708E" w:rsidRPr="004D708E" w:rsidRDefault="004D708E" w:rsidP="00113569">
            <w:pPr>
              <w:rPr>
                <w:kern w:val="28"/>
                <w:sz w:val="22"/>
                <w:lang w:eastAsia="lt-LT"/>
              </w:rPr>
            </w:pPr>
            <w:r w:rsidRPr="004D708E">
              <w:rPr>
                <w:kern w:val="28"/>
                <w:sz w:val="22"/>
              </w:rPr>
              <w:t>R05CB06</w:t>
            </w:r>
          </w:p>
        </w:tc>
        <w:tc>
          <w:tcPr>
            <w:tcW w:w="989" w:type="pct"/>
          </w:tcPr>
          <w:p w:rsidR="004D708E" w:rsidRPr="004D708E" w:rsidRDefault="004D708E" w:rsidP="00113569">
            <w:pPr>
              <w:widowControl w:val="0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</w:rPr>
              <w:t xml:space="preserve">1 ml sirupo yra 3 mg </w:t>
            </w:r>
            <w:proofErr w:type="spellStart"/>
            <w:r w:rsidRPr="004D708E">
              <w:rPr>
                <w:kern w:val="28"/>
                <w:sz w:val="22"/>
              </w:rPr>
              <w:t>ambroksolio</w:t>
            </w:r>
            <w:proofErr w:type="spellEnd"/>
            <w:r w:rsidRPr="004D708E">
              <w:rPr>
                <w:kern w:val="28"/>
                <w:sz w:val="22"/>
              </w:rPr>
              <w:t xml:space="preserve"> hidrochlorido</w:t>
            </w:r>
          </w:p>
          <w:p w:rsidR="004D708E" w:rsidRPr="004D708E" w:rsidRDefault="004D708E" w:rsidP="00113569">
            <w:pPr>
              <w:tabs>
                <w:tab w:val="left" w:pos="567"/>
              </w:tabs>
              <w:rPr>
                <w:sz w:val="22"/>
                <w:lang w:eastAsia="lt-LT"/>
              </w:rPr>
            </w:pPr>
          </w:p>
        </w:tc>
        <w:tc>
          <w:tcPr>
            <w:tcW w:w="570" w:type="pct"/>
          </w:tcPr>
          <w:p w:rsidR="004D708E" w:rsidRPr="004D708E" w:rsidRDefault="004D708E" w:rsidP="00113569">
            <w:pPr>
              <w:rPr>
                <w:bCs/>
                <w:kern w:val="28"/>
                <w:sz w:val="22"/>
                <w:lang w:eastAsia="bg-BG"/>
              </w:rPr>
            </w:pPr>
            <w:r w:rsidRPr="004D708E">
              <w:rPr>
                <w:bCs/>
                <w:kern w:val="28"/>
                <w:sz w:val="22"/>
                <w:lang w:eastAsia="bg-BG"/>
              </w:rPr>
              <w:t>SOPHARMA AD,</w:t>
            </w:r>
          </w:p>
          <w:p w:rsidR="004D708E" w:rsidRPr="004D708E" w:rsidRDefault="004D708E" w:rsidP="00113569">
            <w:pPr>
              <w:rPr>
                <w:bCs/>
                <w:kern w:val="28"/>
                <w:sz w:val="22"/>
                <w:lang w:eastAsia="bg-BG"/>
              </w:rPr>
            </w:pPr>
            <w:r w:rsidRPr="004D708E">
              <w:rPr>
                <w:bCs/>
                <w:kern w:val="28"/>
                <w:sz w:val="22"/>
                <w:lang w:eastAsia="bg-BG"/>
              </w:rPr>
              <w:t>Bulgarija</w:t>
            </w:r>
          </w:p>
          <w:p w:rsidR="004D708E" w:rsidRPr="004D708E" w:rsidRDefault="004D708E" w:rsidP="00113569">
            <w:pPr>
              <w:rPr>
                <w:rFonts w:eastAsia="Calibri"/>
                <w:kern w:val="28"/>
                <w:sz w:val="22"/>
              </w:rPr>
            </w:pPr>
          </w:p>
        </w:tc>
        <w:tc>
          <w:tcPr>
            <w:tcW w:w="427" w:type="pct"/>
          </w:tcPr>
          <w:p w:rsidR="004D708E" w:rsidRPr="004D708E" w:rsidRDefault="004D708E" w:rsidP="00113569">
            <w:pPr>
              <w:ind w:left="-108"/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  <w:lang w:val="en-GB"/>
              </w:rPr>
              <w:t>10a str.</w:t>
            </w:r>
          </w:p>
        </w:tc>
        <w:tc>
          <w:tcPr>
            <w:tcW w:w="1169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</w:rPr>
              <w:t>Kvėpavimo takų sekreto skystinimas ligoniams, sergantiems ūmine arba lėtine bronchų ar plaučių liga, kurios metu sutrinka sekreto išskyrimas ir šalinimas.</w:t>
            </w:r>
          </w:p>
          <w:p w:rsidR="004D708E" w:rsidRPr="004D708E" w:rsidRDefault="004D708E" w:rsidP="00113569">
            <w:pPr>
              <w:ind w:left="567" w:hanging="567"/>
              <w:rPr>
                <w:b/>
                <w:kern w:val="28"/>
                <w:sz w:val="22"/>
              </w:rPr>
            </w:pPr>
          </w:p>
          <w:p w:rsidR="004D708E" w:rsidRPr="004D708E" w:rsidRDefault="004D708E" w:rsidP="0011356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70" w:type="pct"/>
          </w:tcPr>
          <w:p w:rsidR="004D708E" w:rsidRPr="004D708E" w:rsidRDefault="004D708E" w:rsidP="00113569">
            <w:pPr>
              <w:jc w:val="both"/>
              <w:rPr>
                <w:kern w:val="28"/>
                <w:sz w:val="22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lang w:val="en-GB"/>
              </w:rPr>
              <w:t>Buteliukas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(100 ml) N1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ir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matavimo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taurelė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N1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279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kern w:val="28"/>
                <w:sz w:val="22"/>
              </w:rPr>
              <w:t>NeRp</w:t>
            </w:r>
            <w:proofErr w:type="spellEnd"/>
            <w:r w:rsidRPr="004D708E">
              <w:rPr>
                <w:kern w:val="28"/>
                <w:sz w:val="22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</w:tr>
      <w:tr w:rsidR="004D708E" w:rsidRPr="004D708E" w:rsidTr="004D708E">
        <w:tc>
          <w:tcPr>
            <w:tcW w:w="249" w:type="pct"/>
          </w:tcPr>
          <w:p w:rsidR="004D708E" w:rsidRPr="004D708E" w:rsidRDefault="004D708E" w:rsidP="00113569">
            <w:pPr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</w:rPr>
              <w:t>2.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747" w:type="pct"/>
          </w:tcPr>
          <w:p w:rsidR="004D708E" w:rsidRPr="004D708E" w:rsidRDefault="004D708E" w:rsidP="00113569">
            <w:pPr>
              <w:tabs>
                <w:tab w:val="left" w:pos="567"/>
              </w:tabs>
              <w:rPr>
                <w:noProof/>
                <w:sz w:val="22"/>
                <w:lang w:eastAsia="zh-CN"/>
              </w:rPr>
            </w:pPr>
            <w:r w:rsidRPr="004D708E">
              <w:rPr>
                <w:noProof/>
                <w:sz w:val="22"/>
                <w:lang w:eastAsia="zh-CN"/>
              </w:rPr>
              <w:t>Gripex Thermal 1000/100/12,2 mg milteliai geriamajam tirpalui</w:t>
            </w:r>
          </w:p>
          <w:p w:rsidR="004D708E" w:rsidRPr="004D708E" w:rsidRDefault="004D708E" w:rsidP="00113569">
            <w:pPr>
              <w:rPr>
                <w:kern w:val="28"/>
                <w:sz w:val="22"/>
                <w:lang w:eastAsia="lt-LT"/>
              </w:rPr>
            </w:pPr>
            <w:r w:rsidRPr="004D708E">
              <w:rPr>
                <w:bCs/>
                <w:kern w:val="28"/>
                <w:sz w:val="22"/>
              </w:rPr>
              <w:t>N02BE51</w:t>
            </w:r>
          </w:p>
        </w:tc>
        <w:tc>
          <w:tcPr>
            <w:tcW w:w="989" w:type="pct"/>
          </w:tcPr>
          <w:p w:rsidR="004D708E" w:rsidRPr="004D708E" w:rsidRDefault="004D708E" w:rsidP="00113569">
            <w:pPr>
              <w:tabs>
                <w:tab w:val="left" w:pos="567"/>
              </w:tabs>
              <w:rPr>
                <w:noProof/>
                <w:sz w:val="22"/>
                <w:lang w:eastAsia="zh-CN"/>
              </w:rPr>
            </w:pPr>
            <w:r w:rsidRPr="004D708E">
              <w:rPr>
                <w:noProof/>
                <w:sz w:val="22"/>
                <w:lang w:eastAsia="zh-CN"/>
              </w:rPr>
              <w:t>Kiekviename paketėlyje yra 1000 mg paracetamolio, 100 mg askorbo rūgšties, 12,2 mg fenilefrino hidrochlorido.</w:t>
            </w:r>
          </w:p>
          <w:p w:rsidR="004D708E" w:rsidRPr="004D708E" w:rsidRDefault="004D708E" w:rsidP="00113569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lang w:eastAsia="lt-LT"/>
              </w:rPr>
            </w:pPr>
          </w:p>
        </w:tc>
        <w:tc>
          <w:tcPr>
            <w:tcW w:w="570" w:type="pct"/>
          </w:tcPr>
          <w:p w:rsidR="004D708E" w:rsidRPr="004D708E" w:rsidRDefault="004D708E" w:rsidP="00113569">
            <w:pPr>
              <w:rPr>
                <w:kern w:val="28"/>
                <w:sz w:val="22"/>
                <w:lang w:val="en-GB"/>
              </w:rPr>
            </w:pPr>
            <w:r w:rsidRPr="004D708E">
              <w:rPr>
                <w:kern w:val="28"/>
                <w:sz w:val="22"/>
                <w:lang w:val="en-GB"/>
              </w:rPr>
              <w:t xml:space="preserve">US Pharmacia Sp. z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o.o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>.,</w:t>
            </w:r>
          </w:p>
          <w:p w:rsidR="004D708E" w:rsidRPr="004D708E" w:rsidRDefault="004D708E" w:rsidP="00113569">
            <w:pPr>
              <w:rPr>
                <w:kern w:val="28"/>
                <w:sz w:val="22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lang w:val="en-GB"/>
              </w:rPr>
              <w:t>Lenkija</w:t>
            </w:r>
            <w:proofErr w:type="spellEnd"/>
          </w:p>
          <w:p w:rsidR="004D708E" w:rsidRPr="004D708E" w:rsidRDefault="004D708E" w:rsidP="00113569">
            <w:pPr>
              <w:rPr>
                <w:rFonts w:eastAsia="Calibri"/>
                <w:kern w:val="28"/>
                <w:sz w:val="22"/>
              </w:rPr>
            </w:pPr>
          </w:p>
        </w:tc>
        <w:tc>
          <w:tcPr>
            <w:tcW w:w="427" w:type="pct"/>
          </w:tcPr>
          <w:p w:rsidR="004D708E" w:rsidRPr="004D708E" w:rsidRDefault="004D708E" w:rsidP="00113569">
            <w:pPr>
              <w:ind w:left="-108"/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  <w:szCs w:val="20"/>
                <w:lang w:val="en-GB"/>
              </w:rPr>
              <w:t>10a str.</w:t>
            </w:r>
          </w:p>
        </w:tc>
        <w:tc>
          <w:tcPr>
            <w:tcW w:w="1169" w:type="pct"/>
          </w:tcPr>
          <w:p w:rsidR="004D708E" w:rsidRPr="004D708E" w:rsidRDefault="004D708E" w:rsidP="00113569">
            <w:pPr>
              <w:widowControl w:val="0"/>
              <w:rPr>
                <w:color w:val="000000"/>
                <w:kern w:val="28"/>
                <w:sz w:val="22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lang w:val="en-GB"/>
              </w:rPr>
              <w:t>Peršalimo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ir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gripo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simptomų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pvz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. </w:t>
            </w:r>
            <w:proofErr w:type="spellStart"/>
            <w:proofErr w:type="gramStart"/>
            <w:r w:rsidRPr="004D708E">
              <w:rPr>
                <w:kern w:val="28"/>
                <w:sz w:val="22"/>
                <w:lang w:val="en-GB"/>
              </w:rPr>
              <w:t>karščiavimo</w:t>
            </w:r>
            <w:proofErr w:type="spellEnd"/>
            <w:proofErr w:type="gram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šaltkrėčio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galvos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ryklės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raumenų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kaulų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ir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sąnarių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skausmo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bendro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negalavimo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malšinimas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nosies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prienosinių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ančių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užgulimo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slogos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,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čiaudulio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lengvinimas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. </w:t>
            </w:r>
          </w:p>
          <w:p w:rsidR="004D708E" w:rsidRPr="004D708E" w:rsidRDefault="004D708E" w:rsidP="00113569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sz w:val="22"/>
              </w:rPr>
            </w:pPr>
          </w:p>
        </w:tc>
        <w:tc>
          <w:tcPr>
            <w:tcW w:w="570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kern w:val="28"/>
                <w:sz w:val="22"/>
                <w:szCs w:val="20"/>
                <w:lang w:val="en-GB" w:eastAsia="lt-LT"/>
              </w:rPr>
              <w:t>Paketėlis</w:t>
            </w:r>
            <w:proofErr w:type="spellEnd"/>
            <w:r w:rsidRPr="004D708E">
              <w:rPr>
                <w:kern w:val="28"/>
                <w:sz w:val="22"/>
                <w:szCs w:val="20"/>
                <w:lang w:val="en-GB" w:eastAsia="lt-LT"/>
              </w:rPr>
              <w:t xml:space="preserve"> N5, N6, N8, N10 </w:t>
            </w:r>
          </w:p>
        </w:tc>
        <w:tc>
          <w:tcPr>
            <w:tcW w:w="279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kern w:val="28"/>
                <w:sz w:val="22"/>
              </w:rPr>
              <w:t>NeRp</w:t>
            </w:r>
            <w:proofErr w:type="spellEnd"/>
            <w:r w:rsidRPr="004D708E">
              <w:rPr>
                <w:kern w:val="28"/>
                <w:sz w:val="22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</w:tr>
      <w:tr w:rsidR="004D708E" w:rsidRPr="004D708E" w:rsidTr="004D708E">
        <w:tc>
          <w:tcPr>
            <w:tcW w:w="249" w:type="pct"/>
          </w:tcPr>
          <w:p w:rsidR="004D708E" w:rsidRPr="004D708E" w:rsidRDefault="004D708E" w:rsidP="00113569">
            <w:pPr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</w:rPr>
              <w:t>3.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747" w:type="pct"/>
          </w:tcPr>
          <w:p w:rsidR="004D708E" w:rsidRPr="004D708E" w:rsidRDefault="004D708E" w:rsidP="00113569">
            <w:pPr>
              <w:rPr>
                <w:kern w:val="28"/>
                <w:sz w:val="22"/>
                <w:lang w:val="en-GB"/>
              </w:rPr>
            </w:pPr>
            <w:r w:rsidRPr="004D708E">
              <w:rPr>
                <w:kern w:val="28"/>
                <w:sz w:val="22"/>
                <w:lang w:val="en-GB"/>
              </w:rPr>
              <w:t xml:space="preserve">PADMA CIRCOSAN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kietosios</w:t>
            </w:r>
            <w:proofErr w:type="spellEnd"/>
            <w:r w:rsidRPr="004D708E">
              <w:rPr>
                <w:color w:val="FF0000"/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kapsulės</w:t>
            </w:r>
            <w:proofErr w:type="spellEnd"/>
          </w:p>
          <w:p w:rsidR="004D708E" w:rsidRPr="004D708E" w:rsidRDefault="004D708E" w:rsidP="00113569">
            <w:pPr>
              <w:rPr>
                <w:kern w:val="28"/>
                <w:sz w:val="22"/>
                <w:lang w:val="en-GB"/>
              </w:rPr>
            </w:pPr>
            <w:r w:rsidRPr="004D708E">
              <w:rPr>
                <w:kern w:val="28"/>
                <w:sz w:val="22"/>
                <w:lang w:val="en-GB"/>
              </w:rPr>
              <w:t>C04A</w:t>
            </w:r>
          </w:p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</w:p>
          <w:p w:rsidR="004D708E" w:rsidRPr="004D708E" w:rsidRDefault="004D708E" w:rsidP="00113569">
            <w:pPr>
              <w:rPr>
                <w:kern w:val="28"/>
                <w:sz w:val="22"/>
                <w:lang w:eastAsia="lt-LT"/>
              </w:rPr>
            </w:pPr>
          </w:p>
        </w:tc>
        <w:tc>
          <w:tcPr>
            <w:tcW w:w="989" w:type="pct"/>
          </w:tcPr>
          <w:p w:rsidR="004D708E" w:rsidRPr="004D708E" w:rsidRDefault="004D708E" w:rsidP="00113569">
            <w:pPr>
              <w:rPr>
                <w:sz w:val="22"/>
              </w:rPr>
            </w:pPr>
            <w:bookmarkStart w:id="2" w:name="OLE_LINK3"/>
            <w:r w:rsidRPr="004D708E">
              <w:rPr>
                <w:sz w:val="22"/>
              </w:rPr>
              <w:t xml:space="preserve">Vienoje kapsulėje yra 40 mg </w:t>
            </w:r>
            <w:proofErr w:type="spellStart"/>
            <w:r w:rsidRPr="004D708E">
              <w:rPr>
                <w:i/>
                <w:sz w:val="22"/>
              </w:rPr>
              <w:t>Saussurea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costus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Falc</w:t>
            </w:r>
            <w:proofErr w:type="spellEnd"/>
            <w:r w:rsidRPr="004D708E">
              <w:rPr>
                <w:sz w:val="22"/>
              </w:rPr>
              <w:t xml:space="preserve">.) </w:t>
            </w:r>
            <w:proofErr w:type="spellStart"/>
            <w:r w:rsidRPr="004D708E">
              <w:rPr>
                <w:sz w:val="22"/>
              </w:rPr>
              <w:t>Lipschitz</w:t>
            </w:r>
            <w:proofErr w:type="spellEnd"/>
            <w:r w:rsidRPr="004D708E">
              <w:rPr>
                <w:sz w:val="22"/>
              </w:rPr>
              <w:t xml:space="preserve">, </w:t>
            </w:r>
            <w:proofErr w:type="spellStart"/>
            <w:r w:rsidRPr="004D708E">
              <w:rPr>
                <w:sz w:val="22"/>
              </w:rPr>
              <w:t>radix</w:t>
            </w:r>
            <w:proofErr w:type="spellEnd"/>
            <w:r w:rsidRPr="004D708E">
              <w:rPr>
                <w:sz w:val="22"/>
              </w:rPr>
              <w:t xml:space="preserve"> (daginių </w:t>
            </w:r>
            <w:proofErr w:type="spellStart"/>
            <w:r w:rsidRPr="004D708E">
              <w:rPr>
                <w:sz w:val="22"/>
              </w:rPr>
              <w:t>sosiūrijų</w:t>
            </w:r>
            <w:proofErr w:type="spellEnd"/>
            <w:r w:rsidRPr="004D708E">
              <w:rPr>
                <w:sz w:val="22"/>
              </w:rPr>
              <w:t xml:space="preserve"> šaknų), 40 mg </w:t>
            </w:r>
            <w:proofErr w:type="spellStart"/>
            <w:r w:rsidRPr="004D708E">
              <w:rPr>
                <w:i/>
                <w:sz w:val="22"/>
              </w:rPr>
              <w:t>Cetraria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islandica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(L.) </w:t>
            </w:r>
            <w:proofErr w:type="spellStart"/>
            <w:r w:rsidRPr="004D708E">
              <w:rPr>
                <w:sz w:val="22"/>
              </w:rPr>
              <w:t>Acharius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s.l</w:t>
            </w:r>
            <w:proofErr w:type="spellEnd"/>
            <w:r w:rsidRPr="004D708E">
              <w:rPr>
                <w:sz w:val="22"/>
              </w:rPr>
              <w:t xml:space="preserve">., </w:t>
            </w:r>
            <w:proofErr w:type="spellStart"/>
            <w:r w:rsidRPr="004D708E">
              <w:rPr>
                <w:sz w:val="22"/>
              </w:rPr>
              <w:t>thallus</w:t>
            </w:r>
            <w:proofErr w:type="spellEnd"/>
            <w:r w:rsidRPr="004D708E">
              <w:rPr>
                <w:sz w:val="22"/>
              </w:rPr>
              <w:t xml:space="preserve"> (</w:t>
            </w:r>
            <w:proofErr w:type="spellStart"/>
            <w:r w:rsidRPr="004D708E">
              <w:rPr>
                <w:sz w:val="22"/>
              </w:rPr>
              <w:t>islandinių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kerpenų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gniužulų), 35 mg </w:t>
            </w:r>
            <w:proofErr w:type="spellStart"/>
            <w:r w:rsidRPr="004D708E">
              <w:rPr>
                <w:i/>
                <w:sz w:val="22"/>
              </w:rPr>
              <w:t>Melia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azadirachta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L</w:t>
            </w:r>
            <w:r w:rsidRPr="004D708E">
              <w:rPr>
                <w:i/>
                <w:sz w:val="22"/>
              </w:rPr>
              <w:t xml:space="preserve">., </w:t>
            </w:r>
            <w:proofErr w:type="spellStart"/>
            <w:r w:rsidRPr="004D708E">
              <w:rPr>
                <w:sz w:val="22"/>
              </w:rPr>
              <w:t>fructus</w:t>
            </w:r>
            <w:proofErr w:type="spellEnd"/>
            <w:r w:rsidRPr="004D708E">
              <w:rPr>
                <w:sz w:val="22"/>
              </w:rPr>
              <w:t xml:space="preserve"> (kininių </w:t>
            </w:r>
            <w:proofErr w:type="spellStart"/>
            <w:r w:rsidRPr="004D708E">
              <w:rPr>
                <w:sz w:val="22"/>
              </w:rPr>
              <w:t>melijų</w:t>
            </w:r>
            <w:proofErr w:type="spellEnd"/>
            <w:r w:rsidRPr="004D708E">
              <w:rPr>
                <w:sz w:val="22"/>
              </w:rPr>
              <w:t xml:space="preserve"> vaisių), 30 mg </w:t>
            </w:r>
            <w:proofErr w:type="spellStart"/>
            <w:r w:rsidRPr="004D708E">
              <w:rPr>
                <w:i/>
                <w:sz w:val="22"/>
              </w:rPr>
              <w:t>Elettaria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cardamomum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(L.) </w:t>
            </w:r>
            <w:proofErr w:type="spellStart"/>
            <w:r w:rsidRPr="004D708E">
              <w:rPr>
                <w:sz w:val="22"/>
              </w:rPr>
              <w:t>Maton</w:t>
            </w:r>
            <w:proofErr w:type="spellEnd"/>
            <w:r w:rsidRPr="004D708E">
              <w:rPr>
                <w:sz w:val="22"/>
              </w:rPr>
              <w:t xml:space="preserve">, </w:t>
            </w:r>
            <w:proofErr w:type="spellStart"/>
            <w:r w:rsidRPr="004D708E">
              <w:rPr>
                <w:sz w:val="22"/>
              </w:rPr>
              <w:t>fructus</w:t>
            </w:r>
            <w:proofErr w:type="spellEnd"/>
            <w:r w:rsidRPr="004D708E">
              <w:rPr>
                <w:sz w:val="22"/>
              </w:rPr>
              <w:t xml:space="preserve"> (tikrųjų kardamonų vaisių), 30 mg </w:t>
            </w:r>
            <w:proofErr w:type="spellStart"/>
            <w:r w:rsidRPr="004D708E">
              <w:rPr>
                <w:i/>
                <w:sz w:val="22"/>
              </w:rPr>
              <w:t>Terminalia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chebula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Retz</w:t>
            </w:r>
            <w:proofErr w:type="spellEnd"/>
            <w:r w:rsidRPr="004D708E">
              <w:rPr>
                <w:sz w:val="22"/>
              </w:rPr>
              <w:t xml:space="preserve">, </w:t>
            </w:r>
            <w:proofErr w:type="spellStart"/>
            <w:r w:rsidRPr="004D708E">
              <w:rPr>
                <w:sz w:val="22"/>
              </w:rPr>
              <w:t>fructus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mirobalanų</w:t>
            </w:r>
            <w:proofErr w:type="spellEnd"/>
            <w:r w:rsidRPr="004D708E">
              <w:rPr>
                <w:sz w:val="22"/>
              </w:rPr>
              <w:t xml:space="preserve"> vaisių), </w:t>
            </w:r>
            <w:r w:rsidRPr="004D708E">
              <w:rPr>
                <w:sz w:val="22"/>
              </w:rPr>
              <w:lastRenderedPageBreak/>
              <w:t xml:space="preserve">30 mg </w:t>
            </w:r>
            <w:proofErr w:type="spellStart"/>
            <w:r w:rsidRPr="004D708E">
              <w:rPr>
                <w:i/>
                <w:sz w:val="22"/>
              </w:rPr>
              <w:t>Pterocarpus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santalinus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lignum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(raudonųjų santalų</w:t>
            </w:r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medienos), 25 mg </w:t>
            </w:r>
            <w:proofErr w:type="spellStart"/>
            <w:r w:rsidRPr="004D708E">
              <w:rPr>
                <w:i/>
                <w:sz w:val="22"/>
              </w:rPr>
              <w:t>Pimenta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dioica</w:t>
            </w:r>
            <w:proofErr w:type="spellEnd"/>
            <w:r w:rsidRPr="004D708E">
              <w:rPr>
                <w:sz w:val="22"/>
              </w:rPr>
              <w:t xml:space="preserve"> (L.) </w:t>
            </w:r>
            <w:proofErr w:type="spellStart"/>
            <w:r w:rsidRPr="004D708E">
              <w:rPr>
                <w:sz w:val="22"/>
              </w:rPr>
              <w:t>Merr</w:t>
            </w:r>
            <w:proofErr w:type="spellEnd"/>
            <w:r w:rsidRPr="004D708E">
              <w:rPr>
                <w:sz w:val="22"/>
              </w:rPr>
              <w:t xml:space="preserve">., </w:t>
            </w:r>
            <w:proofErr w:type="spellStart"/>
            <w:r w:rsidRPr="004D708E">
              <w:rPr>
                <w:sz w:val="22"/>
              </w:rPr>
              <w:t>fructus</w:t>
            </w:r>
            <w:proofErr w:type="spellEnd"/>
            <w:r w:rsidRPr="004D708E">
              <w:rPr>
                <w:sz w:val="22"/>
              </w:rPr>
              <w:t xml:space="preserve"> (kvapiųjų </w:t>
            </w:r>
            <w:proofErr w:type="spellStart"/>
            <w:r w:rsidRPr="004D708E">
              <w:rPr>
                <w:sz w:val="22"/>
              </w:rPr>
              <w:t>pimentų</w:t>
            </w:r>
            <w:proofErr w:type="spellEnd"/>
            <w:r w:rsidRPr="004D708E">
              <w:rPr>
                <w:sz w:val="22"/>
              </w:rPr>
              <w:t xml:space="preserve"> vaisių), 20 mg </w:t>
            </w:r>
            <w:proofErr w:type="spellStart"/>
            <w:r w:rsidRPr="004D708E">
              <w:rPr>
                <w:i/>
                <w:sz w:val="22"/>
              </w:rPr>
              <w:t>Aegle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marmelos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(L.) </w:t>
            </w:r>
            <w:proofErr w:type="spellStart"/>
            <w:r w:rsidRPr="004D708E">
              <w:rPr>
                <w:sz w:val="22"/>
              </w:rPr>
              <w:t>Correa</w:t>
            </w:r>
            <w:proofErr w:type="spellEnd"/>
            <w:r w:rsidRPr="004D708E">
              <w:rPr>
                <w:sz w:val="22"/>
              </w:rPr>
              <w:t xml:space="preserve">, </w:t>
            </w:r>
            <w:proofErr w:type="spellStart"/>
            <w:r w:rsidRPr="004D708E">
              <w:rPr>
                <w:sz w:val="22"/>
              </w:rPr>
              <w:t>fructus</w:t>
            </w:r>
            <w:proofErr w:type="spellEnd"/>
            <w:r w:rsidRPr="004D708E">
              <w:rPr>
                <w:sz w:val="22"/>
              </w:rPr>
              <w:t xml:space="preserve"> (saldžiųjų belų vaisių),</w:t>
            </w:r>
            <w:r w:rsidRPr="004D708E">
              <w:rPr>
                <w:color w:val="000000"/>
                <w:sz w:val="22"/>
              </w:rPr>
              <w:t xml:space="preserve"> 20 mg kalcio s</w:t>
            </w:r>
            <w:r w:rsidRPr="004D708E">
              <w:rPr>
                <w:sz w:val="22"/>
              </w:rPr>
              <w:t xml:space="preserve">ulfato </w:t>
            </w:r>
            <w:proofErr w:type="spellStart"/>
            <w:r w:rsidRPr="004D708E">
              <w:rPr>
                <w:sz w:val="22"/>
              </w:rPr>
              <w:t>hemihidrato</w:t>
            </w:r>
            <w:proofErr w:type="spellEnd"/>
            <w:r w:rsidRPr="004D708E">
              <w:rPr>
                <w:sz w:val="22"/>
              </w:rPr>
              <w:t xml:space="preserve">, 15 mg </w:t>
            </w:r>
            <w:proofErr w:type="spellStart"/>
            <w:r w:rsidRPr="004D708E">
              <w:rPr>
                <w:i/>
                <w:sz w:val="22"/>
              </w:rPr>
              <w:t>Aquilegia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vulgaris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herba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(paprastųjų sinavadų žolės), 15 mg </w:t>
            </w:r>
            <w:proofErr w:type="spellStart"/>
            <w:r w:rsidRPr="004D708E">
              <w:rPr>
                <w:i/>
                <w:sz w:val="22"/>
              </w:rPr>
              <w:t>Glycyrrhiza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glabra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L, </w:t>
            </w:r>
            <w:proofErr w:type="spellStart"/>
            <w:r w:rsidRPr="004D708E">
              <w:rPr>
                <w:sz w:val="22"/>
              </w:rPr>
              <w:t>radix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 (saldymedžių šaknų), 15 mg </w:t>
            </w:r>
            <w:proofErr w:type="spellStart"/>
            <w:r w:rsidRPr="004D708E">
              <w:rPr>
                <w:i/>
                <w:sz w:val="22"/>
              </w:rPr>
              <w:t>Plantago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lanceolata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folium</w:t>
            </w:r>
            <w:proofErr w:type="spellEnd"/>
            <w:r w:rsidRPr="004D708E">
              <w:rPr>
                <w:sz w:val="22"/>
              </w:rPr>
              <w:t xml:space="preserve"> (siauralapių gysločių lapų), 15 mg </w:t>
            </w:r>
            <w:proofErr w:type="spellStart"/>
            <w:r w:rsidRPr="004D708E">
              <w:rPr>
                <w:i/>
                <w:sz w:val="22"/>
              </w:rPr>
              <w:t>Polygonum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aviculare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herba</w:t>
            </w:r>
            <w:proofErr w:type="spellEnd"/>
            <w:r w:rsidRPr="004D708E">
              <w:rPr>
                <w:sz w:val="22"/>
              </w:rPr>
              <w:t xml:space="preserve"> (takažolių žolės), 15 mg </w:t>
            </w:r>
            <w:proofErr w:type="spellStart"/>
            <w:r w:rsidRPr="004D708E">
              <w:rPr>
                <w:i/>
                <w:sz w:val="22"/>
              </w:rPr>
              <w:t>Potentilla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aurea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herba</w:t>
            </w:r>
            <w:proofErr w:type="spellEnd"/>
            <w:r w:rsidRPr="004D708E">
              <w:rPr>
                <w:sz w:val="22"/>
              </w:rPr>
              <w:t xml:space="preserve"> (auksinių sidabražolių žolės), 12 mg </w:t>
            </w:r>
            <w:proofErr w:type="spellStart"/>
            <w:r w:rsidRPr="004D708E">
              <w:rPr>
                <w:i/>
                <w:sz w:val="22"/>
              </w:rPr>
              <w:t>Syzygium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aromaticum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(L) </w:t>
            </w:r>
            <w:proofErr w:type="spellStart"/>
            <w:r w:rsidRPr="004D708E">
              <w:rPr>
                <w:sz w:val="22"/>
              </w:rPr>
              <w:t>Merill</w:t>
            </w:r>
            <w:proofErr w:type="spellEnd"/>
            <w:r w:rsidRPr="004D708E">
              <w:rPr>
                <w:sz w:val="22"/>
              </w:rPr>
              <w:t xml:space="preserve"> et L. M. </w:t>
            </w:r>
            <w:proofErr w:type="spellStart"/>
            <w:r w:rsidRPr="004D708E">
              <w:rPr>
                <w:sz w:val="22"/>
              </w:rPr>
              <w:t>Perry</w:t>
            </w:r>
            <w:proofErr w:type="spellEnd"/>
            <w:r w:rsidRPr="004D708E">
              <w:rPr>
                <w:sz w:val="22"/>
              </w:rPr>
              <w:t xml:space="preserve">, </w:t>
            </w:r>
            <w:proofErr w:type="spellStart"/>
            <w:r w:rsidRPr="004D708E">
              <w:rPr>
                <w:sz w:val="22"/>
              </w:rPr>
              <w:t>flos</w:t>
            </w:r>
            <w:proofErr w:type="spellEnd"/>
            <w:r w:rsidRPr="004D708E">
              <w:rPr>
                <w:sz w:val="22"/>
              </w:rPr>
              <w:t xml:space="preserve"> (gvazdikėlių žiedų), 10 mg </w:t>
            </w:r>
            <w:proofErr w:type="spellStart"/>
            <w:r w:rsidRPr="004D708E">
              <w:rPr>
                <w:i/>
                <w:sz w:val="22"/>
              </w:rPr>
              <w:t>Kaempferia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galanga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rhizoma</w:t>
            </w:r>
            <w:proofErr w:type="spellEnd"/>
            <w:r w:rsidRPr="004D708E">
              <w:rPr>
                <w:sz w:val="22"/>
              </w:rPr>
              <w:t xml:space="preserve"> (kvapiųjų </w:t>
            </w:r>
            <w:proofErr w:type="spellStart"/>
            <w:r w:rsidRPr="004D708E">
              <w:rPr>
                <w:sz w:val="22"/>
              </w:rPr>
              <w:t>imbieručių</w:t>
            </w:r>
            <w:proofErr w:type="spellEnd"/>
            <w:r w:rsidRPr="004D708E">
              <w:rPr>
                <w:sz w:val="22"/>
              </w:rPr>
              <w:t xml:space="preserve"> šakniastiebių), 10 mg </w:t>
            </w:r>
            <w:proofErr w:type="spellStart"/>
            <w:r w:rsidRPr="004D708E">
              <w:rPr>
                <w:i/>
                <w:sz w:val="22"/>
              </w:rPr>
              <w:t>Sida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cordifolia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L</w:t>
            </w:r>
            <w:r w:rsidRPr="004D708E">
              <w:rPr>
                <w:i/>
                <w:sz w:val="22"/>
              </w:rPr>
              <w:t xml:space="preserve">., </w:t>
            </w:r>
            <w:proofErr w:type="spellStart"/>
            <w:r w:rsidRPr="004D708E">
              <w:rPr>
                <w:sz w:val="22"/>
              </w:rPr>
              <w:t>herba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širdalapių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sidų</w:t>
            </w:r>
            <w:proofErr w:type="spellEnd"/>
            <w:r w:rsidRPr="004D708E">
              <w:rPr>
                <w:sz w:val="22"/>
              </w:rPr>
              <w:t xml:space="preserve"> žolės), 10 mg </w:t>
            </w:r>
            <w:proofErr w:type="spellStart"/>
            <w:r w:rsidRPr="004D708E">
              <w:rPr>
                <w:i/>
                <w:sz w:val="22"/>
              </w:rPr>
              <w:t>Valeriana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officinalis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>L</w:t>
            </w:r>
            <w:r w:rsidRPr="004D708E">
              <w:rPr>
                <w:i/>
                <w:sz w:val="22"/>
              </w:rPr>
              <w:t xml:space="preserve">., </w:t>
            </w:r>
            <w:proofErr w:type="spellStart"/>
            <w:r w:rsidRPr="004D708E">
              <w:rPr>
                <w:sz w:val="22"/>
              </w:rPr>
              <w:t>radix</w:t>
            </w:r>
            <w:proofErr w:type="spellEnd"/>
            <w:r w:rsidRPr="004D708E">
              <w:rPr>
                <w:sz w:val="22"/>
              </w:rPr>
              <w:t xml:space="preserve"> (valerijonų šaknų), 6 mg </w:t>
            </w:r>
            <w:proofErr w:type="spellStart"/>
            <w:r w:rsidRPr="004D708E">
              <w:rPr>
                <w:i/>
                <w:sz w:val="22"/>
              </w:rPr>
              <w:t>Lactuca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sativa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lastRenderedPageBreak/>
              <w:t>var.capitata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folium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(sėjamųjų salotų lapų), 5 mg </w:t>
            </w:r>
            <w:proofErr w:type="spellStart"/>
            <w:r w:rsidRPr="004D708E">
              <w:rPr>
                <w:i/>
                <w:sz w:val="22"/>
              </w:rPr>
              <w:t>Calendula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proofErr w:type="spellStart"/>
            <w:r w:rsidRPr="004D708E">
              <w:rPr>
                <w:i/>
                <w:sz w:val="22"/>
              </w:rPr>
              <w:t>officinalis</w:t>
            </w:r>
            <w:proofErr w:type="spellEnd"/>
            <w:r w:rsidRPr="004D708E">
              <w:rPr>
                <w:i/>
                <w:sz w:val="22"/>
              </w:rPr>
              <w:t xml:space="preserve"> </w:t>
            </w:r>
            <w:r w:rsidRPr="004D708E">
              <w:rPr>
                <w:sz w:val="22"/>
              </w:rPr>
              <w:t xml:space="preserve">L., </w:t>
            </w:r>
            <w:proofErr w:type="spellStart"/>
            <w:r w:rsidRPr="004D708E">
              <w:rPr>
                <w:sz w:val="22"/>
              </w:rPr>
              <w:t>flos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cum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calyce</w:t>
            </w:r>
            <w:proofErr w:type="spellEnd"/>
            <w:r w:rsidRPr="004D708E">
              <w:rPr>
                <w:sz w:val="22"/>
              </w:rPr>
              <w:t xml:space="preserve"> (medetkų žiedų), 4 mg D-kamparo, </w:t>
            </w:r>
            <w:r w:rsidRPr="004D708E">
              <w:rPr>
                <w:bCs/>
                <w:sz w:val="22"/>
              </w:rPr>
              <w:t xml:space="preserve">1 mg </w:t>
            </w:r>
            <w:proofErr w:type="spellStart"/>
            <w:r w:rsidRPr="004D708E">
              <w:rPr>
                <w:i/>
                <w:color w:val="000000"/>
                <w:sz w:val="22"/>
              </w:rPr>
              <w:t>Aconitum</w:t>
            </w:r>
            <w:proofErr w:type="spellEnd"/>
            <w:r w:rsidRPr="004D708E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4D708E">
              <w:rPr>
                <w:i/>
                <w:color w:val="000000"/>
                <w:sz w:val="22"/>
              </w:rPr>
              <w:t>napellus</w:t>
            </w:r>
            <w:proofErr w:type="spellEnd"/>
            <w:r w:rsidRPr="004D708E">
              <w:rPr>
                <w:color w:val="000000"/>
                <w:sz w:val="22"/>
              </w:rPr>
              <w:t xml:space="preserve"> L., </w:t>
            </w:r>
            <w:proofErr w:type="spellStart"/>
            <w:r w:rsidRPr="004D708E">
              <w:rPr>
                <w:color w:val="000000"/>
                <w:sz w:val="22"/>
              </w:rPr>
              <w:t>tuber</w:t>
            </w:r>
            <w:proofErr w:type="spellEnd"/>
            <w:r w:rsidRPr="004D708E">
              <w:rPr>
                <w:color w:val="000000"/>
                <w:sz w:val="22"/>
              </w:rPr>
              <w:t xml:space="preserve"> (</w:t>
            </w:r>
            <w:r w:rsidRPr="004D708E">
              <w:rPr>
                <w:bCs/>
                <w:sz w:val="22"/>
              </w:rPr>
              <w:t>mėlynųjų kurpelių gumbų)</w:t>
            </w:r>
            <w:r w:rsidRPr="004D708E">
              <w:rPr>
                <w:color w:val="000000"/>
                <w:sz w:val="22"/>
              </w:rPr>
              <w:t xml:space="preserve">, atitinkančių 5 </w:t>
            </w:r>
            <w:proofErr w:type="spellStart"/>
            <w:r w:rsidRPr="004D708E">
              <w:rPr>
                <w:color w:val="000000"/>
                <w:sz w:val="22"/>
              </w:rPr>
              <w:t>mikrogramus</w:t>
            </w:r>
            <w:proofErr w:type="spellEnd"/>
            <w:r w:rsidRPr="004D708E">
              <w:rPr>
                <w:color w:val="000000"/>
                <w:sz w:val="22"/>
              </w:rPr>
              <w:t xml:space="preserve"> bendro eteryje tirpių </w:t>
            </w:r>
            <w:proofErr w:type="spellStart"/>
            <w:r w:rsidRPr="004D708E">
              <w:rPr>
                <w:color w:val="000000"/>
                <w:sz w:val="22"/>
              </w:rPr>
              <w:t>alkaloidų</w:t>
            </w:r>
            <w:proofErr w:type="spellEnd"/>
            <w:r w:rsidRPr="004D708E">
              <w:rPr>
                <w:color w:val="000000"/>
                <w:sz w:val="22"/>
              </w:rPr>
              <w:t xml:space="preserve"> kiekio, apskaičiuoto pagal </w:t>
            </w:r>
            <w:proofErr w:type="spellStart"/>
            <w:r w:rsidRPr="004D708E">
              <w:rPr>
                <w:color w:val="000000"/>
                <w:sz w:val="22"/>
              </w:rPr>
              <w:t>akonitiną</w:t>
            </w:r>
            <w:proofErr w:type="spellEnd"/>
            <w:r w:rsidRPr="004D708E">
              <w:rPr>
                <w:color w:val="000000"/>
                <w:sz w:val="22"/>
              </w:rPr>
              <w:t>.</w:t>
            </w:r>
            <w:r w:rsidRPr="004D708E">
              <w:rPr>
                <w:sz w:val="22"/>
              </w:rPr>
              <w:t xml:space="preserve"> </w:t>
            </w:r>
          </w:p>
          <w:bookmarkEnd w:id="2"/>
          <w:p w:rsidR="004D708E" w:rsidRPr="004D708E" w:rsidRDefault="004D708E" w:rsidP="00113569">
            <w:pPr>
              <w:rPr>
                <w:sz w:val="22"/>
                <w:lang w:eastAsia="lt-LT"/>
              </w:rPr>
            </w:pPr>
          </w:p>
        </w:tc>
        <w:tc>
          <w:tcPr>
            <w:tcW w:w="570" w:type="pct"/>
          </w:tcPr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  <w:r w:rsidRPr="004D708E">
              <w:rPr>
                <w:kern w:val="28"/>
                <w:sz w:val="22"/>
                <w:szCs w:val="20"/>
                <w:lang w:val="en-GB"/>
              </w:rPr>
              <w:lastRenderedPageBreak/>
              <w:t xml:space="preserve">PADMA EUROPE GmbH, </w:t>
            </w:r>
          </w:p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Austrija</w:t>
            </w:r>
            <w:proofErr w:type="spellEnd"/>
          </w:p>
          <w:p w:rsidR="004D708E" w:rsidRPr="004D708E" w:rsidRDefault="004D708E" w:rsidP="00113569">
            <w:pPr>
              <w:rPr>
                <w:rFonts w:eastAsia="Calibri"/>
                <w:kern w:val="28"/>
                <w:sz w:val="22"/>
              </w:rPr>
            </w:pPr>
          </w:p>
        </w:tc>
        <w:tc>
          <w:tcPr>
            <w:tcW w:w="427" w:type="pct"/>
          </w:tcPr>
          <w:p w:rsidR="004D708E" w:rsidRPr="004D708E" w:rsidRDefault="004D708E" w:rsidP="00113569">
            <w:pPr>
              <w:ind w:left="-108"/>
              <w:jc w:val="center"/>
              <w:rPr>
                <w:kern w:val="28"/>
                <w:sz w:val="22"/>
              </w:rPr>
            </w:pPr>
            <w:r w:rsidRPr="004D708E">
              <w:rPr>
                <w:kern w:val="28"/>
                <w:sz w:val="22"/>
                <w:szCs w:val="20"/>
                <w:lang w:val="en-GB"/>
              </w:rPr>
              <w:t>8 str. 3(</w:t>
            </w:r>
            <w:proofErr w:type="spellStart"/>
            <w:r w:rsidRPr="004D708E">
              <w:rPr>
                <w:kern w:val="28"/>
                <w:sz w:val="22"/>
                <w:szCs w:val="20"/>
                <w:lang w:val="en-GB"/>
              </w:rPr>
              <w:t>i</w:t>
            </w:r>
            <w:proofErr w:type="spellEnd"/>
            <w:r w:rsidRPr="004D708E">
              <w:rPr>
                <w:kern w:val="28"/>
                <w:sz w:val="22"/>
                <w:szCs w:val="20"/>
                <w:lang w:val="en-GB"/>
              </w:rPr>
              <w:t>) d.</w:t>
            </w:r>
          </w:p>
        </w:tc>
        <w:tc>
          <w:tcPr>
            <w:tcW w:w="1169" w:type="pct"/>
          </w:tcPr>
          <w:p w:rsidR="004D708E" w:rsidRPr="004D708E" w:rsidRDefault="004D708E" w:rsidP="00113569">
            <w:pPr>
              <w:jc w:val="both"/>
              <w:rPr>
                <w:kern w:val="28"/>
                <w:sz w:val="22"/>
                <w:lang w:val="en-GB"/>
              </w:rPr>
            </w:pPr>
            <w:proofErr w:type="spellStart"/>
            <w:r w:rsidRPr="004D708E">
              <w:rPr>
                <w:kern w:val="28"/>
                <w:sz w:val="22"/>
                <w:lang w:val="en-GB"/>
              </w:rPr>
              <w:t>Periferinių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arterijų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okliuzinės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ligos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(Fontaine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IIb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stadijos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)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simptomų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 xml:space="preserve"> </w:t>
            </w:r>
            <w:proofErr w:type="spellStart"/>
            <w:r w:rsidRPr="004D708E">
              <w:rPr>
                <w:kern w:val="28"/>
                <w:sz w:val="22"/>
                <w:lang w:val="en-GB"/>
              </w:rPr>
              <w:t>lengvinimas</w:t>
            </w:r>
            <w:proofErr w:type="spellEnd"/>
            <w:r w:rsidRPr="004D708E">
              <w:rPr>
                <w:kern w:val="28"/>
                <w:sz w:val="22"/>
                <w:lang w:val="en-GB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  <w:szCs w:val="20"/>
                <w:lang w:val="en-GB"/>
              </w:rPr>
            </w:pP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570" w:type="pct"/>
          </w:tcPr>
          <w:p w:rsidR="004D708E" w:rsidRPr="004D708E" w:rsidRDefault="004D708E" w:rsidP="00113569">
            <w:pPr>
              <w:tabs>
                <w:tab w:val="left" w:pos="1872"/>
              </w:tabs>
              <w:rPr>
                <w:noProof/>
                <w:sz w:val="22"/>
                <w:lang w:eastAsia="x-none"/>
              </w:rPr>
            </w:pPr>
            <w:r w:rsidRPr="004D708E">
              <w:rPr>
                <w:sz w:val="22"/>
                <w:lang w:val="it-IT"/>
              </w:rPr>
              <w:t xml:space="preserve">Lizdinė plokštelė N40, </w:t>
            </w:r>
            <w:r w:rsidRPr="004D708E">
              <w:rPr>
                <w:noProof/>
                <w:sz w:val="22"/>
                <w:lang w:eastAsia="x-none"/>
              </w:rPr>
              <w:t>N60, N100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  <w:tc>
          <w:tcPr>
            <w:tcW w:w="279" w:type="pct"/>
          </w:tcPr>
          <w:p w:rsidR="004D708E" w:rsidRPr="004D708E" w:rsidRDefault="004D708E" w:rsidP="00113569">
            <w:pPr>
              <w:rPr>
                <w:kern w:val="28"/>
                <w:sz w:val="22"/>
              </w:rPr>
            </w:pPr>
            <w:proofErr w:type="spellStart"/>
            <w:r w:rsidRPr="004D708E">
              <w:rPr>
                <w:kern w:val="28"/>
                <w:sz w:val="22"/>
              </w:rPr>
              <w:t>NeRp</w:t>
            </w:r>
            <w:proofErr w:type="spellEnd"/>
            <w:r w:rsidRPr="004D708E">
              <w:rPr>
                <w:kern w:val="28"/>
                <w:sz w:val="22"/>
              </w:rPr>
              <w:t>.</w:t>
            </w:r>
          </w:p>
          <w:p w:rsidR="004D708E" w:rsidRPr="004D708E" w:rsidRDefault="004D708E" w:rsidP="00113569">
            <w:pPr>
              <w:rPr>
                <w:kern w:val="28"/>
                <w:sz w:val="22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DA3AEB" w:rsidRPr="00DA3AEB" w:rsidRDefault="00DA3AEB" w:rsidP="00DA3AEB">
      <w:pPr>
        <w:rPr>
          <w:b/>
          <w:bCs/>
          <w:sz w:val="22"/>
          <w:szCs w:val="22"/>
        </w:rPr>
      </w:pPr>
    </w:p>
    <w:tbl>
      <w:tblPr>
        <w:tblW w:w="103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28"/>
        <w:gridCol w:w="2809"/>
        <w:gridCol w:w="28"/>
        <w:gridCol w:w="2267"/>
        <w:gridCol w:w="26"/>
        <w:gridCol w:w="2101"/>
        <w:gridCol w:w="1390"/>
        <w:gridCol w:w="29"/>
        <w:gridCol w:w="21"/>
      </w:tblGrid>
      <w:tr w:rsidR="00DA3AEB" w:rsidRPr="00DA3AEB" w:rsidTr="00117450">
        <w:trPr>
          <w:gridAfter w:val="2"/>
          <w:wAfter w:w="50" w:type="dxa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DA3AEB" w:rsidRPr="00DA3AEB" w:rsidTr="00541A26">
        <w:trPr>
          <w:trHeight w:val="424"/>
        </w:trPr>
        <w:tc>
          <w:tcPr>
            <w:tcW w:w="10372" w:type="dxa"/>
            <w:gridSpan w:val="11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b/>
                <w:i/>
                <w:kern w:val="28"/>
                <w:sz w:val="22"/>
                <w:szCs w:val="22"/>
              </w:rPr>
              <w:t>Kokybiniai keitimai</w:t>
            </w: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KR-1803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proofErr w:type="spellStart"/>
            <w:r w:rsidRPr="004D708E">
              <w:rPr>
                <w:sz w:val="22"/>
              </w:rPr>
              <w:t>Curosurf</w:t>
            </w:r>
            <w:proofErr w:type="spellEnd"/>
            <w:r w:rsidRPr="004D708E">
              <w:rPr>
                <w:sz w:val="22"/>
              </w:rPr>
              <w:t xml:space="preserve"> 80 mg/ml į trachėją ir (ar) bronchus lašinama suspensija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(</w:t>
            </w:r>
            <w:r w:rsidRPr="004D708E">
              <w:rPr>
                <w:sz w:val="22"/>
                <w:shd w:val="clear" w:color="auto" w:fill="FFFFFF"/>
              </w:rPr>
              <w:t xml:space="preserve">kiaulių plaučių </w:t>
            </w:r>
            <w:proofErr w:type="spellStart"/>
            <w:r w:rsidRPr="004D708E">
              <w:rPr>
                <w:sz w:val="22"/>
                <w:shd w:val="clear" w:color="auto" w:fill="FFFFFF"/>
              </w:rPr>
              <w:t>fosfolipidų</w:t>
            </w:r>
            <w:proofErr w:type="spellEnd"/>
            <w:r w:rsidRPr="004D708E">
              <w:rPr>
                <w:sz w:val="22"/>
                <w:shd w:val="clear" w:color="auto" w:fill="FFFFFF"/>
              </w:rPr>
              <w:t xml:space="preserve"> frakcija)</w:t>
            </w:r>
          </w:p>
        </w:tc>
        <w:tc>
          <w:tcPr>
            <w:tcW w:w="2267" w:type="dxa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Veikliosios medžiagos gamybos proceso keitimas</w:t>
            </w: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jc w:val="both"/>
              <w:rPr>
                <w:rFonts w:eastAsia="Batang"/>
                <w:sz w:val="22"/>
              </w:rPr>
            </w:pPr>
            <w:proofErr w:type="spellStart"/>
            <w:r w:rsidRPr="004D708E">
              <w:rPr>
                <w:rFonts w:eastAsia="Batang"/>
                <w:sz w:val="22"/>
              </w:rPr>
              <w:t>Chiesi</w:t>
            </w:r>
            <w:proofErr w:type="spellEnd"/>
            <w:r w:rsidRPr="004D708E">
              <w:rPr>
                <w:rFonts w:eastAsia="Batang"/>
                <w:sz w:val="22"/>
              </w:rPr>
              <w:t xml:space="preserve"> </w:t>
            </w:r>
            <w:proofErr w:type="spellStart"/>
            <w:r w:rsidRPr="004D708E">
              <w:rPr>
                <w:rFonts w:eastAsia="Batang"/>
                <w:sz w:val="22"/>
              </w:rPr>
              <w:t>Pharmaceuticals</w:t>
            </w:r>
            <w:proofErr w:type="spellEnd"/>
            <w:r w:rsidRPr="004D708E">
              <w:rPr>
                <w:rFonts w:eastAsia="Batang"/>
                <w:sz w:val="22"/>
              </w:rPr>
              <w:t xml:space="preserve"> </w:t>
            </w:r>
            <w:proofErr w:type="spellStart"/>
            <w:r w:rsidRPr="004D708E">
              <w:rPr>
                <w:rFonts w:eastAsia="Batang"/>
                <w:sz w:val="22"/>
              </w:rPr>
              <w:t>GmbH</w:t>
            </w:r>
            <w:proofErr w:type="spellEnd"/>
            <w:r w:rsidRPr="004D708E">
              <w:rPr>
                <w:rFonts w:eastAsia="Batang"/>
                <w:sz w:val="22"/>
              </w:rPr>
              <w:t>,</w:t>
            </w:r>
          </w:p>
          <w:p w:rsidR="004D708E" w:rsidRPr="004D708E" w:rsidRDefault="004D708E" w:rsidP="00113569">
            <w:pPr>
              <w:jc w:val="both"/>
              <w:rPr>
                <w:rFonts w:eastAsia="Batang"/>
                <w:sz w:val="22"/>
              </w:rPr>
            </w:pPr>
            <w:r w:rsidRPr="004D708E">
              <w:rPr>
                <w:rFonts w:eastAsia="Batang"/>
                <w:sz w:val="22"/>
              </w:rPr>
              <w:t>Austrija</w:t>
            </w:r>
          </w:p>
          <w:p w:rsidR="004D708E" w:rsidRPr="004D708E" w:rsidRDefault="004D708E" w:rsidP="00113569">
            <w:pPr>
              <w:rPr>
                <w:b/>
                <w:sz w:val="22"/>
              </w:rPr>
            </w:pP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II/G</w:t>
            </w:r>
          </w:p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B.I.a.3(c);</w:t>
            </w:r>
          </w:p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B.I.a.2(a)</w:t>
            </w:r>
          </w:p>
          <w:p w:rsidR="004D708E" w:rsidRPr="004D708E" w:rsidRDefault="004D708E" w:rsidP="00113569">
            <w:pPr>
              <w:jc w:val="center"/>
              <w:rPr>
                <w:sz w:val="22"/>
              </w:rPr>
            </w:pP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KR-3299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proofErr w:type="spellStart"/>
            <w:r w:rsidRPr="004D708E">
              <w:rPr>
                <w:sz w:val="22"/>
              </w:rPr>
              <w:t>Guttalax</w:t>
            </w:r>
            <w:proofErr w:type="spellEnd"/>
            <w:r w:rsidRPr="004D708E">
              <w:rPr>
                <w:sz w:val="22"/>
              </w:rPr>
              <w:t xml:space="preserve"> 7,5mg/ml geriamieji lašai (tirpalas)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(natrio </w:t>
            </w:r>
            <w:proofErr w:type="spellStart"/>
            <w:r w:rsidRPr="004D708E">
              <w:rPr>
                <w:sz w:val="22"/>
              </w:rPr>
              <w:t>pikosulfatas</w:t>
            </w:r>
            <w:proofErr w:type="spellEnd"/>
            <w:r w:rsidRPr="004D708E">
              <w:rPr>
                <w:sz w:val="22"/>
              </w:rPr>
              <w:t>)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267" w:type="dxa"/>
          </w:tcPr>
          <w:p w:rsidR="004D708E" w:rsidRPr="004D708E" w:rsidRDefault="004D708E" w:rsidP="00113569">
            <w:pPr>
              <w:keepNext/>
              <w:outlineLvl w:val="0"/>
              <w:rPr>
                <w:bCs/>
                <w:sz w:val="22"/>
              </w:rPr>
            </w:pPr>
            <w:r w:rsidRPr="004D708E">
              <w:rPr>
                <w:bCs/>
                <w:sz w:val="22"/>
              </w:rPr>
              <w:t xml:space="preserve">Veikliosios medžiagos gamintojo įteisinimas 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SANOFI-AVENTIS LIETUVA UAB, Lietuva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bCs/>
                <w:sz w:val="22"/>
              </w:rPr>
              <w:t>II/B.I.a.1(b)</w:t>
            </w: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>KR-4136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NANOCOLL 500 </w:t>
            </w:r>
            <w:proofErr w:type="spellStart"/>
            <w:r w:rsidRPr="004D708E">
              <w:rPr>
                <w:sz w:val="22"/>
              </w:rPr>
              <w:t>mikrogramų</w:t>
            </w:r>
            <w:proofErr w:type="spellEnd"/>
            <w:r w:rsidRPr="004D708E">
              <w:rPr>
                <w:sz w:val="22"/>
              </w:rPr>
              <w:t xml:space="preserve"> rinkinys </w:t>
            </w:r>
            <w:proofErr w:type="spellStart"/>
            <w:r w:rsidRPr="004D708E">
              <w:rPr>
                <w:sz w:val="22"/>
              </w:rPr>
              <w:t>radiofarmaciniam</w:t>
            </w:r>
            <w:proofErr w:type="spellEnd"/>
            <w:r w:rsidRPr="004D708E">
              <w:rPr>
                <w:sz w:val="22"/>
              </w:rPr>
              <w:t xml:space="preserve"> preparatui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541A26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(žmogaus </w:t>
            </w:r>
            <w:proofErr w:type="spellStart"/>
            <w:r w:rsidRPr="004D708E">
              <w:rPr>
                <w:sz w:val="22"/>
              </w:rPr>
              <w:t>albumino</w:t>
            </w:r>
            <w:proofErr w:type="spellEnd"/>
            <w:r w:rsidRPr="004D708E">
              <w:rPr>
                <w:sz w:val="22"/>
              </w:rPr>
              <w:t xml:space="preserve"> koloido dalelės)</w:t>
            </w:r>
          </w:p>
        </w:tc>
        <w:tc>
          <w:tcPr>
            <w:tcW w:w="2267" w:type="dxa"/>
          </w:tcPr>
          <w:p w:rsidR="004D708E" w:rsidRPr="004D708E" w:rsidRDefault="004D708E" w:rsidP="00113569">
            <w:pPr>
              <w:keepNext/>
              <w:outlineLvl w:val="0"/>
              <w:rPr>
                <w:bCs/>
                <w:sz w:val="22"/>
              </w:rPr>
            </w:pPr>
            <w:r w:rsidRPr="004D708E">
              <w:rPr>
                <w:bCs/>
                <w:sz w:val="22"/>
              </w:rPr>
              <w:t xml:space="preserve">Galutinio produkto specifikacijos keitimas 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GE </w:t>
            </w:r>
            <w:proofErr w:type="spellStart"/>
            <w:r w:rsidRPr="004D708E">
              <w:rPr>
                <w:sz w:val="22"/>
              </w:rPr>
              <w:t>Healthcare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S.r.I</w:t>
            </w:r>
            <w:proofErr w:type="spellEnd"/>
            <w:r w:rsidRPr="004D708E">
              <w:rPr>
                <w:sz w:val="22"/>
              </w:rPr>
              <w:t>, Italija</w:t>
            </w: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bCs/>
                <w:sz w:val="22"/>
              </w:rPr>
              <w:t>II/B.II.d.1.z</w:t>
            </w: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>KR-2644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VINPOCETINE-</w:t>
            </w:r>
            <w:proofErr w:type="spellStart"/>
            <w:r w:rsidRPr="004D708E">
              <w:rPr>
                <w:sz w:val="22"/>
              </w:rPr>
              <w:t>aconitum</w:t>
            </w:r>
            <w:proofErr w:type="spellEnd"/>
            <w:r w:rsidRPr="004D708E">
              <w:rPr>
                <w:sz w:val="22"/>
              </w:rPr>
              <w:t xml:space="preserve"> 5 mg kietosios kapsulės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vinpocetinas</w:t>
            </w:r>
            <w:proofErr w:type="spellEnd"/>
            <w:r w:rsidRPr="004D708E">
              <w:rPr>
                <w:b/>
                <w:sz w:val="22"/>
              </w:rPr>
              <w:t>)</w:t>
            </w:r>
          </w:p>
        </w:tc>
        <w:tc>
          <w:tcPr>
            <w:tcW w:w="2267" w:type="dxa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Veikliosios medžiagos gamintojo įteisinimas. 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 xml:space="preserve">Aconitum UAB, </w:t>
            </w:r>
            <w:proofErr w:type="spellStart"/>
            <w:r w:rsidRPr="004D708E">
              <w:rPr>
                <w:sz w:val="22"/>
                <w:lang w:val="en-US"/>
              </w:rPr>
              <w:t>Lietuva</w:t>
            </w:r>
            <w:proofErr w:type="spellEnd"/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II/B.I.a.1.b</w:t>
            </w: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>KR-2646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VINPOCETINE-</w:t>
            </w:r>
            <w:proofErr w:type="spellStart"/>
            <w:r w:rsidRPr="004D708E">
              <w:rPr>
                <w:sz w:val="22"/>
              </w:rPr>
              <w:t>aconitum</w:t>
            </w:r>
            <w:proofErr w:type="spellEnd"/>
            <w:r w:rsidRPr="004D708E">
              <w:rPr>
                <w:sz w:val="22"/>
              </w:rPr>
              <w:t xml:space="preserve"> 10 mg kietosios kapsulės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vinpocetinas</w:t>
            </w:r>
            <w:proofErr w:type="spellEnd"/>
            <w:r w:rsidRPr="004D708E">
              <w:rPr>
                <w:b/>
                <w:sz w:val="22"/>
              </w:rPr>
              <w:t>)</w:t>
            </w:r>
          </w:p>
        </w:tc>
        <w:tc>
          <w:tcPr>
            <w:tcW w:w="2267" w:type="dxa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Veikliosios medžiagos gamintojo įteisinimas. 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 xml:space="preserve">Aconitum UAB, </w:t>
            </w:r>
            <w:proofErr w:type="spellStart"/>
            <w:r w:rsidRPr="004D708E">
              <w:rPr>
                <w:sz w:val="22"/>
                <w:lang w:val="en-US"/>
              </w:rPr>
              <w:t>Lietuva</w:t>
            </w:r>
            <w:proofErr w:type="spellEnd"/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II/B.I.a.1.b</w:t>
            </w: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>KR-2645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VINPOCETINE-</w:t>
            </w:r>
            <w:proofErr w:type="spellStart"/>
            <w:r w:rsidRPr="004D708E">
              <w:rPr>
                <w:sz w:val="22"/>
              </w:rPr>
              <w:t>aconitum</w:t>
            </w:r>
            <w:proofErr w:type="spellEnd"/>
            <w:r w:rsidRPr="004D708E">
              <w:rPr>
                <w:sz w:val="22"/>
              </w:rPr>
              <w:t xml:space="preserve"> 5 mg tabletės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vinpocetinas</w:t>
            </w:r>
            <w:proofErr w:type="spellEnd"/>
            <w:r w:rsidRPr="004D708E">
              <w:rPr>
                <w:b/>
                <w:sz w:val="22"/>
              </w:rPr>
              <w:t>)</w:t>
            </w:r>
          </w:p>
        </w:tc>
        <w:tc>
          <w:tcPr>
            <w:tcW w:w="2267" w:type="dxa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Veikliosios medžiagos gamintojo įteisinimas. 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 xml:space="preserve">Aconitum UAB, </w:t>
            </w:r>
            <w:proofErr w:type="spellStart"/>
            <w:r w:rsidRPr="004D708E">
              <w:rPr>
                <w:sz w:val="22"/>
                <w:lang w:val="en-US"/>
              </w:rPr>
              <w:t>Lietuva</w:t>
            </w:r>
            <w:proofErr w:type="spellEnd"/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II/B.I.a.1.b</w:t>
            </w: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>KR-2648</w:t>
            </w:r>
          </w:p>
        </w:tc>
        <w:tc>
          <w:tcPr>
            <w:tcW w:w="2837" w:type="dxa"/>
            <w:gridSpan w:val="2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VINPOCETINE-</w:t>
            </w:r>
            <w:proofErr w:type="spellStart"/>
            <w:r w:rsidRPr="004D708E">
              <w:rPr>
                <w:sz w:val="22"/>
              </w:rPr>
              <w:t>aconitum</w:t>
            </w:r>
            <w:proofErr w:type="spellEnd"/>
            <w:r w:rsidRPr="004D708E">
              <w:rPr>
                <w:sz w:val="22"/>
              </w:rPr>
              <w:t xml:space="preserve"> 10 mg tabletės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</w:rPr>
              <w:t>vinpocetinas</w:t>
            </w:r>
            <w:proofErr w:type="spellEnd"/>
            <w:r w:rsidRPr="004D708E">
              <w:rPr>
                <w:b/>
                <w:sz w:val="22"/>
              </w:rPr>
              <w:t>)</w:t>
            </w:r>
          </w:p>
        </w:tc>
        <w:tc>
          <w:tcPr>
            <w:tcW w:w="2267" w:type="dxa"/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 xml:space="preserve">Veikliosios medžiagos gamintojo įteisinimas. 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2127" w:type="dxa"/>
            <w:gridSpan w:val="2"/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r w:rsidRPr="004D708E">
              <w:rPr>
                <w:sz w:val="22"/>
                <w:lang w:val="en-US"/>
              </w:rPr>
              <w:t xml:space="preserve">Aconitum UAB, </w:t>
            </w:r>
            <w:proofErr w:type="spellStart"/>
            <w:r w:rsidRPr="004D708E">
              <w:rPr>
                <w:sz w:val="22"/>
                <w:lang w:val="en-US"/>
              </w:rPr>
              <w:t>Lietuva</w:t>
            </w:r>
            <w:proofErr w:type="spellEnd"/>
          </w:p>
          <w:p w:rsidR="004D708E" w:rsidRPr="004D708E" w:rsidRDefault="004D708E" w:rsidP="00113569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II/B.I.a.1.b</w:t>
            </w:r>
          </w:p>
          <w:p w:rsidR="004D708E" w:rsidRPr="004D708E" w:rsidRDefault="004D708E" w:rsidP="00113569">
            <w:pPr>
              <w:jc w:val="center"/>
              <w:rPr>
                <w:sz w:val="22"/>
              </w:rPr>
            </w:pPr>
          </w:p>
        </w:tc>
      </w:tr>
      <w:tr w:rsidR="00541A26" w:rsidRPr="004D708E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4D708E" w:rsidRPr="004D708E" w:rsidRDefault="004D708E" w:rsidP="00117450">
            <w:pPr>
              <w:numPr>
                <w:ilvl w:val="0"/>
                <w:numId w:val="3"/>
              </w:numPr>
              <w:ind w:left="57"/>
              <w:jc w:val="center"/>
              <w:rPr>
                <w:kern w:val="28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KR-3804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E" w:rsidRPr="004D708E" w:rsidRDefault="004D708E" w:rsidP="00113569">
            <w:pPr>
              <w:rPr>
                <w:sz w:val="22"/>
              </w:rPr>
            </w:pPr>
            <w:proofErr w:type="spellStart"/>
            <w:r w:rsidRPr="004D708E">
              <w:rPr>
                <w:sz w:val="22"/>
              </w:rPr>
              <w:t>Uvamin</w:t>
            </w:r>
            <w:proofErr w:type="spellEnd"/>
            <w:r w:rsidRPr="004D708E">
              <w:rPr>
                <w:sz w:val="22"/>
              </w:rPr>
              <w:t xml:space="preserve"> </w:t>
            </w:r>
            <w:proofErr w:type="spellStart"/>
            <w:r w:rsidRPr="004D708E">
              <w:rPr>
                <w:sz w:val="22"/>
              </w:rPr>
              <w:t>retard</w:t>
            </w:r>
            <w:proofErr w:type="spellEnd"/>
            <w:r w:rsidRPr="004D708E">
              <w:rPr>
                <w:sz w:val="22"/>
              </w:rPr>
              <w:t xml:space="preserve"> </w:t>
            </w:r>
          </w:p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100 mg pailginto atpalaidavimo kietosios kapsulės</w:t>
            </w:r>
          </w:p>
          <w:p w:rsidR="004D708E" w:rsidRPr="004D708E" w:rsidRDefault="004D708E" w:rsidP="00113569">
            <w:pPr>
              <w:rPr>
                <w:sz w:val="22"/>
              </w:rPr>
            </w:pPr>
          </w:p>
          <w:p w:rsidR="004D708E" w:rsidRPr="004D708E" w:rsidRDefault="004D708E" w:rsidP="00541A26">
            <w:pPr>
              <w:rPr>
                <w:sz w:val="22"/>
              </w:rPr>
            </w:pPr>
            <w:r w:rsidRPr="004D708E">
              <w:rPr>
                <w:sz w:val="22"/>
              </w:rPr>
              <w:t>(</w:t>
            </w:r>
            <w:proofErr w:type="spellStart"/>
            <w:r w:rsidRPr="004D708E">
              <w:rPr>
                <w:sz w:val="22"/>
                <w:shd w:val="clear" w:color="auto" w:fill="FFFFFF"/>
              </w:rPr>
              <w:t>nitrofurantoinas</w:t>
            </w:r>
            <w:proofErr w:type="spellEnd"/>
            <w:r w:rsidRPr="004D708E">
              <w:rPr>
                <w:sz w:val="22"/>
                <w:shd w:val="clear" w:color="auto" w:fill="FFFFFF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E" w:rsidRPr="004D708E" w:rsidRDefault="004D708E" w:rsidP="00113569">
            <w:pPr>
              <w:rPr>
                <w:sz w:val="22"/>
              </w:rPr>
            </w:pPr>
            <w:r w:rsidRPr="004D708E">
              <w:rPr>
                <w:sz w:val="22"/>
              </w:rPr>
              <w:t>Galutinio produkto gamybos proceso kontrolės specifikacijos keitimas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E" w:rsidRPr="004D708E" w:rsidRDefault="004D708E" w:rsidP="00113569">
            <w:pPr>
              <w:rPr>
                <w:sz w:val="22"/>
                <w:lang w:val="en-US"/>
              </w:rPr>
            </w:pPr>
            <w:proofErr w:type="spellStart"/>
            <w:r w:rsidRPr="004D708E">
              <w:rPr>
                <w:sz w:val="22"/>
                <w:lang w:val="en-US"/>
              </w:rPr>
              <w:t>Teva</w:t>
            </w:r>
            <w:proofErr w:type="spellEnd"/>
            <w:r w:rsidRPr="004D708E">
              <w:rPr>
                <w:sz w:val="22"/>
                <w:lang w:val="en-US"/>
              </w:rPr>
              <w:t xml:space="preserve"> B.V., </w:t>
            </w:r>
            <w:proofErr w:type="spellStart"/>
            <w:r w:rsidRPr="004D708E">
              <w:rPr>
                <w:sz w:val="22"/>
                <w:lang w:val="en-US"/>
              </w:rPr>
              <w:t>Nyderlandai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8E" w:rsidRPr="004D708E" w:rsidRDefault="004D708E" w:rsidP="00113569">
            <w:pPr>
              <w:jc w:val="center"/>
              <w:rPr>
                <w:sz w:val="22"/>
              </w:rPr>
            </w:pPr>
            <w:r w:rsidRPr="004D708E">
              <w:rPr>
                <w:sz w:val="22"/>
              </w:rPr>
              <w:t>II/B.II.b.5(z)</w:t>
            </w:r>
          </w:p>
        </w:tc>
      </w:tr>
      <w:tr w:rsidR="00DA3AEB" w:rsidRPr="00DA3AEB" w:rsidTr="00541A26">
        <w:tc>
          <w:tcPr>
            <w:tcW w:w="10372" w:type="dxa"/>
            <w:gridSpan w:val="11"/>
          </w:tcPr>
          <w:p w:rsidR="00DA3AEB" w:rsidRPr="00541A26" w:rsidRDefault="00DA3AEB" w:rsidP="00117450">
            <w:pPr>
              <w:tabs>
                <w:tab w:val="center" w:pos="5137"/>
                <w:tab w:val="left" w:pos="6600"/>
              </w:tabs>
              <w:ind w:left="57"/>
              <w:rPr>
                <w:b/>
                <w:i/>
                <w:noProof/>
                <w:sz w:val="22"/>
                <w:szCs w:val="22"/>
              </w:rPr>
            </w:pPr>
            <w:r w:rsidRPr="00541A26">
              <w:rPr>
                <w:b/>
                <w:i/>
                <w:noProof/>
                <w:sz w:val="22"/>
                <w:szCs w:val="22"/>
              </w:rPr>
              <w:tab/>
              <w:t>Klinikiniai keitimai</w:t>
            </w:r>
            <w:r w:rsidRPr="00541A26">
              <w:rPr>
                <w:b/>
                <w:i/>
                <w:noProof/>
                <w:sz w:val="22"/>
                <w:szCs w:val="22"/>
              </w:rPr>
              <w:tab/>
            </w: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tabs>
                <w:tab w:val="left" w:pos="458"/>
              </w:tabs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ind w:firstLine="30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KR-1534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</w:rPr>
              <w:t>Androcur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50 mg tabletės</w:t>
            </w:r>
          </w:p>
          <w:p w:rsidR="00541A26" w:rsidRPr="00541A26" w:rsidRDefault="00541A26" w:rsidP="00113569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ciproterono</w:t>
            </w:r>
            <w:proofErr w:type="spellEnd"/>
            <w:r w:rsidRPr="00541A26">
              <w:rPr>
                <w:sz w:val="22"/>
                <w:szCs w:val="22"/>
              </w:rPr>
              <w:t xml:space="preserve"> acetatas</w:t>
            </w:r>
            <w:r w:rsidRPr="00541A26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highlight w:val="yellow"/>
              </w:rPr>
            </w:pPr>
            <w:r w:rsidRPr="00541A26">
              <w:rPr>
                <w:sz w:val="22"/>
                <w:szCs w:val="22"/>
                <w:lang w:val="hu-HU"/>
              </w:rPr>
              <w:t>PCS 4.2, 4.4, 4.5, 4.8 sk. ir PL 2, 3, 4 sk. informacijos keitimas.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jc w:val="both"/>
              <w:rPr>
                <w:rFonts w:eastAsia="Calibri"/>
                <w:sz w:val="22"/>
                <w:szCs w:val="22"/>
              </w:rPr>
            </w:pPr>
            <w:r w:rsidRPr="00541A26">
              <w:rPr>
                <w:rFonts w:eastAsia="Calibri"/>
                <w:sz w:val="22"/>
                <w:szCs w:val="22"/>
              </w:rPr>
              <w:t xml:space="preserve">Bayer AG, </w:t>
            </w:r>
          </w:p>
          <w:p w:rsidR="00541A26" w:rsidRPr="00541A26" w:rsidRDefault="00541A26" w:rsidP="00113569">
            <w:pPr>
              <w:jc w:val="both"/>
              <w:rPr>
                <w:rFonts w:eastAsia="Calibri"/>
                <w:sz w:val="22"/>
                <w:szCs w:val="22"/>
              </w:rPr>
            </w:pPr>
            <w:r w:rsidRPr="00541A26">
              <w:rPr>
                <w:rFonts w:eastAsia="Calibri"/>
                <w:sz w:val="22"/>
                <w:szCs w:val="22"/>
              </w:rPr>
              <w:t>Vokietija</w:t>
            </w:r>
          </w:p>
          <w:p w:rsidR="00541A26" w:rsidRPr="00541A26" w:rsidRDefault="00541A26" w:rsidP="00113569">
            <w:pPr>
              <w:suppressAutoHyphens/>
              <w:rPr>
                <w:sz w:val="22"/>
                <w:szCs w:val="22"/>
                <w:highlight w:val="yellow"/>
                <w:lang w:val="hu-HU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KR-2003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Boostrix</w:t>
            </w:r>
            <w:proofErr w:type="spellEnd"/>
            <w:r w:rsidRPr="00541A26">
              <w:rPr>
                <w:sz w:val="22"/>
                <w:szCs w:val="22"/>
              </w:rPr>
              <w:t xml:space="preserve"> injekcinė suspensija</w:t>
            </w:r>
          </w:p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</w:p>
          <w:p w:rsidR="00541A26" w:rsidRPr="00541A26" w:rsidRDefault="00541A26" w:rsidP="00541A26">
            <w:pPr>
              <w:tabs>
                <w:tab w:val="left" w:pos="567"/>
              </w:tabs>
              <w:ind w:right="-1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Vakcina nuo difterijos, stabligės ir kokliušo (neląstelinė, </w:t>
            </w:r>
            <w:proofErr w:type="spellStart"/>
            <w:r w:rsidRPr="00541A26">
              <w:rPr>
                <w:sz w:val="22"/>
                <w:szCs w:val="22"/>
              </w:rPr>
              <w:t>komponentinė</w:t>
            </w:r>
            <w:proofErr w:type="spellEnd"/>
            <w:r w:rsidRPr="00541A26">
              <w:rPr>
                <w:sz w:val="22"/>
                <w:szCs w:val="22"/>
              </w:rPr>
              <w:t>), (</w:t>
            </w:r>
            <w:proofErr w:type="spellStart"/>
            <w:r w:rsidRPr="00541A26">
              <w:rPr>
                <w:sz w:val="22"/>
                <w:szCs w:val="22"/>
              </w:rPr>
              <w:t>adsorbuota</w:t>
            </w:r>
            <w:proofErr w:type="spellEnd"/>
            <w:r w:rsidRPr="00541A26">
              <w:rPr>
                <w:sz w:val="22"/>
                <w:szCs w:val="22"/>
              </w:rPr>
              <w:t>, su mažesniu antigenų kiekiu) (</w:t>
            </w:r>
            <w:proofErr w:type="spellStart"/>
            <w:r w:rsidRPr="00541A26">
              <w:rPr>
                <w:sz w:val="22"/>
                <w:szCs w:val="22"/>
              </w:rPr>
              <w:t>dTpa</w:t>
            </w:r>
            <w:proofErr w:type="spellEnd"/>
            <w:r w:rsidRPr="00541A26">
              <w:rPr>
                <w:sz w:val="22"/>
                <w:szCs w:val="22"/>
              </w:rPr>
              <w:t>).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Atnaujintas rizikos valdymo planas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UAB „</w:t>
            </w:r>
            <w:proofErr w:type="spellStart"/>
            <w:r w:rsidRPr="00541A26">
              <w:rPr>
                <w:sz w:val="22"/>
                <w:szCs w:val="22"/>
              </w:rPr>
              <w:t>GlaxoSmithKline</w:t>
            </w:r>
            <w:proofErr w:type="spellEnd"/>
            <w:r w:rsidRPr="00541A26">
              <w:rPr>
                <w:sz w:val="22"/>
                <w:szCs w:val="22"/>
              </w:rPr>
              <w:t xml:space="preserve"> Lietuva“,</w:t>
            </w:r>
          </w:p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541A26">
              <w:rPr>
                <w:sz w:val="22"/>
                <w:szCs w:val="22"/>
              </w:rPr>
              <w:t>Lietuva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C.I.13</w:t>
            </w: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KR-3004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Boostrix</w:t>
            </w:r>
            <w:proofErr w:type="spellEnd"/>
            <w:r w:rsidRPr="00541A26">
              <w:rPr>
                <w:sz w:val="22"/>
                <w:szCs w:val="22"/>
              </w:rPr>
              <w:t xml:space="preserve"> injekcinė suspensija</w:t>
            </w:r>
          </w:p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Vakcina nuo difterijos, stabligės ir kokliušo (neląstelinė, </w:t>
            </w:r>
            <w:proofErr w:type="spellStart"/>
            <w:r w:rsidRPr="00541A26">
              <w:rPr>
                <w:sz w:val="22"/>
                <w:szCs w:val="22"/>
              </w:rPr>
              <w:t>komponentinė</w:t>
            </w:r>
            <w:proofErr w:type="spellEnd"/>
            <w:r w:rsidRPr="00541A26">
              <w:rPr>
                <w:sz w:val="22"/>
                <w:szCs w:val="22"/>
              </w:rPr>
              <w:t>), (</w:t>
            </w:r>
            <w:proofErr w:type="spellStart"/>
            <w:r w:rsidRPr="00541A26">
              <w:rPr>
                <w:sz w:val="22"/>
                <w:szCs w:val="22"/>
              </w:rPr>
              <w:t>adsorbuota</w:t>
            </w:r>
            <w:proofErr w:type="spellEnd"/>
            <w:r w:rsidRPr="00541A26">
              <w:rPr>
                <w:sz w:val="22"/>
                <w:szCs w:val="22"/>
              </w:rPr>
              <w:t>, su mažesniu antigenų kiekiu) (</w:t>
            </w:r>
            <w:proofErr w:type="spellStart"/>
            <w:r w:rsidRPr="00541A26">
              <w:rPr>
                <w:sz w:val="22"/>
                <w:szCs w:val="22"/>
              </w:rPr>
              <w:t>dTpa</w:t>
            </w:r>
            <w:proofErr w:type="spellEnd"/>
            <w:r w:rsidRPr="00541A26">
              <w:rPr>
                <w:sz w:val="22"/>
                <w:szCs w:val="22"/>
              </w:rPr>
              <w:t>).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PCS 4.6, 5.1 sk.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UAB „</w:t>
            </w:r>
            <w:proofErr w:type="spellStart"/>
            <w:r w:rsidRPr="00541A26">
              <w:rPr>
                <w:sz w:val="22"/>
                <w:szCs w:val="22"/>
              </w:rPr>
              <w:t>GlaxoSmithKline</w:t>
            </w:r>
            <w:proofErr w:type="spellEnd"/>
            <w:r w:rsidRPr="00541A26">
              <w:rPr>
                <w:sz w:val="22"/>
                <w:szCs w:val="22"/>
              </w:rPr>
              <w:t xml:space="preserve"> Lietuva“, </w:t>
            </w:r>
          </w:p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Lietuva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KR-2403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Dysport</w:t>
            </w:r>
            <w:proofErr w:type="spellEnd"/>
            <w:r w:rsidRPr="00541A26">
              <w:rPr>
                <w:sz w:val="22"/>
                <w:szCs w:val="22"/>
              </w:rPr>
              <w:t xml:space="preserve"> 300 V milteliai injekciniam tirpalui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Dysport</w:t>
            </w:r>
            <w:proofErr w:type="spellEnd"/>
            <w:r w:rsidRPr="00541A26">
              <w:rPr>
                <w:sz w:val="22"/>
                <w:szCs w:val="22"/>
              </w:rPr>
              <w:t xml:space="preserve"> 500 V milteliai injekciniam tirpalui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</w:p>
          <w:p w:rsidR="00541A26" w:rsidRPr="00541A26" w:rsidRDefault="00541A26" w:rsidP="00541A26">
            <w:pPr>
              <w:keepNext/>
              <w:outlineLvl w:val="2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i/>
                <w:iCs/>
                <w:sz w:val="22"/>
                <w:szCs w:val="22"/>
              </w:rPr>
              <w:t>Clostridium</w:t>
            </w:r>
            <w:proofErr w:type="spellEnd"/>
            <w:r w:rsidRPr="00541A2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i/>
                <w:iCs/>
                <w:sz w:val="22"/>
                <w:szCs w:val="22"/>
              </w:rPr>
              <w:t>botulinum</w:t>
            </w:r>
            <w:proofErr w:type="spellEnd"/>
            <w:r w:rsidRPr="00541A26">
              <w:rPr>
                <w:sz w:val="22"/>
                <w:szCs w:val="22"/>
              </w:rPr>
              <w:t xml:space="preserve"> A tipo toksino ir </w:t>
            </w:r>
            <w:proofErr w:type="spellStart"/>
            <w:r w:rsidRPr="00541A26">
              <w:rPr>
                <w:sz w:val="22"/>
                <w:szCs w:val="22"/>
              </w:rPr>
              <w:t>hemagliutinino</w:t>
            </w:r>
            <w:proofErr w:type="spellEnd"/>
            <w:r w:rsidRPr="00541A26">
              <w:rPr>
                <w:sz w:val="22"/>
                <w:szCs w:val="22"/>
              </w:rPr>
              <w:t xml:space="preserve"> kompleksas)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4.8 sk. ir PL keitimai. 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ind w:left="33" w:right="575" w:hanging="33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IPSEN Ltd., Jungtinė Karalystė</w:t>
            </w:r>
          </w:p>
          <w:p w:rsidR="00541A26" w:rsidRPr="00541A26" w:rsidRDefault="00541A26" w:rsidP="00113569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lang w:val="en-US"/>
              </w:rPr>
            </w:pPr>
            <w:r w:rsidRPr="00541A26">
              <w:rPr>
                <w:sz w:val="22"/>
                <w:szCs w:val="22"/>
              </w:rPr>
              <w:t>KR-1380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541A26">
              <w:rPr>
                <w:bCs/>
                <w:sz w:val="22"/>
                <w:szCs w:val="22"/>
                <w:lang w:eastAsia="lt-LT"/>
              </w:rPr>
              <w:t>FEIBA 500 V</w:t>
            </w:r>
            <w:r w:rsidRPr="00541A26">
              <w:rPr>
                <w:sz w:val="22"/>
                <w:szCs w:val="22"/>
                <w:lang w:eastAsia="lt-LT"/>
              </w:rPr>
              <w:t xml:space="preserve"> milteliai ir tirpiklis injekciniam ar infuziniam tirpalui</w:t>
            </w:r>
          </w:p>
          <w:p w:rsidR="00541A26" w:rsidRPr="00541A26" w:rsidRDefault="00541A26" w:rsidP="00113569">
            <w:pPr>
              <w:tabs>
                <w:tab w:val="left" w:pos="567"/>
              </w:tabs>
              <w:rPr>
                <w:bCs/>
                <w:sz w:val="22"/>
                <w:szCs w:val="22"/>
                <w:lang w:eastAsia="lt-LT"/>
              </w:rPr>
            </w:pPr>
          </w:p>
          <w:p w:rsidR="00541A26" w:rsidRPr="00541A26" w:rsidRDefault="00541A26" w:rsidP="00113569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541A26">
              <w:rPr>
                <w:bCs/>
                <w:sz w:val="22"/>
                <w:szCs w:val="22"/>
                <w:lang w:eastAsia="lt-LT"/>
              </w:rPr>
              <w:t>FEIBA 1 000 V</w:t>
            </w:r>
            <w:r w:rsidRPr="00541A26">
              <w:rPr>
                <w:sz w:val="22"/>
                <w:szCs w:val="22"/>
                <w:lang w:eastAsia="lt-LT"/>
              </w:rPr>
              <w:t xml:space="preserve"> milteliai ir tirpiklis injekciniam ar infuziniam tirpalui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  <w:lang w:eastAsia="lt-LT"/>
              </w:rPr>
            </w:pPr>
            <w:r w:rsidRPr="00541A26">
              <w:rPr>
                <w:bCs/>
                <w:sz w:val="22"/>
                <w:szCs w:val="22"/>
                <w:lang w:eastAsia="lt-LT"/>
              </w:rPr>
              <w:t>FEIBA 2 500 V</w:t>
            </w:r>
            <w:r w:rsidRPr="00541A26">
              <w:rPr>
                <w:sz w:val="22"/>
                <w:szCs w:val="22"/>
                <w:lang w:eastAsia="lt-LT"/>
              </w:rPr>
              <w:t xml:space="preserve"> milteliai ir tirpiklis injekciniam ar infuziniam tirpalui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  <w:lang w:eastAsia="lt-LT"/>
              </w:rPr>
            </w:pPr>
          </w:p>
          <w:p w:rsidR="00541A26" w:rsidRPr="00541A26" w:rsidRDefault="00541A26" w:rsidP="00541A26">
            <w:pPr>
              <w:keepNext/>
              <w:outlineLvl w:val="2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r w:rsidRPr="00541A26">
              <w:rPr>
                <w:sz w:val="22"/>
                <w:szCs w:val="22"/>
                <w:lang w:eastAsia="lt-LT"/>
              </w:rPr>
              <w:t xml:space="preserve">VIII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koaguliacijos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faktoriaus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antiinhibitoriaus-koagulianto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kompleksas</w:t>
            </w:r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4.4, 4.5 sk. ir PL keitimai. 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</w:p>
          <w:p w:rsidR="00117450" w:rsidRDefault="00117450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4.4 sk. ir PL keitimai. 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tabs>
                <w:tab w:val="left" w:pos="34"/>
                <w:tab w:val="left" w:pos="11907"/>
              </w:tabs>
              <w:rPr>
                <w:noProof/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bCs/>
                <w:sz w:val="22"/>
                <w:szCs w:val="22"/>
                <w:lang w:eastAsia="lt-LT"/>
              </w:rPr>
              <w:t>Baxalta</w:t>
            </w:r>
            <w:proofErr w:type="spellEnd"/>
            <w:r w:rsidRPr="00541A26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41A26">
              <w:rPr>
                <w:bCs/>
                <w:sz w:val="22"/>
                <w:szCs w:val="22"/>
                <w:lang w:eastAsia="lt-LT"/>
              </w:rPr>
              <w:t>Innovations</w:t>
            </w:r>
            <w:proofErr w:type="spellEnd"/>
            <w:r w:rsidRPr="00541A26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41A26">
              <w:rPr>
                <w:bCs/>
                <w:sz w:val="22"/>
                <w:szCs w:val="22"/>
                <w:lang w:eastAsia="lt-LT"/>
              </w:rPr>
              <w:t>GmbH</w:t>
            </w:r>
            <w:proofErr w:type="spellEnd"/>
            <w:r w:rsidRPr="00541A26">
              <w:rPr>
                <w:noProof/>
                <w:sz w:val="22"/>
                <w:szCs w:val="22"/>
                <w:lang w:eastAsia="lt-LT"/>
              </w:rPr>
              <w:t xml:space="preserve">, </w:t>
            </w:r>
          </w:p>
          <w:p w:rsidR="00541A26" w:rsidRPr="00541A26" w:rsidRDefault="00541A26" w:rsidP="00113569">
            <w:pPr>
              <w:tabs>
                <w:tab w:val="left" w:pos="34"/>
                <w:tab w:val="left" w:pos="11907"/>
              </w:tabs>
              <w:rPr>
                <w:sz w:val="22"/>
                <w:szCs w:val="22"/>
                <w:lang w:val="de-DE" w:eastAsia="lt-LT"/>
              </w:rPr>
            </w:pPr>
            <w:r w:rsidRPr="00541A26">
              <w:rPr>
                <w:noProof/>
                <w:sz w:val="22"/>
                <w:szCs w:val="22"/>
                <w:lang w:eastAsia="lt-LT"/>
              </w:rPr>
              <w:t>Austrija</w:t>
            </w:r>
          </w:p>
          <w:p w:rsidR="00541A26" w:rsidRPr="00541A26" w:rsidRDefault="00541A26" w:rsidP="00113569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Gr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117450" w:rsidRDefault="00117450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117450" w:rsidRDefault="00117450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KR-1567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Hotemin</w:t>
            </w:r>
            <w:proofErr w:type="spellEnd"/>
            <w:r w:rsidRPr="00541A26">
              <w:rPr>
                <w:sz w:val="22"/>
                <w:szCs w:val="22"/>
                <w:vertAlign w:val="superscript"/>
              </w:rPr>
              <w:t xml:space="preserve"> </w:t>
            </w:r>
            <w:r w:rsidRPr="00541A26">
              <w:rPr>
                <w:sz w:val="22"/>
                <w:szCs w:val="22"/>
              </w:rPr>
              <w:t>20 mg/ml injekcinis tirpalas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</w:p>
          <w:p w:rsidR="00541A26" w:rsidRPr="00541A26" w:rsidRDefault="00541A26" w:rsidP="00541A26">
            <w:pPr>
              <w:spacing w:line="360" w:lineRule="auto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piroksikamas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4.1 - 4.8, 5.2 sk., ir PL keitimai. 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tabs>
                <w:tab w:val="left" w:pos="34"/>
                <w:tab w:val="left" w:pos="11907"/>
              </w:tabs>
              <w:rPr>
                <w:sz w:val="22"/>
                <w:szCs w:val="22"/>
                <w:lang w:eastAsia="lt-LT"/>
              </w:rPr>
            </w:pPr>
            <w:r w:rsidRPr="00541A26">
              <w:rPr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Pharmaceuticals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PLC</w:t>
            </w:r>
            <w:r w:rsidRPr="00541A26">
              <w:rPr>
                <w:noProof/>
                <w:sz w:val="22"/>
                <w:szCs w:val="22"/>
                <w:lang w:eastAsia="lt-LT"/>
              </w:rPr>
              <w:t>,</w:t>
            </w:r>
            <w:r w:rsidRPr="00541A26">
              <w:rPr>
                <w:sz w:val="22"/>
                <w:szCs w:val="22"/>
                <w:lang w:eastAsia="lt-LT"/>
              </w:rPr>
              <w:t xml:space="preserve"> </w:t>
            </w:r>
          </w:p>
          <w:p w:rsidR="00541A26" w:rsidRPr="00541A26" w:rsidRDefault="00541A26" w:rsidP="00541A26">
            <w:pPr>
              <w:tabs>
                <w:tab w:val="left" w:pos="34"/>
                <w:tab w:val="left" w:pos="11907"/>
              </w:tabs>
              <w:rPr>
                <w:sz w:val="22"/>
                <w:szCs w:val="22"/>
                <w:lang w:val="es-ES" w:eastAsia="lt-LT"/>
              </w:rPr>
            </w:pPr>
            <w:r w:rsidRPr="00541A26">
              <w:rPr>
                <w:sz w:val="22"/>
                <w:szCs w:val="22"/>
                <w:lang w:eastAsia="lt-LT"/>
              </w:rPr>
              <w:t>Vengrija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KR-1566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541A26">
              <w:rPr>
                <w:bCs/>
                <w:sz w:val="22"/>
                <w:szCs w:val="22"/>
              </w:rPr>
              <w:t>Hotemin</w:t>
            </w:r>
            <w:proofErr w:type="spellEnd"/>
            <w:r w:rsidRPr="00541A26">
              <w:rPr>
                <w:bCs/>
                <w:sz w:val="22"/>
                <w:szCs w:val="22"/>
              </w:rPr>
              <w:t xml:space="preserve"> 20 mg kietosios kapsulės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</w:p>
          <w:p w:rsidR="00541A26" w:rsidRPr="00541A26" w:rsidRDefault="00541A26" w:rsidP="00541A26">
            <w:pPr>
              <w:keepNext/>
              <w:outlineLvl w:val="2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piroksikamas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4.1 - 4.8, 5.2 sk., ir PL keitimai. 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szCs w:val="22"/>
                <w:lang w:val="es-ES" w:eastAsia="lt-LT"/>
              </w:rPr>
            </w:pPr>
            <w:r w:rsidRPr="00541A26">
              <w:rPr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Pharmaceuticals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PLC</w:t>
            </w:r>
            <w:r w:rsidRPr="00541A26">
              <w:rPr>
                <w:noProof/>
                <w:sz w:val="22"/>
                <w:szCs w:val="22"/>
                <w:lang w:eastAsia="lt-LT"/>
              </w:rPr>
              <w:t>,</w:t>
            </w:r>
            <w:r w:rsidRPr="00541A26">
              <w:rPr>
                <w:sz w:val="22"/>
                <w:szCs w:val="22"/>
                <w:lang w:eastAsia="lt-LT"/>
              </w:rPr>
              <w:t xml:space="preserve"> Vengrija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KR-1568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keepNext/>
              <w:spacing w:line="360" w:lineRule="auto"/>
              <w:outlineLvl w:val="2"/>
              <w:rPr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bCs/>
                <w:sz w:val="22"/>
                <w:szCs w:val="22"/>
              </w:rPr>
              <w:t>Hotemin</w:t>
            </w:r>
            <w:proofErr w:type="spellEnd"/>
            <w:r w:rsidRPr="00541A26">
              <w:rPr>
                <w:rFonts w:eastAsia="Calibri"/>
                <w:bCs/>
                <w:sz w:val="22"/>
                <w:szCs w:val="22"/>
              </w:rPr>
              <w:t xml:space="preserve"> 10 mg/g kremas</w:t>
            </w:r>
          </w:p>
          <w:p w:rsidR="00541A26" w:rsidRPr="00541A26" w:rsidRDefault="00541A26" w:rsidP="00541A26">
            <w:pPr>
              <w:keepNext/>
              <w:spacing w:line="360" w:lineRule="auto"/>
              <w:outlineLvl w:val="2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piroksikamas</w:t>
            </w:r>
            <w:proofErr w:type="spellEnd"/>
            <w:r w:rsidRPr="00541A26">
              <w:rPr>
                <w:sz w:val="22"/>
                <w:szCs w:val="22"/>
              </w:rPr>
              <w:t xml:space="preserve"> )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4.4, 4.8 sk. ir PL keitimai. 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szCs w:val="22"/>
                <w:lang w:val="es-ES" w:eastAsia="lt-LT"/>
              </w:rPr>
            </w:pPr>
            <w:r w:rsidRPr="00541A26">
              <w:rPr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Pharmaceuticals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PLC</w:t>
            </w:r>
            <w:r w:rsidRPr="00541A26">
              <w:rPr>
                <w:noProof/>
                <w:sz w:val="22"/>
                <w:szCs w:val="22"/>
                <w:lang w:eastAsia="lt-LT"/>
              </w:rPr>
              <w:t>,</w:t>
            </w:r>
            <w:r w:rsidRPr="00541A26">
              <w:rPr>
                <w:sz w:val="22"/>
                <w:szCs w:val="22"/>
                <w:lang w:eastAsia="lt-LT"/>
              </w:rPr>
              <w:t xml:space="preserve"> Vengrija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IB/C.I.z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KR-1052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rFonts w:eastAsia="Calibri"/>
                <w:i/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</w:rPr>
              <w:t>Imovane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> 7,5 mg plėvele dengtos tabletės</w:t>
            </w:r>
          </w:p>
          <w:p w:rsidR="00541A26" w:rsidRPr="00541A26" w:rsidRDefault="00541A26" w:rsidP="00113569">
            <w:pPr>
              <w:rPr>
                <w:rFonts w:eastAsia="Calibri"/>
                <w:sz w:val="22"/>
                <w:szCs w:val="22"/>
              </w:rPr>
            </w:pPr>
          </w:p>
          <w:p w:rsidR="00541A26" w:rsidRPr="00541A26" w:rsidRDefault="00541A26" w:rsidP="00541A26">
            <w:pPr>
              <w:rPr>
                <w:rFonts w:eastAsia="Calibri"/>
                <w:sz w:val="22"/>
                <w:szCs w:val="22"/>
              </w:rPr>
            </w:pPr>
            <w:r w:rsidRPr="00541A26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541A26">
              <w:rPr>
                <w:rFonts w:eastAsia="Calibri"/>
                <w:sz w:val="22"/>
                <w:szCs w:val="22"/>
              </w:rPr>
              <w:t>zopiklonas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rPr>
                <w:sz w:val="22"/>
                <w:szCs w:val="22"/>
                <w:highlight w:val="yellow"/>
              </w:rPr>
            </w:pPr>
            <w:r w:rsidRPr="00541A26">
              <w:rPr>
                <w:sz w:val="22"/>
                <w:szCs w:val="22"/>
              </w:rPr>
              <w:t>PCS 4.6 sk. keitimas. Atitinkamos PL informacijos keitimas.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541A26">
              <w:rPr>
                <w:bCs/>
                <w:noProof/>
                <w:sz w:val="22"/>
                <w:szCs w:val="22"/>
              </w:rPr>
              <w:t>UAB “SANOFI-AVENTIS LIETUVA”, Lietuva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KR-0594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spacing w:after="120"/>
              <w:rPr>
                <w:i/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sz w:val="22"/>
                <w:szCs w:val="22"/>
                <w:lang w:eastAsia="lt-LT"/>
              </w:rPr>
              <w:t>Imovane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> 7,5 mg plėvele dengtos tabletės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zopiklonas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PCS 4.1, 4.2 ir 4.4 sk. keitimas. Atitinkamos PL informacijos keitimas.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541A26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541A26">
              <w:rPr>
                <w:bCs/>
                <w:noProof/>
                <w:sz w:val="22"/>
                <w:szCs w:val="22"/>
              </w:rPr>
              <w:t>UAB “SANOFI-AVENTIS LIETUVA”, Lietuva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 w:hanging="3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KR-1332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Nizoral</w:t>
            </w:r>
            <w:proofErr w:type="spellEnd"/>
            <w:r w:rsidRPr="00541A26">
              <w:rPr>
                <w:sz w:val="22"/>
                <w:szCs w:val="22"/>
              </w:rPr>
              <w:t xml:space="preserve"> 20 mg/g šampūnas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ketokonazolas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</w:tcPr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Keičiama PCS 4.1, 4.2 sk. ir PL. RPP šablono atnaujinimas.</w:t>
            </w:r>
          </w:p>
        </w:tc>
        <w:tc>
          <w:tcPr>
            <w:tcW w:w="2127" w:type="dxa"/>
            <w:gridSpan w:val="2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rFonts w:eastAsia="Arial Unicode MS"/>
                <w:noProof/>
                <w:sz w:val="22"/>
                <w:szCs w:val="22"/>
              </w:rPr>
              <w:t>McNeil Healthcare (Ireland) Limited,</w:t>
            </w:r>
            <w:r w:rsidRPr="00541A26">
              <w:rPr>
                <w:sz w:val="22"/>
                <w:szCs w:val="22"/>
              </w:rPr>
              <w:t xml:space="preserve"> 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Airija</w:t>
            </w:r>
          </w:p>
        </w:tc>
        <w:tc>
          <w:tcPr>
            <w:tcW w:w="1419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  <w:lang w:val="en-GB"/>
              </w:rPr>
            </w:pPr>
            <w:r w:rsidRPr="00541A26">
              <w:rPr>
                <w:sz w:val="22"/>
                <w:szCs w:val="22"/>
              </w:rPr>
              <w:t>KR-1355</w:t>
            </w:r>
          </w:p>
        </w:tc>
        <w:tc>
          <w:tcPr>
            <w:tcW w:w="2837" w:type="dxa"/>
            <w:gridSpan w:val="2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Nizoral</w:t>
            </w:r>
            <w:proofErr w:type="spellEnd"/>
            <w:r w:rsidRPr="00541A26">
              <w:rPr>
                <w:sz w:val="22"/>
                <w:szCs w:val="22"/>
              </w:rPr>
              <w:t xml:space="preserve"> 20 mg/g šampūnas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ketokonazolas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Keičiama PCS 4.2 sk. ir PL. </w:t>
            </w:r>
          </w:p>
        </w:tc>
        <w:tc>
          <w:tcPr>
            <w:tcW w:w="2127" w:type="dxa"/>
            <w:gridSpan w:val="2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rFonts w:eastAsia="Arial Unicode MS"/>
                <w:noProof/>
                <w:sz w:val="22"/>
                <w:szCs w:val="22"/>
              </w:rPr>
              <w:t>McNeil Healthcare (Ireland) Limited,</w:t>
            </w:r>
            <w:r w:rsidRPr="00541A26">
              <w:rPr>
                <w:sz w:val="22"/>
                <w:szCs w:val="22"/>
              </w:rPr>
              <w:t xml:space="preserve"> </w:t>
            </w:r>
          </w:p>
          <w:p w:rsidR="00541A26" w:rsidRPr="00541A26" w:rsidRDefault="00541A26" w:rsidP="00113569">
            <w:pPr>
              <w:rPr>
                <w:noProof/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Airija</w:t>
            </w:r>
          </w:p>
        </w:tc>
        <w:tc>
          <w:tcPr>
            <w:tcW w:w="1419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KR-1356</w:t>
            </w:r>
          </w:p>
        </w:tc>
        <w:tc>
          <w:tcPr>
            <w:tcW w:w="2837" w:type="dxa"/>
            <w:gridSpan w:val="2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Nizoral</w:t>
            </w:r>
            <w:proofErr w:type="spellEnd"/>
            <w:r w:rsidRPr="00541A26">
              <w:rPr>
                <w:sz w:val="22"/>
                <w:szCs w:val="22"/>
              </w:rPr>
              <w:t xml:space="preserve"> 20 mg/g šampūnas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ketokonazolas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</w:tc>
        <w:tc>
          <w:tcPr>
            <w:tcW w:w="2267" w:type="dxa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Keičiama PCS 4.2 sk.</w:t>
            </w:r>
          </w:p>
        </w:tc>
        <w:tc>
          <w:tcPr>
            <w:tcW w:w="2127" w:type="dxa"/>
            <w:gridSpan w:val="2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rFonts w:eastAsia="Arial Unicode MS"/>
                <w:noProof/>
                <w:sz w:val="22"/>
                <w:szCs w:val="22"/>
              </w:rPr>
              <w:t>McNeil Healthcare (Ireland) Limited,</w:t>
            </w:r>
            <w:r w:rsidRPr="00541A26">
              <w:rPr>
                <w:sz w:val="22"/>
                <w:szCs w:val="22"/>
              </w:rPr>
              <w:t xml:space="preserve"> </w:t>
            </w:r>
          </w:p>
          <w:p w:rsidR="00541A26" w:rsidRPr="00541A26" w:rsidRDefault="00541A26" w:rsidP="00113569">
            <w:pPr>
              <w:rPr>
                <w:rFonts w:eastAsia="Arial Unicode MS"/>
                <w:noProof/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Airija</w:t>
            </w:r>
          </w:p>
        </w:tc>
        <w:tc>
          <w:tcPr>
            <w:tcW w:w="1419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KR-0309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</w:tcPr>
          <w:p w:rsidR="00541A26" w:rsidRPr="00541A26" w:rsidRDefault="00541A26" w:rsidP="00113569">
            <w:pPr>
              <w:rPr>
                <w:bCs/>
                <w:sz w:val="22"/>
                <w:szCs w:val="22"/>
                <w:lang w:eastAsia="x-none"/>
              </w:rPr>
            </w:pPr>
            <w:r w:rsidRPr="00541A26">
              <w:rPr>
                <w:bCs/>
                <w:sz w:val="22"/>
                <w:szCs w:val="22"/>
                <w:lang w:eastAsia="x-none"/>
              </w:rPr>
              <w:t xml:space="preserve">POSTINOR DUO 750 </w:t>
            </w:r>
            <w:proofErr w:type="spellStart"/>
            <w:r w:rsidRPr="00541A26">
              <w:rPr>
                <w:bCs/>
                <w:sz w:val="22"/>
                <w:szCs w:val="22"/>
                <w:lang w:eastAsia="x-none"/>
              </w:rPr>
              <w:t>mikrogramų</w:t>
            </w:r>
            <w:proofErr w:type="spellEnd"/>
            <w:r w:rsidRPr="00541A26">
              <w:rPr>
                <w:bCs/>
                <w:sz w:val="22"/>
                <w:szCs w:val="22"/>
                <w:lang w:eastAsia="x-none"/>
              </w:rPr>
              <w:t xml:space="preserve"> tabletės </w:t>
            </w:r>
          </w:p>
          <w:p w:rsidR="00541A26" w:rsidRPr="00541A26" w:rsidRDefault="00541A26" w:rsidP="0011356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hu-HU" w:eastAsia="hu-HU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  <w:lang w:eastAsia="x-none"/>
              </w:rPr>
              <w:t>(</w:t>
            </w:r>
            <w:proofErr w:type="spellStart"/>
            <w:r w:rsidRPr="00541A26">
              <w:rPr>
                <w:sz w:val="22"/>
                <w:szCs w:val="22"/>
                <w:lang w:eastAsia="x-none"/>
              </w:rPr>
              <w:t>levonorgestrelis</w:t>
            </w:r>
            <w:proofErr w:type="spellEnd"/>
            <w:r w:rsidRPr="00541A26">
              <w:rPr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267" w:type="dxa"/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Keičiama PCS 5.2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541A26" w:rsidRPr="00541A26" w:rsidRDefault="00541A26" w:rsidP="00113569">
            <w:pPr>
              <w:jc w:val="both"/>
              <w:rPr>
                <w:sz w:val="22"/>
                <w:szCs w:val="22"/>
                <w:lang w:eastAsia="x-none"/>
              </w:rPr>
            </w:pPr>
            <w:proofErr w:type="spellStart"/>
            <w:r w:rsidRPr="00541A26">
              <w:rPr>
                <w:sz w:val="22"/>
                <w:szCs w:val="22"/>
                <w:lang w:eastAsia="x-none"/>
              </w:rPr>
              <w:t>Gedeon</w:t>
            </w:r>
            <w:proofErr w:type="spellEnd"/>
            <w:r w:rsidRPr="00541A26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41A26">
              <w:rPr>
                <w:sz w:val="22"/>
                <w:szCs w:val="22"/>
                <w:lang w:eastAsia="x-none"/>
              </w:rPr>
              <w:t>Richter</w:t>
            </w:r>
            <w:proofErr w:type="spellEnd"/>
            <w:r w:rsidRPr="00541A26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41A26">
              <w:rPr>
                <w:sz w:val="22"/>
                <w:szCs w:val="22"/>
                <w:lang w:eastAsia="x-none"/>
              </w:rPr>
              <w:t>Plc</w:t>
            </w:r>
            <w:proofErr w:type="spellEnd"/>
            <w:r w:rsidRPr="00541A26">
              <w:rPr>
                <w:sz w:val="22"/>
                <w:szCs w:val="22"/>
                <w:lang w:eastAsia="x-none"/>
              </w:rPr>
              <w:t>.,</w:t>
            </w:r>
          </w:p>
          <w:p w:rsidR="00541A26" w:rsidRPr="00541A26" w:rsidRDefault="00541A26" w:rsidP="00113569">
            <w:pPr>
              <w:jc w:val="both"/>
              <w:rPr>
                <w:sz w:val="22"/>
                <w:szCs w:val="22"/>
                <w:lang w:eastAsia="x-none"/>
              </w:rPr>
            </w:pPr>
            <w:r w:rsidRPr="00541A26">
              <w:rPr>
                <w:sz w:val="22"/>
                <w:szCs w:val="22"/>
                <w:lang w:eastAsia="x-none"/>
              </w:rPr>
              <w:t>Vengrija</w:t>
            </w:r>
          </w:p>
          <w:p w:rsidR="00541A26" w:rsidRPr="00541A26" w:rsidRDefault="00541A26" w:rsidP="0011356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1419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KR-0166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sz w:val="22"/>
                <w:szCs w:val="22"/>
                <w:lang w:eastAsia="lt-LT"/>
              </w:rPr>
              <w:t>Klacid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SR 500 mg modifikuoto atpalaidavimo tabletės</w:t>
            </w:r>
          </w:p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sz w:val="22"/>
                <w:szCs w:val="22"/>
                <w:lang w:eastAsia="lt-LT"/>
              </w:rPr>
              <w:t>Klacid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125 mg/5 ml granulės geriamajai suspensijai</w:t>
            </w:r>
          </w:p>
          <w:p w:rsidR="00541A26" w:rsidRPr="00541A26" w:rsidRDefault="00541A26" w:rsidP="00113569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  <w:lang w:eastAsia="lt-LT"/>
              </w:rPr>
              <w:t>Klacid</w:t>
            </w:r>
            <w:proofErr w:type="spellEnd"/>
            <w:r w:rsidRPr="00541A26">
              <w:rPr>
                <w:rFonts w:eastAsia="Calibri"/>
                <w:sz w:val="22"/>
                <w:szCs w:val="22"/>
                <w:lang w:eastAsia="lt-LT"/>
              </w:rPr>
              <w:t xml:space="preserve"> 250 mg plėvele dengtos tabletės</w:t>
            </w:r>
          </w:p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sz w:val="22"/>
                <w:szCs w:val="22"/>
                <w:lang w:eastAsia="lt-LT"/>
              </w:rPr>
              <w:t>Klacid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i.v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>. 500 mg milteliai infuziniam tirpalui</w:t>
            </w:r>
          </w:p>
          <w:p w:rsidR="00541A26" w:rsidRPr="00541A26" w:rsidRDefault="00541A26" w:rsidP="00113569">
            <w:pPr>
              <w:rPr>
                <w:noProof/>
                <w:sz w:val="22"/>
                <w:szCs w:val="22"/>
                <w:lang w:eastAsia="lt-LT"/>
              </w:rPr>
            </w:pPr>
            <w:r w:rsidRPr="00541A26">
              <w:rPr>
                <w:noProof/>
                <w:sz w:val="22"/>
                <w:szCs w:val="22"/>
                <w:lang w:eastAsia="lt-LT"/>
              </w:rPr>
              <w:t>Klacid 500 mg plėvele dengtos tabletės</w:t>
            </w:r>
          </w:p>
          <w:p w:rsidR="00541A26" w:rsidRPr="00541A26" w:rsidRDefault="00541A26" w:rsidP="00113569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541A26" w:rsidRPr="00541A26" w:rsidRDefault="00541A26" w:rsidP="001135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41A26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klaritromicinas</w:t>
            </w:r>
            <w:proofErr w:type="spellEnd"/>
            <w:r w:rsidRPr="00541A26">
              <w:rPr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highlight w:val="yellow"/>
              </w:rPr>
            </w:pPr>
            <w:r w:rsidRPr="00541A26">
              <w:rPr>
                <w:sz w:val="22"/>
                <w:szCs w:val="22"/>
                <w:lang w:val="hu-HU"/>
              </w:rPr>
              <w:t>PCS  4.4, 4.5 sk. ir PL 2 sk. informacijos keitimas.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  <w:r w:rsidRPr="00541A26">
              <w:rPr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541A26">
              <w:rPr>
                <w:sz w:val="22"/>
                <w:szCs w:val="22"/>
                <w:lang w:eastAsia="lt-LT"/>
              </w:rPr>
              <w:t>Products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SIA,</w:t>
            </w:r>
          </w:p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  <w:r w:rsidRPr="00541A26">
              <w:rPr>
                <w:sz w:val="22"/>
                <w:szCs w:val="22"/>
                <w:lang w:eastAsia="lt-LT"/>
              </w:rPr>
              <w:t>Latvija</w:t>
            </w:r>
          </w:p>
          <w:p w:rsidR="00541A26" w:rsidRPr="00541A26" w:rsidRDefault="00541A26" w:rsidP="00113569">
            <w:pPr>
              <w:suppressAutoHyphens/>
              <w:rPr>
                <w:sz w:val="22"/>
                <w:szCs w:val="22"/>
                <w:highlight w:val="yellow"/>
                <w:lang w:val="hu-HU"/>
              </w:rPr>
            </w:pPr>
          </w:p>
        </w:tc>
        <w:tc>
          <w:tcPr>
            <w:tcW w:w="1419" w:type="dxa"/>
            <w:gridSpan w:val="2"/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KR-4094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Relanium</w:t>
            </w:r>
            <w:proofErr w:type="spellEnd"/>
            <w:r w:rsidRPr="00541A26">
              <w:rPr>
                <w:sz w:val="22"/>
                <w:szCs w:val="22"/>
              </w:rPr>
              <w:t xml:space="preserve"> 5 mg tabletės</w:t>
            </w:r>
            <w:r w:rsidRPr="00541A26" w:rsidDel="00AC132E">
              <w:rPr>
                <w:sz w:val="22"/>
                <w:szCs w:val="22"/>
              </w:rPr>
              <w:t xml:space="preserve"> </w:t>
            </w:r>
          </w:p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Diazepamas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PCS 4.4, 4.5. ir PL keitimas.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UAB „</w:t>
            </w:r>
            <w:proofErr w:type="spellStart"/>
            <w:r w:rsidRPr="00541A26">
              <w:rPr>
                <w:sz w:val="22"/>
                <w:szCs w:val="22"/>
              </w:rPr>
              <w:t>GlaxoSmith</w:t>
            </w:r>
            <w:proofErr w:type="spellEnd"/>
          </w:p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Kline</w:t>
            </w:r>
            <w:proofErr w:type="spellEnd"/>
            <w:r w:rsidRPr="00541A26">
              <w:rPr>
                <w:sz w:val="22"/>
                <w:szCs w:val="22"/>
              </w:rPr>
              <w:t xml:space="preserve"> Lietuva“,</w:t>
            </w:r>
          </w:p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Lietuva</w:t>
            </w:r>
          </w:p>
          <w:p w:rsidR="00541A26" w:rsidRPr="00541A26" w:rsidRDefault="00541A26" w:rsidP="00113569">
            <w:pPr>
              <w:spacing w:line="276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KR-2000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tabs>
                <w:tab w:val="left" w:pos="1980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</w:rPr>
              <w:t>Somatuline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rFonts w:eastAsia="Calibri"/>
                <w:sz w:val="22"/>
                <w:szCs w:val="22"/>
              </w:rPr>
              <w:t>Autogel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60 mg injekcinis tirpalas užpildytame švirkšte</w:t>
            </w:r>
          </w:p>
          <w:p w:rsidR="00541A26" w:rsidRPr="00541A26" w:rsidRDefault="00541A26" w:rsidP="00113569">
            <w:pPr>
              <w:tabs>
                <w:tab w:val="left" w:pos="1980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</w:rPr>
              <w:t>Somatuline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rFonts w:eastAsia="Calibri"/>
                <w:sz w:val="22"/>
                <w:szCs w:val="22"/>
              </w:rPr>
              <w:t>Autogel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90 mg injekcinis tirpalas užpildytame švirkšte</w:t>
            </w:r>
          </w:p>
          <w:p w:rsidR="00541A26" w:rsidRPr="00541A26" w:rsidRDefault="00541A26" w:rsidP="00113569">
            <w:pPr>
              <w:tabs>
                <w:tab w:val="left" w:pos="1980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</w:rPr>
              <w:t>Somatuline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rFonts w:eastAsia="Calibri"/>
                <w:sz w:val="22"/>
                <w:szCs w:val="22"/>
              </w:rPr>
              <w:t>Autogel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120 mg injekcinis tirpalas užpildytame švirkšte</w:t>
            </w:r>
          </w:p>
          <w:p w:rsidR="00541A26" w:rsidRPr="00541A26" w:rsidRDefault="00541A26" w:rsidP="00113569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541A26" w:rsidRPr="00541A26" w:rsidRDefault="00541A26" w:rsidP="001135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541A26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541A26">
              <w:rPr>
                <w:rFonts w:eastAsia="Calibri"/>
                <w:color w:val="000000"/>
                <w:sz w:val="22"/>
                <w:szCs w:val="22"/>
                <w:lang w:eastAsia="hu-HU"/>
              </w:rPr>
              <w:t>lanreotido</w:t>
            </w:r>
            <w:proofErr w:type="spellEnd"/>
            <w:r w:rsidRPr="00541A26">
              <w:rPr>
                <w:rFonts w:eastAsia="Calibri"/>
                <w:color w:val="000000"/>
                <w:sz w:val="22"/>
                <w:szCs w:val="22"/>
                <w:lang w:eastAsia="hu-HU"/>
              </w:rPr>
              <w:t xml:space="preserve"> acetatas)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highlight w:val="yellow"/>
              </w:rPr>
            </w:pPr>
            <w:r w:rsidRPr="00541A26">
              <w:rPr>
                <w:sz w:val="22"/>
                <w:szCs w:val="22"/>
                <w:lang w:val="hu-HU"/>
              </w:rPr>
              <w:t>PCS  4.2, 4.3, 4.8, 5.1, 5.3 sk. ir PL 2,3,4 sk. informacijos keitimas.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tabs>
                <w:tab w:val="left" w:pos="1980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541A26">
              <w:rPr>
                <w:rFonts w:eastAsia="Calibri"/>
                <w:sz w:val="22"/>
                <w:szCs w:val="22"/>
              </w:rPr>
              <w:t>Ipsen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541A26">
              <w:rPr>
                <w:rFonts w:eastAsia="Calibri"/>
                <w:sz w:val="22"/>
                <w:szCs w:val="22"/>
              </w:rPr>
              <w:t>,</w:t>
            </w:r>
          </w:p>
          <w:p w:rsidR="00541A26" w:rsidRPr="00541A26" w:rsidRDefault="00541A26" w:rsidP="00113569">
            <w:pPr>
              <w:tabs>
                <w:tab w:val="left" w:pos="1980"/>
              </w:tabs>
              <w:rPr>
                <w:rFonts w:eastAsia="Calibri"/>
                <w:sz w:val="22"/>
                <w:szCs w:val="22"/>
              </w:rPr>
            </w:pPr>
            <w:r w:rsidRPr="00541A26">
              <w:rPr>
                <w:rFonts w:eastAsia="Calibri"/>
                <w:sz w:val="22"/>
                <w:szCs w:val="22"/>
              </w:rPr>
              <w:t>Prancūzija</w:t>
            </w:r>
          </w:p>
          <w:p w:rsidR="00541A26" w:rsidRPr="00541A26" w:rsidRDefault="00541A26" w:rsidP="00113569">
            <w:pPr>
              <w:suppressAutoHyphens/>
              <w:rPr>
                <w:sz w:val="22"/>
                <w:szCs w:val="22"/>
                <w:highlight w:val="yellow"/>
                <w:lang w:val="hu-HU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KR-1834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Tavegyl</w:t>
            </w:r>
            <w:proofErr w:type="spellEnd"/>
            <w:r w:rsidRPr="00541A26">
              <w:rPr>
                <w:sz w:val="22"/>
                <w:szCs w:val="22"/>
              </w:rPr>
              <w:t xml:space="preserve"> 1 mg tabletės</w:t>
            </w:r>
          </w:p>
          <w:p w:rsidR="00541A26" w:rsidRPr="00541A26" w:rsidRDefault="00541A26" w:rsidP="00113569">
            <w:pPr>
              <w:keepNext/>
              <w:outlineLvl w:val="2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rFonts w:eastAsia="Calibri"/>
                <w:sz w:val="22"/>
                <w:szCs w:val="22"/>
              </w:rPr>
              <w:t>klemastinas</w:t>
            </w:r>
            <w:proofErr w:type="spellEnd"/>
            <w:r w:rsidRPr="00541A26">
              <w:rPr>
                <w:sz w:val="22"/>
                <w:szCs w:val="22"/>
              </w:rPr>
              <w:t>)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PCS 4.2, 4.4, 4.8, 4.9 sk. ir PL keitimai. </w:t>
            </w:r>
          </w:p>
          <w:p w:rsidR="00541A26" w:rsidRPr="00541A26" w:rsidRDefault="00541A26" w:rsidP="00541A26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GlaxoSmithKline</w:t>
            </w:r>
            <w:proofErr w:type="spellEnd"/>
            <w:r w:rsidRPr="00541A26">
              <w:rPr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sz w:val="22"/>
                <w:szCs w:val="22"/>
              </w:rPr>
              <w:t>Dungarvan</w:t>
            </w:r>
            <w:proofErr w:type="spellEnd"/>
            <w:r w:rsidRPr="00541A26">
              <w:rPr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sz w:val="22"/>
                <w:szCs w:val="22"/>
              </w:rPr>
              <w:t>Limited</w:t>
            </w:r>
            <w:proofErr w:type="spellEnd"/>
            <w:r w:rsidRPr="00541A26">
              <w:rPr>
                <w:sz w:val="22"/>
                <w:szCs w:val="22"/>
              </w:rPr>
              <w:t xml:space="preserve">, 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Airija</w:t>
            </w:r>
          </w:p>
          <w:p w:rsidR="00541A26" w:rsidRPr="00541A26" w:rsidRDefault="00541A26" w:rsidP="00113569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  <w:r w:rsidRPr="00541A26">
              <w:rPr>
                <w:noProof/>
                <w:sz w:val="22"/>
                <w:szCs w:val="22"/>
              </w:rPr>
              <w:t>II/ C.I.4</w:t>
            </w: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KR-3711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proofErr w:type="spellStart"/>
            <w:r w:rsidRPr="00541A26">
              <w:rPr>
                <w:sz w:val="22"/>
                <w:szCs w:val="22"/>
              </w:rPr>
              <w:t>Varilrix</w:t>
            </w:r>
            <w:proofErr w:type="spellEnd"/>
            <w:r w:rsidRPr="00541A26">
              <w:rPr>
                <w:sz w:val="22"/>
                <w:szCs w:val="22"/>
              </w:rPr>
              <w:t xml:space="preserve"> milteliai ir tirpiklis injekciniam tirpalui</w:t>
            </w:r>
          </w:p>
          <w:p w:rsidR="00541A26" w:rsidRPr="00541A26" w:rsidRDefault="00541A26" w:rsidP="001135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41A26" w:rsidRPr="00541A26" w:rsidRDefault="00541A26" w:rsidP="00541A2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(Gyvas </w:t>
            </w:r>
            <w:proofErr w:type="spellStart"/>
            <w:r w:rsidRPr="00541A26">
              <w:rPr>
                <w:sz w:val="22"/>
                <w:szCs w:val="22"/>
              </w:rPr>
              <w:t>susilpnintas</w:t>
            </w:r>
            <w:proofErr w:type="spellEnd"/>
            <w:r w:rsidRPr="00541A26">
              <w:rPr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i/>
                <w:sz w:val="22"/>
                <w:szCs w:val="22"/>
              </w:rPr>
              <w:t>Varicella</w:t>
            </w:r>
            <w:proofErr w:type="spellEnd"/>
            <w:r w:rsidRPr="00541A2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i/>
                <w:sz w:val="22"/>
                <w:szCs w:val="22"/>
              </w:rPr>
              <w:t>zoster</w:t>
            </w:r>
            <w:proofErr w:type="spellEnd"/>
            <w:r w:rsidRPr="00541A26">
              <w:rPr>
                <w:i/>
                <w:sz w:val="22"/>
                <w:szCs w:val="22"/>
              </w:rPr>
              <w:t xml:space="preserve"> </w:t>
            </w:r>
            <w:r w:rsidRPr="00541A26">
              <w:rPr>
                <w:sz w:val="22"/>
                <w:szCs w:val="22"/>
              </w:rPr>
              <w:t>OKA padermės virusas)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 xml:space="preserve">Keičiama PCS 5.1 sk. 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541A26" w:rsidRPr="00541A26" w:rsidRDefault="00541A26" w:rsidP="00113569">
            <w:pPr>
              <w:rPr>
                <w:noProof/>
                <w:sz w:val="22"/>
                <w:szCs w:val="22"/>
                <w:lang w:val="en-US" w:eastAsia="lt-LT"/>
              </w:rPr>
            </w:pPr>
            <w:r w:rsidRPr="00541A26">
              <w:rPr>
                <w:sz w:val="22"/>
                <w:szCs w:val="22"/>
              </w:rPr>
              <w:t>UAB „</w:t>
            </w:r>
            <w:proofErr w:type="spellStart"/>
            <w:r w:rsidRPr="00541A26">
              <w:rPr>
                <w:sz w:val="22"/>
                <w:szCs w:val="22"/>
              </w:rPr>
              <w:t>GlaxoSmithKline</w:t>
            </w:r>
            <w:proofErr w:type="spellEnd"/>
            <w:r w:rsidRPr="00541A26">
              <w:rPr>
                <w:sz w:val="22"/>
                <w:szCs w:val="22"/>
              </w:rPr>
              <w:t xml:space="preserve"> Lietuva“</w:t>
            </w:r>
            <w:r w:rsidRPr="00541A26">
              <w:rPr>
                <w:rFonts w:eastAsia="Arial Unicode MS"/>
                <w:noProof/>
                <w:sz w:val="22"/>
                <w:szCs w:val="22"/>
              </w:rPr>
              <w:t>,</w:t>
            </w:r>
            <w:r w:rsidRPr="00541A26">
              <w:rPr>
                <w:sz w:val="22"/>
                <w:szCs w:val="22"/>
              </w:rPr>
              <w:t xml:space="preserve"> Lietuva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</w:p>
        </w:tc>
      </w:tr>
      <w:tr w:rsidR="00541A26" w:rsidRPr="00940487" w:rsidTr="00117450">
        <w:trPr>
          <w:gridAfter w:val="1"/>
          <w:wAfter w:w="21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41A26" w:rsidRPr="00541A26" w:rsidRDefault="00541A26" w:rsidP="00117450">
            <w:pPr>
              <w:numPr>
                <w:ilvl w:val="0"/>
                <w:numId w:val="19"/>
              </w:numPr>
              <w:ind w:left="57" w:hanging="357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KR-3301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41A26">
              <w:rPr>
                <w:sz w:val="22"/>
                <w:szCs w:val="22"/>
                <w:lang w:eastAsia="lt-LT"/>
              </w:rPr>
              <w:t>Urografin</w:t>
            </w:r>
            <w:proofErr w:type="spellEnd"/>
            <w:r w:rsidRPr="00541A26">
              <w:rPr>
                <w:sz w:val="22"/>
                <w:szCs w:val="22"/>
                <w:lang w:eastAsia="lt-LT"/>
              </w:rPr>
              <w:t xml:space="preserve"> 76 % injekcinis ar infuzinis tirpalas</w:t>
            </w:r>
          </w:p>
          <w:p w:rsidR="00541A26" w:rsidRPr="00541A26" w:rsidRDefault="00541A26" w:rsidP="00113569">
            <w:pPr>
              <w:rPr>
                <w:sz w:val="22"/>
                <w:szCs w:val="22"/>
                <w:lang w:eastAsia="lt-LT"/>
              </w:rPr>
            </w:pPr>
          </w:p>
          <w:p w:rsidR="00541A26" w:rsidRPr="00541A26" w:rsidRDefault="00541A26" w:rsidP="00541A2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(</w:t>
            </w:r>
            <w:proofErr w:type="spellStart"/>
            <w:r w:rsidRPr="00541A26">
              <w:rPr>
                <w:sz w:val="22"/>
                <w:szCs w:val="22"/>
              </w:rPr>
              <w:t>Meglumino</w:t>
            </w:r>
            <w:proofErr w:type="spellEnd"/>
            <w:r w:rsidRPr="00541A26">
              <w:rPr>
                <w:sz w:val="22"/>
                <w:szCs w:val="22"/>
              </w:rPr>
              <w:t xml:space="preserve"> </w:t>
            </w:r>
            <w:proofErr w:type="spellStart"/>
            <w:r w:rsidRPr="00541A26">
              <w:rPr>
                <w:sz w:val="22"/>
                <w:szCs w:val="22"/>
              </w:rPr>
              <w:t>amidotrizoatas</w:t>
            </w:r>
            <w:proofErr w:type="spellEnd"/>
            <w:r w:rsidRPr="00541A26">
              <w:rPr>
                <w:sz w:val="22"/>
                <w:szCs w:val="22"/>
              </w:rPr>
              <w:t xml:space="preserve"> ir natrio </w:t>
            </w:r>
            <w:proofErr w:type="spellStart"/>
            <w:r w:rsidRPr="00541A26">
              <w:rPr>
                <w:sz w:val="22"/>
                <w:szCs w:val="22"/>
              </w:rPr>
              <w:t>amidotrizoatas</w:t>
            </w:r>
            <w:proofErr w:type="spellEnd"/>
            <w:r w:rsidRPr="00541A2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rPr>
                <w:sz w:val="22"/>
                <w:szCs w:val="22"/>
                <w:highlight w:val="yellow"/>
              </w:rPr>
            </w:pPr>
            <w:r w:rsidRPr="00541A26">
              <w:rPr>
                <w:sz w:val="22"/>
                <w:szCs w:val="22"/>
              </w:rPr>
              <w:t>PCS 4.4, 4.8 ir atitinkamų PL sk. informacijos keitimas.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A26" w:rsidRPr="00541A26" w:rsidRDefault="00541A26" w:rsidP="00113569">
            <w:pPr>
              <w:jc w:val="both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Bayer AG,</w:t>
            </w:r>
          </w:p>
          <w:p w:rsidR="00541A26" w:rsidRPr="00541A26" w:rsidRDefault="00541A26" w:rsidP="00113569">
            <w:pPr>
              <w:jc w:val="both"/>
              <w:rPr>
                <w:sz w:val="22"/>
                <w:szCs w:val="22"/>
              </w:rPr>
            </w:pPr>
            <w:r w:rsidRPr="00541A26">
              <w:rPr>
                <w:sz w:val="22"/>
                <w:szCs w:val="22"/>
              </w:rPr>
              <w:t>Vokietija</w:t>
            </w:r>
          </w:p>
          <w:p w:rsidR="00541A26" w:rsidRPr="00541A26" w:rsidRDefault="00541A26" w:rsidP="00113569">
            <w:pPr>
              <w:rPr>
                <w:sz w:val="22"/>
                <w:szCs w:val="22"/>
              </w:rPr>
            </w:pPr>
          </w:p>
          <w:p w:rsidR="00541A26" w:rsidRPr="00541A26" w:rsidRDefault="00541A26" w:rsidP="00113569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541A26" w:rsidRPr="00541A26" w:rsidRDefault="00541A26" w:rsidP="00113569">
            <w:pPr>
              <w:jc w:val="center"/>
              <w:rPr>
                <w:color w:val="000000"/>
                <w:sz w:val="22"/>
                <w:szCs w:val="22"/>
              </w:rPr>
            </w:pPr>
            <w:r w:rsidRPr="00541A26">
              <w:rPr>
                <w:color w:val="000000"/>
                <w:sz w:val="22"/>
                <w:szCs w:val="22"/>
              </w:rPr>
              <w:t>II/C.I.4</w:t>
            </w:r>
          </w:p>
          <w:p w:rsidR="00541A26" w:rsidRPr="00541A26" w:rsidRDefault="00541A26" w:rsidP="001135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41A26" w:rsidRPr="00541A26" w:rsidRDefault="00541A26" w:rsidP="00113569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5E3AF2" w:rsidRPr="005E3AF2" w:rsidRDefault="005E3AF2" w:rsidP="005E3AF2">
      <w:pPr>
        <w:rPr>
          <w:b/>
          <w:bCs/>
        </w:rPr>
      </w:pPr>
    </w:p>
    <w:p w:rsidR="000F2FE1" w:rsidRPr="00AD7CA3" w:rsidRDefault="000F2FE1" w:rsidP="005E3AF2">
      <w:pPr>
        <w:rPr>
          <w:b/>
          <w:bCs/>
        </w:rPr>
      </w:pPr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0F2FE1" w:rsidRPr="00AD7CA3" w:rsidRDefault="000F2FE1" w:rsidP="00541A26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p w:rsidR="006C164F" w:rsidRPr="00AD7CA3" w:rsidRDefault="006C164F"/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480E67"/>
    <w:multiLevelType w:val="multilevel"/>
    <w:tmpl w:val="8CB8E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0CA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8"/>
  </w:num>
  <w:num w:numId="5">
    <w:abstractNumId w:val="10"/>
  </w:num>
  <w:num w:numId="6">
    <w:abstractNumId w:val="16"/>
  </w:num>
  <w:num w:numId="7">
    <w:abstractNumId w:val="17"/>
  </w:num>
  <w:num w:numId="8">
    <w:abstractNumId w:val="2"/>
  </w:num>
  <w:num w:numId="9">
    <w:abstractNumId w:val="14"/>
  </w:num>
  <w:num w:numId="10">
    <w:abstractNumId w:val="15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0591C"/>
    <w:rsid w:val="00117450"/>
    <w:rsid w:val="001D5A70"/>
    <w:rsid w:val="0045250A"/>
    <w:rsid w:val="004D708E"/>
    <w:rsid w:val="005174AF"/>
    <w:rsid w:val="00541A26"/>
    <w:rsid w:val="005E3AF2"/>
    <w:rsid w:val="006C164F"/>
    <w:rsid w:val="009631D4"/>
    <w:rsid w:val="0099093C"/>
    <w:rsid w:val="00AD7CA3"/>
    <w:rsid w:val="00CF4116"/>
    <w:rsid w:val="00DA3AEB"/>
    <w:rsid w:val="00E83F55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7BDE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qFormat/>
    <w:rsid w:val="001D5A70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rsid w:val="000F2FE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Sraonra"/>
    <w:rsid w:val="000F2FE1"/>
    <w:pPr>
      <w:numPr>
        <w:numId w:val="1"/>
      </w:numPr>
    </w:pPr>
  </w:style>
  <w:style w:type="paragraph" w:styleId="Pagrindinistekstas">
    <w:name w:val="Body Text"/>
    <w:basedOn w:val="prastasis"/>
    <w:link w:val="PagrindinistekstasDiagrama"/>
    <w:rsid w:val="000F2FE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0F2FE1"/>
    <w:rPr>
      <w:rFonts w:ascii="Times New Roman" w:eastAsia="Times New Roman" w:hAnsi="Times New Roman" w:cs="Times New Roman"/>
      <w:bCs/>
      <w:noProof/>
    </w:rPr>
  </w:style>
  <w:style w:type="paragraph" w:styleId="Pagrindiniotekstotrauka">
    <w:name w:val="Body Text Indent"/>
    <w:basedOn w:val="prastasis"/>
    <w:link w:val="PagrindiniotekstotraukaDiagrama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1D5A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rsid w:val="001D5A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1D5A7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Betarp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faz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Pagrindinistekstas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5A7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1D5A70"/>
    <w:rPr>
      <w:b/>
      <w:bCs/>
    </w:rPr>
  </w:style>
  <w:style w:type="paragraph" w:customStyle="1" w:styleId="BodyTextAfter0">
    <w:name w:val="Body Text + After 0"/>
    <w:basedOn w:val="Pagrindinistekstas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EB59-FF69-469D-AEB3-D28FBDA9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6178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SvetlanaCharina</cp:lastModifiedBy>
  <cp:revision>5</cp:revision>
  <dcterms:created xsi:type="dcterms:W3CDTF">2019-03-27T09:32:00Z</dcterms:created>
  <dcterms:modified xsi:type="dcterms:W3CDTF">2019-05-02T10:10:00Z</dcterms:modified>
</cp:coreProperties>
</file>