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E17392">
        <w:rPr>
          <w:noProof/>
          <w:sz w:val="22"/>
          <w:szCs w:val="22"/>
          <w:lang w:val="lt-LT"/>
        </w:rPr>
        <w:t>4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8728B2">
        <w:rPr>
          <w:noProof/>
          <w:sz w:val="22"/>
          <w:szCs w:val="22"/>
          <w:lang w:val="lt-LT"/>
        </w:rPr>
        <w:t>kovo</w:t>
      </w:r>
      <w:r w:rsidR="00601819">
        <w:rPr>
          <w:noProof/>
          <w:sz w:val="22"/>
          <w:szCs w:val="22"/>
          <w:lang w:val="lt-LT"/>
        </w:rPr>
        <w:t xml:space="preserve"> </w:t>
      </w:r>
      <w:r w:rsidR="00411067">
        <w:rPr>
          <w:noProof/>
          <w:sz w:val="22"/>
          <w:szCs w:val="22"/>
          <w:lang w:val="lt-LT"/>
        </w:rPr>
        <w:t>16</w:t>
      </w:r>
      <w:r w:rsidR="00601819">
        <w:rPr>
          <w:noProof/>
          <w:sz w:val="22"/>
          <w:szCs w:val="22"/>
          <w:lang w:val="lt-LT"/>
        </w:rPr>
        <w:t>-</w:t>
      </w:r>
      <w:r w:rsidR="00411067">
        <w:rPr>
          <w:noProof/>
          <w:sz w:val="22"/>
          <w:szCs w:val="22"/>
          <w:lang w:val="lt-LT"/>
        </w:rPr>
        <w:t>31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7A03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20C-197</w:t>
            </w:r>
          </w:p>
        </w:tc>
        <w:tc>
          <w:tcPr>
            <w:tcW w:w="3044" w:type="dxa"/>
          </w:tcPr>
          <w:p w:rsidR="007A031F" w:rsidRPr="007A031F" w:rsidRDefault="007A031F" w:rsidP="00601819">
            <w:pPr>
              <w:widowControl w:val="0"/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Finacea 150mg/g gelis</w:t>
            </w:r>
          </w:p>
        </w:tc>
        <w:tc>
          <w:tcPr>
            <w:tcW w:w="2160" w:type="dxa"/>
          </w:tcPr>
          <w:p w:rsidR="007A031F" w:rsidRPr="007A031F" w:rsidRDefault="007A031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7A031F" w:rsidRPr="007A031F" w:rsidRDefault="007A031F" w:rsidP="00D05657">
            <w:pPr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AT/H/0167/001/IA/011</w:t>
            </w:r>
          </w:p>
        </w:tc>
        <w:tc>
          <w:tcPr>
            <w:tcW w:w="1417" w:type="dxa"/>
          </w:tcPr>
          <w:p w:rsidR="007A031F" w:rsidRPr="007A031F" w:rsidRDefault="007A031F" w:rsidP="007A031F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7A03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20C-38</w:t>
            </w:r>
          </w:p>
        </w:tc>
        <w:tc>
          <w:tcPr>
            <w:tcW w:w="3044" w:type="dxa"/>
          </w:tcPr>
          <w:p w:rsidR="007A031F" w:rsidRPr="00E14C4D" w:rsidRDefault="007A031F" w:rsidP="00601819">
            <w:pPr>
              <w:widowControl w:val="0"/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Ospamox 250mg/5ml milteliai geriamajai suspensijai</w:t>
            </w:r>
          </w:p>
        </w:tc>
        <w:tc>
          <w:tcPr>
            <w:tcW w:w="2160" w:type="dxa"/>
          </w:tcPr>
          <w:p w:rsidR="007A031F" w:rsidRPr="00E14C4D" w:rsidRDefault="007A031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7A031F" w:rsidRPr="00E14C4D" w:rsidRDefault="007A031F" w:rsidP="00D05657">
            <w:pPr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AT/H/0187/005/IB/013/G</w:t>
            </w:r>
          </w:p>
        </w:tc>
        <w:tc>
          <w:tcPr>
            <w:tcW w:w="1417" w:type="dxa"/>
          </w:tcPr>
          <w:p w:rsidR="007A031F" w:rsidRPr="0004065C" w:rsidRDefault="007A031F" w:rsidP="007A031F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7A03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20C-140</w:t>
            </w:r>
          </w:p>
        </w:tc>
        <w:tc>
          <w:tcPr>
            <w:tcW w:w="3044" w:type="dxa"/>
          </w:tcPr>
          <w:p w:rsidR="007A031F" w:rsidRPr="00E14C4D" w:rsidRDefault="007A031F" w:rsidP="00601819">
            <w:pPr>
              <w:widowControl w:val="0"/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 xml:space="preserve">Tezeo HCT 80 mg/12,5 mg </w:t>
            </w:r>
            <w:r>
              <w:rPr>
                <w:sz w:val="22"/>
                <w:szCs w:val="22"/>
              </w:rPr>
              <w:t xml:space="preserve">(80 mg/25 mg) </w:t>
            </w:r>
            <w:r w:rsidRPr="007A031F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7A031F" w:rsidRPr="00E14C4D" w:rsidRDefault="007A031F" w:rsidP="007A031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ZENTIVA,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7A031F" w:rsidRPr="00E14C4D" w:rsidRDefault="007A031F" w:rsidP="00D05657">
            <w:pPr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CZ/H/0444/002-003/IB/003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7A03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</w:t>
            </w:r>
          </w:p>
        </w:tc>
        <w:tc>
          <w:tcPr>
            <w:tcW w:w="3044" w:type="dxa"/>
          </w:tcPr>
          <w:p w:rsidR="007A031F" w:rsidRPr="00E14C4D" w:rsidRDefault="007A031F" w:rsidP="00601819">
            <w:pPr>
              <w:widowControl w:val="0"/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Doloproct 1mg / 20mg/g tiesiosios žarnos kremas</w:t>
            </w:r>
          </w:p>
        </w:tc>
        <w:tc>
          <w:tcPr>
            <w:tcW w:w="2160" w:type="dxa"/>
          </w:tcPr>
          <w:p w:rsidR="007A031F" w:rsidRPr="00E14C4D" w:rsidRDefault="007A031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7A031F" w:rsidRPr="00E14C4D" w:rsidRDefault="007A031F" w:rsidP="00D05657">
            <w:pPr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DE/H/0224/001/IA/019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7A03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20C-196</w:t>
            </w:r>
          </w:p>
        </w:tc>
        <w:tc>
          <w:tcPr>
            <w:tcW w:w="3044" w:type="dxa"/>
          </w:tcPr>
          <w:p w:rsidR="007A031F" w:rsidRPr="00E14C4D" w:rsidRDefault="007A031F" w:rsidP="00601819">
            <w:pPr>
              <w:widowControl w:val="0"/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Doloproct 1 mg / 40 mg žvakutės</w:t>
            </w:r>
          </w:p>
        </w:tc>
        <w:tc>
          <w:tcPr>
            <w:tcW w:w="2160" w:type="dxa"/>
          </w:tcPr>
          <w:p w:rsidR="007A031F" w:rsidRPr="00E14C4D" w:rsidRDefault="007A031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7A031F" w:rsidRPr="00E14C4D" w:rsidRDefault="007A031F" w:rsidP="00D05657">
            <w:pPr>
              <w:rPr>
                <w:sz w:val="22"/>
                <w:szCs w:val="22"/>
              </w:rPr>
            </w:pPr>
            <w:r w:rsidRPr="007A031F">
              <w:rPr>
                <w:sz w:val="22"/>
                <w:szCs w:val="22"/>
              </w:rPr>
              <w:t>DE/H/0225/001/IA/027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3677D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</w:t>
            </w:r>
          </w:p>
        </w:tc>
        <w:tc>
          <w:tcPr>
            <w:tcW w:w="3044" w:type="dxa"/>
          </w:tcPr>
          <w:p w:rsidR="007A031F" w:rsidRPr="00E14C4D" w:rsidRDefault="003677DD" w:rsidP="00601819">
            <w:pPr>
              <w:widowControl w:val="0"/>
              <w:rPr>
                <w:sz w:val="22"/>
                <w:szCs w:val="22"/>
              </w:rPr>
            </w:pPr>
            <w:r w:rsidRPr="003677DD">
              <w:rPr>
                <w:sz w:val="22"/>
                <w:szCs w:val="22"/>
              </w:rPr>
              <w:t>MIGRIPTAN 50mg tabletės</w:t>
            </w:r>
          </w:p>
        </w:tc>
        <w:tc>
          <w:tcPr>
            <w:tcW w:w="2160" w:type="dxa"/>
          </w:tcPr>
          <w:p w:rsidR="007A031F" w:rsidRPr="00E14C4D" w:rsidRDefault="003677DD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677DD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7A031F" w:rsidRPr="00E14C4D" w:rsidRDefault="003677DD" w:rsidP="00D05657">
            <w:pPr>
              <w:rPr>
                <w:sz w:val="22"/>
                <w:szCs w:val="22"/>
              </w:rPr>
            </w:pPr>
            <w:r w:rsidRPr="003677DD">
              <w:rPr>
                <w:sz w:val="22"/>
                <w:szCs w:val="22"/>
              </w:rPr>
              <w:t>DE/H/2063/001/IB/008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3677D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20C-2488</w:t>
            </w:r>
          </w:p>
        </w:tc>
        <w:tc>
          <w:tcPr>
            <w:tcW w:w="3044" w:type="dxa"/>
          </w:tcPr>
          <w:p w:rsidR="007A031F" w:rsidRPr="00E14C4D" w:rsidRDefault="003677DD" w:rsidP="00601819">
            <w:pPr>
              <w:widowControl w:val="0"/>
              <w:rPr>
                <w:sz w:val="22"/>
                <w:szCs w:val="22"/>
              </w:rPr>
            </w:pPr>
            <w:r w:rsidRPr="003677DD">
              <w:rPr>
                <w:sz w:val="22"/>
                <w:szCs w:val="22"/>
              </w:rPr>
              <w:t>Ambroxol Berlin-Chemie 30 mg/5 ml geriamasis tirpalas</w:t>
            </w:r>
          </w:p>
        </w:tc>
        <w:tc>
          <w:tcPr>
            <w:tcW w:w="2160" w:type="dxa"/>
          </w:tcPr>
          <w:p w:rsidR="007A031F" w:rsidRPr="00E14C4D" w:rsidRDefault="003677DD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677DD">
              <w:rPr>
                <w:sz w:val="22"/>
                <w:szCs w:val="22"/>
                <w:lang w:val="lt-LT"/>
              </w:rPr>
              <w:t>Berlin-Chemie AG (Menarini Group), Vokietija</w:t>
            </w:r>
          </w:p>
        </w:tc>
        <w:tc>
          <w:tcPr>
            <w:tcW w:w="2451" w:type="dxa"/>
          </w:tcPr>
          <w:p w:rsidR="007A031F" w:rsidRPr="00E14C4D" w:rsidRDefault="003677DD" w:rsidP="00D05657">
            <w:pPr>
              <w:rPr>
                <w:sz w:val="22"/>
                <w:szCs w:val="22"/>
              </w:rPr>
            </w:pPr>
            <w:r w:rsidRPr="003677DD">
              <w:rPr>
                <w:sz w:val="22"/>
                <w:szCs w:val="22"/>
              </w:rPr>
              <w:t>DE/H/3369/001/IB/003/G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A9670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20C-2279</w:t>
            </w:r>
          </w:p>
        </w:tc>
        <w:tc>
          <w:tcPr>
            <w:tcW w:w="3044" w:type="dxa"/>
          </w:tcPr>
          <w:p w:rsidR="007A031F" w:rsidRPr="00E14C4D" w:rsidRDefault="00A96702" w:rsidP="00601819">
            <w:pPr>
              <w:widowControl w:val="0"/>
              <w:rPr>
                <w:sz w:val="22"/>
                <w:szCs w:val="22"/>
              </w:rPr>
            </w:pPr>
            <w:r w:rsidRPr="00A96702">
              <w:rPr>
                <w:sz w:val="22"/>
                <w:szCs w:val="22"/>
              </w:rPr>
              <w:t>Rabeprazole Actavis 10</w:t>
            </w:r>
            <w:r>
              <w:rPr>
                <w:sz w:val="22"/>
                <w:szCs w:val="22"/>
              </w:rPr>
              <w:t> </w:t>
            </w:r>
            <w:r w:rsidRPr="00A96702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(20 mg) </w:t>
            </w:r>
            <w:r w:rsidRPr="00A96702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2160" w:type="dxa"/>
          </w:tcPr>
          <w:p w:rsidR="007A031F" w:rsidRPr="00E14C4D" w:rsidRDefault="00A96702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9670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7A031F" w:rsidRPr="00E14C4D" w:rsidRDefault="00A96702" w:rsidP="00D05657">
            <w:pPr>
              <w:rPr>
                <w:sz w:val="22"/>
                <w:szCs w:val="22"/>
              </w:rPr>
            </w:pPr>
            <w:r w:rsidRPr="00A96702">
              <w:rPr>
                <w:sz w:val="22"/>
                <w:szCs w:val="22"/>
              </w:rPr>
              <w:t>EE/H/0135/001-002/IB/009/G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F52D3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20C-2592</w:t>
            </w:r>
          </w:p>
        </w:tc>
        <w:tc>
          <w:tcPr>
            <w:tcW w:w="3044" w:type="dxa"/>
          </w:tcPr>
          <w:p w:rsidR="007A031F" w:rsidRPr="00E14C4D" w:rsidRDefault="00F52D38" w:rsidP="00601819">
            <w:pPr>
              <w:widowControl w:val="0"/>
              <w:rPr>
                <w:sz w:val="22"/>
                <w:szCs w:val="22"/>
              </w:rPr>
            </w:pPr>
            <w:r w:rsidRPr="00F52D38">
              <w:rPr>
                <w:sz w:val="22"/>
                <w:szCs w:val="22"/>
              </w:rPr>
              <w:t>Montelukast Accord 4</w:t>
            </w:r>
            <w:r>
              <w:rPr>
                <w:sz w:val="22"/>
                <w:szCs w:val="22"/>
              </w:rPr>
              <w:t> </w:t>
            </w:r>
            <w:r w:rsidRPr="00F52D38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(5 mg) </w:t>
            </w:r>
            <w:r w:rsidRPr="00F52D38">
              <w:rPr>
                <w:sz w:val="22"/>
                <w:szCs w:val="22"/>
              </w:rPr>
              <w:t>kramtomosios tabletės</w:t>
            </w:r>
          </w:p>
        </w:tc>
        <w:tc>
          <w:tcPr>
            <w:tcW w:w="2160" w:type="dxa"/>
          </w:tcPr>
          <w:p w:rsidR="007A031F" w:rsidRPr="00E14C4D" w:rsidRDefault="00F52D38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52D38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7A031F" w:rsidRPr="00E14C4D" w:rsidRDefault="00F52D38" w:rsidP="00D05657">
            <w:pPr>
              <w:rPr>
                <w:sz w:val="22"/>
                <w:szCs w:val="22"/>
              </w:rPr>
            </w:pPr>
            <w:r w:rsidRPr="00F52D38">
              <w:rPr>
                <w:sz w:val="22"/>
                <w:szCs w:val="22"/>
              </w:rPr>
              <w:t>NL/H/1946/001-002/IB/008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991D99" w:rsidRPr="00B827BA" w:rsidTr="00A1053F">
        <w:trPr>
          <w:cantSplit/>
          <w:trHeight w:val="197"/>
        </w:trPr>
        <w:tc>
          <w:tcPr>
            <w:tcW w:w="606" w:type="dxa"/>
          </w:tcPr>
          <w:p w:rsidR="00991D99" w:rsidRPr="00C228E0" w:rsidRDefault="00991D9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1D99" w:rsidRDefault="00991D9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20C-71</w:t>
            </w:r>
          </w:p>
        </w:tc>
        <w:tc>
          <w:tcPr>
            <w:tcW w:w="3044" w:type="dxa"/>
          </w:tcPr>
          <w:p w:rsidR="00991D99" w:rsidRPr="00FC26B1" w:rsidRDefault="00991D99" w:rsidP="00FC26B1">
            <w:pPr>
              <w:widowControl w:val="0"/>
              <w:rPr>
                <w:sz w:val="22"/>
                <w:szCs w:val="22"/>
              </w:rPr>
            </w:pPr>
            <w:r w:rsidRPr="00991D99">
              <w:rPr>
                <w:sz w:val="22"/>
                <w:szCs w:val="22"/>
              </w:rPr>
              <w:t>Candesartan Torrent 2</w:t>
            </w:r>
            <w:r>
              <w:rPr>
                <w:sz w:val="22"/>
                <w:szCs w:val="22"/>
              </w:rPr>
              <w:t xml:space="preserve"> </w:t>
            </w:r>
            <w:r w:rsidRPr="00991D99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(4 mg; 8 mg; 16 mg; 32 mg) </w:t>
            </w:r>
            <w:r w:rsidRPr="00991D99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991D99" w:rsidRPr="00FC26B1" w:rsidRDefault="00991D99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91D99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991D99" w:rsidRPr="00FC26B1" w:rsidRDefault="00991D99" w:rsidP="00D05657">
            <w:pPr>
              <w:rPr>
                <w:sz w:val="22"/>
                <w:szCs w:val="22"/>
              </w:rPr>
            </w:pPr>
            <w:r w:rsidRPr="00991D99">
              <w:rPr>
                <w:sz w:val="22"/>
                <w:szCs w:val="22"/>
              </w:rPr>
              <w:t>NL/H/2068/001-005/IA/008</w:t>
            </w:r>
          </w:p>
        </w:tc>
        <w:tc>
          <w:tcPr>
            <w:tcW w:w="1417" w:type="dxa"/>
          </w:tcPr>
          <w:p w:rsidR="00991D99" w:rsidRPr="007A031F" w:rsidRDefault="00991D99" w:rsidP="00E14C4D">
            <w:pPr>
              <w:rPr>
                <w:sz w:val="22"/>
                <w:szCs w:val="22"/>
                <w:lang w:val="lt-LT"/>
              </w:rPr>
            </w:pPr>
            <w:r w:rsidRPr="00991D99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FC26B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</w:t>
            </w:r>
          </w:p>
        </w:tc>
        <w:tc>
          <w:tcPr>
            <w:tcW w:w="3044" w:type="dxa"/>
          </w:tcPr>
          <w:p w:rsidR="007A031F" w:rsidRPr="00E14C4D" w:rsidRDefault="00FC26B1" w:rsidP="00FC26B1">
            <w:pPr>
              <w:widowControl w:val="0"/>
              <w:rPr>
                <w:sz w:val="22"/>
                <w:szCs w:val="22"/>
              </w:rPr>
            </w:pPr>
            <w:r w:rsidRPr="00FC26B1">
              <w:rPr>
                <w:sz w:val="22"/>
                <w:szCs w:val="22"/>
              </w:rPr>
              <w:t xml:space="preserve">FLUTENSIF 1,5 mg / 5 mg </w:t>
            </w:r>
            <w:r>
              <w:rPr>
                <w:sz w:val="22"/>
                <w:szCs w:val="22"/>
              </w:rPr>
              <w:t xml:space="preserve">(1,5 mg/10 mg) </w:t>
            </w:r>
            <w:r w:rsidRPr="00FC26B1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2160" w:type="dxa"/>
          </w:tcPr>
          <w:p w:rsidR="007A031F" w:rsidRPr="00E14C4D" w:rsidRDefault="00FC26B1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C26B1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7A031F" w:rsidRPr="00E14C4D" w:rsidRDefault="00FC26B1" w:rsidP="00D05657">
            <w:pPr>
              <w:rPr>
                <w:sz w:val="22"/>
                <w:szCs w:val="22"/>
              </w:rPr>
            </w:pPr>
            <w:r w:rsidRPr="00FC26B1">
              <w:rPr>
                <w:sz w:val="22"/>
                <w:szCs w:val="22"/>
              </w:rPr>
              <w:t>NL/H/2639/001-002/IB/002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A46A8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20C-115</w:t>
            </w:r>
          </w:p>
        </w:tc>
        <w:tc>
          <w:tcPr>
            <w:tcW w:w="3044" w:type="dxa"/>
          </w:tcPr>
          <w:p w:rsidR="007A031F" w:rsidRPr="00E14C4D" w:rsidRDefault="00A46A88" w:rsidP="00601819">
            <w:pPr>
              <w:widowControl w:val="0"/>
              <w:rPr>
                <w:sz w:val="22"/>
                <w:szCs w:val="22"/>
              </w:rPr>
            </w:pPr>
            <w:r w:rsidRPr="00A46A88">
              <w:rPr>
                <w:sz w:val="22"/>
                <w:szCs w:val="22"/>
              </w:rPr>
              <w:t>Calcigran Forte 1000 mg/800 TV kramtomosios tabletės</w:t>
            </w:r>
          </w:p>
        </w:tc>
        <w:tc>
          <w:tcPr>
            <w:tcW w:w="2160" w:type="dxa"/>
          </w:tcPr>
          <w:p w:rsidR="007A031F" w:rsidRPr="00E14C4D" w:rsidRDefault="00A46A88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46A88">
              <w:rPr>
                <w:sz w:val="22"/>
                <w:szCs w:val="22"/>
                <w:lang w:val="lt-LT"/>
              </w:rPr>
              <w:t>Takeda Nycomed AS, Norvegija</w:t>
            </w:r>
          </w:p>
        </w:tc>
        <w:tc>
          <w:tcPr>
            <w:tcW w:w="2451" w:type="dxa"/>
          </w:tcPr>
          <w:p w:rsidR="007A031F" w:rsidRPr="00E14C4D" w:rsidRDefault="00A46A88" w:rsidP="00D05657">
            <w:pPr>
              <w:rPr>
                <w:sz w:val="22"/>
                <w:szCs w:val="22"/>
              </w:rPr>
            </w:pPr>
            <w:r w:rsidRPr="00A46A88">
              <w:rPr>
                <w:sz w:val="22"/>
                <w:szCs w:val="22"/>
              </w:rPr>
              <w:t>SE/H/0126/002/IA/085/G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0D0777" w:rsidRPr="00B827BA" w:rsidTr="00A1053F">
        <w:trPr>
          <w:cantSplit/>
          <w:trHeight w:val="197"/>
        </w:trPr>
        <w:tc>
          <w:tcPr>
            <w:tcW w:w="606" w:type="dxa"/>
          </w:tcPr>
          <w:p w:rsidR="000D0777" w:rsidRPr="00C228E0" w:rsidRDefault="000D077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0777" w:rsidRDefault="000D077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20C-1981</w:t>
            </w:r>
          </w:p>
        </w:tc>
        <w:tc>
          <w:tcPr>
            <w:tcW w:w="3044" w:type="dxa"/>
          </w:tcPr>
          <w:p w:rsidR="000D0777" w:rsidRPr="00A46A88" w:rsidRDefault="000D0777" w:rsidP="000D0777">
            <w:pPr>
              <w:widowControl w:val="0"/>
              <w:rPr>
                <w:sz w:val="22"/>
                <w:szCs w:val="22"/>
              </w:rPr>
            </w:pPr>
            <w:r w:rsidRPr="000D0777">
              <w:rPr>
                <w:sz w:val="22"/>
                <w:szCs w:val="22"/>
              </w:rPr>
              <w:t>Hidrasec 10</w:t>
            </w:r>
            <w:r>
              <w:rPr>
                <w:sz w:val="22"/>
                <w:szCs w:val="22"/>
              </w:rPr>
              <w:t xml:space="preserve"> </w:t>
            </w:r>
            <w:r w:rsidRPr="000D0777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(30 mg) </w:t>
            </w:r>
            <w:r w:rsidRPr="000D0777">
              <w:rPr>
                <w:sz w:val="22"/>
                <w:szCs w:val="22"/>
              </w:rPr>
              <w:t>granulės geriamajai suspensijai</w:t>
            </w:r>
          </w:p>
        </w:tc>
        <w:tc>
          <w:tcPr>
            <w:tcW w:w="2160" w:type="dxa"/>
          </w:tcPr>
          <w:p w:rsidR="000D0777" w:rsidRPr="00A46A88" w:rsidRDefault="000D0777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0777">
              <w:rPr>
                <w:sz w:val="22"/>
                <w:szCs w:val="22"/>
                <w:lang w:val="lt-LT"/>
              </w:rPr>
              <w:t>Bioprojet Europe Ltd., Airija</w:t>
            </w:r>
          </w:p>
        </w:tc>
        <w:tc>
          <w:tcPr>
            <w:tcW w:w="2451" w:type="dxa"/>
          </w:tcPr>
          <w:p w:rsidR="000D0777" w:rsidRPr="00A46A88" w:rsidRDefault="000D0777" w:rsidP="00D05657">
            <w:pPr>
              <w:rPr>
                <w:sz w:val="22"/>
                <w:szCs w:val="22"/>
              </w:rPr>
            </w:pPr>
            <w:r w:rsidRPr="000D0777">
              <w:rPr>
                <w:sz w:val="22"/>
                <w:szCs w:val="22"/>
              </w:rPr>
              <w:t>SE/H/1342/001-002/IB/035/G</w:t>
            </w:r>
          </w:p>
        </w:tc>
        <w:tc>
          <w:tcPr>
            <w:tcW w:w="1417" w:type="dxa"/>
          </w:tcPr>
          <w:p w:rsidR="000D0777" w:rsidRPr="007A031F" w:rsidRDefault="000D0777" w:rsidP="00E14C4D">
            <w:pPr>
              <w:rPr>
                <w:sz w:val="22"/>
                <w:szCs w:val="22"/>
                <w:lang w:val="lt-LT"/>
              </w:rPr>
            </w:pPr>
            <w:r w:rsidRPr="000D0777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A46A8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20C-55</w:t>
            </w:r>
          </w:p>
        </w:tc>
        <w:tc>
          <w:tcPr>
            <w:tcW w:w="3044" w:type="dxa"/>
          </w:tcPr>
          <w:p w:rsidR="007A031F" w:rsidRPr="00E14C4D" w:rsidRDefault="00A46A88" w:rsidP="00601819">
            <w:pPr>
              <w:widowControl w:val="0"/>
              <w:rPr>
                <w:sz w:val="22"/>
                <w:szCs w:val="22"/>
              </w:rPr>
            </w:pPr>
            <w:r w:rsidRPr="00A46A88">
              <w:rPr>
                <w:sz w:val="22"/>
                <w:szCs w:val="22"/>
              </w:rPr>
              <w:t>Herbion 7mg/ml sirupas</w:t>
            </w:r>
          </w:p>
        </w:tc>
        <w:tc>
          <w:tcPr>
            <w:tcW w:w="2160" w:type="dxa"/>
          </w:tcPr>
          <w:p w:rsidR="007A031F" w:rsidRPr="00E14C4D" w:rsidRDefault="00A46A88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46A88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7A031F" w:rsidRPr="00E14C4D" w:rsidRDefault="00A46A88" w:rsidP="00D05657">
            <w:pPr>
              <w:rPr>
                <w:sz w:val="22"/>
                <w:szCs w:val="22"/>
              </w:rPr>
            </w:pPr>
            <w:r w:rsidRPr="00A46A88">
              <w:rPr>
                <w:sz w:val="22"/>
                <w:szCs w:val="22"/>
              </w:rPr>
              <w:t>SI/H/0130/001/IA/003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7A031F" w:rsidRPr="00B827BA" w:rsidTr="00A1053F">
        <w:trPr>
          <w:cantSplit/>
          <w:trHeight w:val="197"/>
        </w:trPr>
        <w:tc>
          <w:tcPr>
            <w:tcW w:w="606" w:type="dxa"/>
          </w:tcPr>
          <w:p w:rsidR="007A031F" w:rsidRPr="00C228E0" w:rsidRDefault="007A03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031F" w:rsidRDefault="000D077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20C-188</w:t>
            </w:r>
          </w:p>
        </w:tc>
        <w:tc>
          <w:tcPr>
            <w:tcW w:w="3044" w:type="dxa"/>
          </w:tcPr>
          <w:p w:rsidR="007A031F" w:rsidRPr="00E14C4D" w:rsidRDefault="00E46394" w:rsidP="00601819">
            <w:pPr>
              <w:widowControl w:val="0"/>
              <w:rPr>
                <w:sz w:val="22"/>
                <w:szCs w:val="22"/>
              </w:rPr>
            </w:pPr>
            <w:r w:rsidRPr="00E46394">
              <w:rPr>
                <w:sz w:val="22"/>
                <w:szCs w:val="22"/>
              </w:rPr>
              <w:t>Britaject 10mg/ml injekcinis/infuzinis tirpalas</w:t>
            </w:r>
          </w:p>
        </w:tc>
        <w:tc>
          <w:tcPr>
            <w:tcW w:w="2160" w:type="dxa"/>
          </w:tcPr>
          <w:p w:rsidR="007A031F" w:rsidRPr="00E14C4D" w:rsidRDefault="00E46394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46394">
              <w:rPr>
                <w:sz w:val="22"/>
                <w:szCs w:val="22"/>
                <w:lang w:val="lt-LT"/>
              </w:rPr>
              <w:t>Britannia Pharmaceuticals Limited, Jungtinė Karalystė</w:t>
            </w:r>
          </w:p>
        </w:tc>
        <w:tc>
          <w:tcPr>
            <w:tcW w:w="2451" w:type="dxa"/>
          </w:tcPr>
          <w:p w:rsidR="007A031F" w:rsidRPr="00E14C4D" w:rsidRDefault="00E46394" w:rsidP="00D05657">
            <w:pPr>
              <w:rPr>
                <w:sz w:val="22"/>
                <w:szCs w:val="22"/>
              </w:rPr>
            </w:pPr>
            <w:r w:rsidRPr="00E46394">
              <w:rPr>
                <w:sz w:val="22"/>
                <w:szCs w:val="22"/>
              </w:rPr>
              <w:t>UK/H/0342/002/IA/080</w:t>
            </w:r>
          </w:p>
        </w:tc>
        <w:tc>
          <w:tcPr>
            <w:tcW w:w="1417" w:type="dxa"/>
          </w:tcPr>
          <w:p w:rsidR="007A031F" w:rsidRPr="0004065C" w:rsidRDefault="007A031F" w:rsidP="00E14C4D">
            <w:pPr>
              <w:rPr>
                <w:sz w:val="22"/>
                <w:szCs w:val="22"/>
                <w:lang w:val="lt-LT"/>
              </w:rPr>
            </w:pPr>
            <w:r w:rsidRPr="007A031F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3677DD" w:rsidRPr="00B827BA" w:rsidTr="00A1053F">
        <w:trPr>
          <w:cantSplit/>
          <w:trHeight w:val="197"/>
        </w:trPr>
        <w:tc>
          <w:tcPr>
            <w:tcW w:w="606" w:type="dxa"/>
          </w:tcPr>
          <w:p w:rsidR="003677DD" w:rsidRPr="00C228E0" w:rsidRDefault="003677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77DD" w:rsidRDefault="00922EF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20C-2537</w:t>
            </w:r>
          </w:p>
        </w:tc>
        <w:tc>
          <w:tcPr>
            <w:tcW w:w="3044" w:type="dxa"/>
          </w:tcPr>
          <w:p w:rsidR="003677DD" w:rsidRPr="00E14C4D" w:rsidRDefault="00922EFB" w:rsidP="00601819">
            <w:pPr>
              <w:widowControl w:val="0"/>
              <w:rPr>
                <w:sz w:val="22"/>
                <w:szCs w:val="22"/>
              </w:rPr>
            </w:pPr>
            <w:r w:rsidRPr="00922EFB">
              <w:rPr>
                <w:sz w:val="22"/>
                <w:szCs w:val="22"/>
              </w:rPr>
              <w:t>Steovess 70mg šnypščiosios tabletės</w:t>
            </w:r>
          </w:p>
        </w:tc>
        <w:tc>
          <w:tcPr>
            <w:tcW w:w="2160" w:type="dxa"/>
          </w:tcPr>
          <w:p w:rsidR="003677DD" w:rsidRPr="00E14C4D" w:rsidRDefault="00922EF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22EFB">
              <w:rPr>
                <w:sz w:val="22"/>
                <w:szCs w:val="22"/>
                <w:lang w:val="lt-LT"/>
              </w:rPr>
              <w:t>EffRx Pharma GmbH, Vokietija</w:t>
            </w:r>
          </w:p>
        </w:tc>
        <w:tc>
          <w:tcPr>
            <w:tcW w:w="2451" w:type="dxa"/>
          </w:tcPr>
          <w:p w:rsidR="003677DD" w:rsidRPr="00E14C4D" w:rsidRDefault="00922EFB" w:rsidP="00D05657">
            <w:pPr>
              <w:rPr>
                <w:sz w:val="22"/>
                <w:szCs w:val="22"/>
              </w:rPr>
            </w:pPr>
            <w:r w:rsidRPr="00922EFB">
              <w:rPr>
                <w:sz w:val="22"/>
                <w:szCs w:val="22"/>
              </w:rPr>
              <w:t>UK/H/3515/001/IB/002/G</w:t>
            </w:r>
          </w:p>
        </w:tc>
        <w:tc>
          <w:tcPr>
            <w:tcW w:w="1417" w:type="dxa"/>
          </w:tcPr>
          <w:p w:rsidR="003677DD" w:rsidRPr="0004065C" w:rsidRDefault="003677DD" w:rsidP="00E14C4D">
            <w:pPr>
              <w:rPr>
                <w:sz w:val="22"/>
                <w:szCs w:val="22"/>
                <w:lang w:val="lt-LT"/>
              </w:rPr>
            </w:pPr>
            <w:r w:rsidRPr="003677DD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3677DD" w:rsidRPr="00B827BA" w:rsidTr="00A1053F">
        <w:trPr>
          <w:cantSplit/>
          <w:trHeight w:val="197"/>
        </w:trPr>
        <w:tc>
          <w:tcPr>
            <w:tcW w:w="606" w:type="dxa"/>
          </w:tcPr>
          <w:p w:rsidR="003677DD" w:rsidRPr="00C228E0" w:rsidRDefault="003677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77DD" w:rsidRDefault="00922EF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20C-268</w:t>
            </w:r>
          </w:p>
        </w:tc>
        <w:tc>
          <w:tcPr>
            <w:tcW w:w="3044" w:type="dxa"/>
          </w:tcPr>
          <w:p w:rsidR="003677DD" w:rsidRPr="00E14C4D" w:rsidRDefault="00922EFB" w:rsidP="00601819">
            <w:pPr>
              <w:widowControl w:val="0"/>
              <w:rPr>
                <w:sz w:val="22"/>
                <w:szCs w:val="22"/>
              </w:rPr>
            </w:pPr>
            <w:r w:rsidRPr="00922EFB">
              <w:rPr>
                <w:sz w:val="22"/>
                <w:szCs w:val="22"/>
              </w:rPr>
              <w:t>Actifed Menthol 20mg/ml geriamasis tirpalas</w:t>
            </w:r>
          </w:p>
        </w:tc>
        <w:tc>
          <w:tcPr>
            <w:tcW w:w="2160" w:type="dxa"/>
          </w:tcPr>
          <w:p w:rsidR="003677DD" w:rsidRPr="00E14C4D" w:rsidRDefault="00922EF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22EFB">
              <w:rPr>
                <w:sz w:val="22"/>
                <w:szCs w:val="22"/>
                <w:lang w:val="lt-LT"/>
              </w:rPr>
              <w:t>McNeil Products Limited, c/o Johnson &amp;Johnson, Jungtinė Karalystė</w:t>
            </w:r>
          </w:p>
        </w:tc>
        <w:tc>
          <w:tcPr>
            <w:tcW w:w="2451" w:type="dxa"/>
          </w:tcPr>
          <w:p w:rsidR="003677DD" w:rsidRPr="00E14C4D" w:rsidRDefault="00922EFB" w:rsidP="00D05657">
            <w:pPr>
              <w:rPr>
                <w:sz w:val="22"/>
                <w:szCs w:val="22"/>
              </w:rPr>
            </w:pPr>
            <w:r w:rsidRPr="00922EFB">
              <w:rPr>
                <w:sz w:val="22"/>
                <w:szCs w:val="22"/>
              </w:rPr>
              <w:t>UK/H/4651/001/IB/010/G</w:t>
            </w:r>
          </w:p>
        </w:tc>
        <w:tc>
          <w:tcPr>
            <w:tcW w:w="1417" w:type="dxa"/>
          </w:tcPr>
          <w:p w:rsidR="003677DD" w:rsidRPr="0004065C" w:rsidRDefault="003677DD" w:rsidP="00E14C4D">
            <w:pPr>
              <w:rPr>
                <w:sz w:val="22"/>
                <w:szCs w:val="22"/>
                <w:lang w:val="lt-LT"/>
              </w:rPr>
            </w:pPr>
            <w:r w:rsidRPr="003677DD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922EFB" w:rsidRPr="00B827BA" w:rsidTr="00A1053F">
        <w:trPr>
          <w:cantSplit/>
          <w:trHeight w:val="197"/>
        </w:trPr>
        <w:tc>
          <w:tcPr>
            <w:tcW w:w="606" w:type="dxa"/>
          </w:tcPr>
          <w:p w:rsidR="00922EFB" w:rsidRPr="00C228E0" w:rsidRDefault="00922EF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2EFB" w:rsidRDefault="00A31DB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20C-267</w:t>
            </w:r>
          </w:p>
        </w:tc>
        <w:tc>
          <w:tcPr>
            <w:tcW w:w="3044" w:type="dxa"/>
          </w:tcPr>
          <w:p w:rsidR="00922EFB" w:rsidRPr="00E14C4D" w:rsidRDefault="00A31DBF" w:rsidP="00601819">
            <w:pPr>
              <w:widowControl w:val="0"/>
              <w:rPr>
                <w:sz w:val="22"/>
                <w:szCs w:val="22"/>
              </w:rPr>
            </w:pPr>
            <w:r w:rsidRPr="00A31DBF">
              <w:rPr>
                <w:sz w:val="22"/>
                <w:szCs w:val="22"/>
              </w:rPr>
              <w:t>ActiTussin Honey &amp; Lemon 20mg/ml sirupas</w:t>
            </w:r>
          </w:p>
        </w:tc>
        <w:tc>
          <w:tcPr>
            <w:tcW w:w="2160" w:type="dxa"/>
          </w:tcPr>
          <w:p w:rsidR="00922EFB" w:rsidRPr="00E14C4D" w:rsidRDefault="00A31DB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31DBF">
              <w:rPr>
                <w:sz w:val="22"/>
                <w:szCs w:val="22"/>
                <w:lang w:val="lt-LT"/>
              </w:rPr>
              <w:t>McNeil Products Limited, c/o Johnson &amp;Johnson, Jungtinė Karalystė</w:t>
            </w:r>
          </w:p>
        </w:tc>
        <w:tc>
          <w:tcPr>
            <w:tcW w:w="2451" w:type="dxa"/>
          </w:tcPr>
          <w:p w:rsidR="00922EFB" w:rsidRPr="00E14C4D" w:rsidRDefault="00A31DBF" w:rsidP="00D05657">
            <w:pPr>
              <w:rPr>
                <w:sz w:val="22"/>
                <w:szCs w:val="22"/>
              </w:rPr>
            </w:pPr>
            <w:r w:rsidRPr="00A31DBF">
              <w:rPr>
                <w:sz w:val="22"/>
                <w:szCs w:val="22"/>
              </w:rPr>
              <w:t>UK/H/4919/001/IB/007/G</w:t>
            </w:r>
          </w:p>
        </w:tc>
        <w:tc>
          <w:tcPr>
            <w:tcW w:w="1417" w:type="dxa"/>
          </w:tcPr>
          <w:p w:rsidR="00922EFB" w:rsidRPr="0004065C" w:rsidRDefault="00922EFB" w:rsidP="00E14C4D">
            <w:pPr>
              <w:rPr>
                <w:sz w:val="22"/>
                <w:szCs w:val="22"/>
                <w:lang w:val="lt-LT"/>
              </w:rPr>
            </w:pPr>
            <w:r w:rsidRPr="00922EFB">
              <w:rPr>
                <w:sz w:val="22"/>
                <w:szCs w:val="22"/>
                <w:lang w:val="lt-LT"/>
              </w:rPr>
              <w:t>2014-03-17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E14C4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20C-2678</w:t>
            </w:r>
          </w:p>
        </w:tc>
        <w:tc>
          <w:tcPr>
            <w:tcW w:w="3044" w:type="dxa"/>
          </w:tcPr>
          <w:p w:rsidR="0004065C" w:rsidRPr="00EB6326" w:rsidRDefault="00E14C4D" w:rsidP="00601819">
            <w:pPr>
              <w:widowControl w:val="0"/>
              <w:rPr>
                <w:sz w:val="22"/>
                <w:szCs w:val="22"/>
              </w:rPr>
            </w:pPr>
            <w:r w:rsidRPr="00E14C4D">
              <w:rPr>
                <w:sz w:val="22"/>
                <w:szCs w:val="22"/>
              </w:rPr>
              <w:t xml:space="preserve">Cefotaxime IPP 1 g </w:t>
            </w:r>
            <w:r>
              <w:rPr>
                <w:sz w:val="22"/>
                <w:szCs w:val="22"/>
              </w:rPr>
              <w:t xml:space="preserve">(2 g) </w:t>
            </w:r>
            <w:r w:rsidRPr="00E14C4D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2160" w:type="dxa"/>
          </w:tcPr>
          <w:p w:rsidR="0004065C" w:rsidRPr="00EB6326" w:rsidRDefault="00E14C4D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14C4D">
              <w:rPr>
                <w:sz w:val="22"/>
                <w:szCs w:val="22"/>
                <w:lang w:val="lt-LT"/>
              </w:rPr>
              <w:t>IPP International Pharma Partners GmbH, Vokietija</w:t>
            </w:r>
          </w:p>
        </w:tc>
        <w:tc>
          <w:tcPr>
            <w:tcW w:w="2451" w:type="dxa"/>
          </w:tcPr>
          <w:p w:rsidR="0004065C" w:rsidRPr="00EB6326" w:rsidRDefault="00E14C4D" w:rsidP="00D05657">
            <w:pPr>
              <w:rPr>
                <w:sz w:val="22"/>
                <w:szCs w:val="22"/>
              </w:rPr>
            </w:pPr>
            <w:r w:rsidRPr="00E14C4D">
              <w:rPr>
                <w:sz w:val="22"/>
                <w:szCs w:val="22"/>
              </w:rPr>
              <w:t>DK/H/2158/001/IB/001/G</w:t>
            </w:r>
          </w:p>
        </w:tc>
        <w:tc>
          <w:tcPr>
            <w:tcW w:w="1417" w:type="dxa"/>
          </w:tcPr>
          <w:p w:rsidR="0004065C" w:rsidRPr="00B9018C" w:rsidRDefault="0004065C" w:rsidP="00E14C4D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</w:t>
            </w:r>
            <w:r w:rsidR="008728B2">
              <w:rPr>
                <w:sz w:val="22"/>
                <w:szCs w:val="22"/>
                <w:lang w:val="lt-LT"/>
              </w:rPr>
              <w:t>3</w:t>
            </w:r>
            <w:r w:rsidRPr="0004065C">
              <w:rPr>
                <w:sz w:val="22"/>
                <w:szCs w:val="22"/>
                <w:lang w:val="lt-LT"/>
              </w:rPr>
              <w:t>-</w:t>
            </w:r>
            <w:r w:rsidR="00411067">
              <w:rPr>
                <w:sz w:val="22"/>
                <w:szCs w:val="22"/>
                <w:lang w:val="lt-LT"/>
              </w:rPr>
              <w:t>2</w:t>
            </w:r>
            <w:r w:rsidR="00E14C4D">
              <w:rPr>
                <w:sz w:val="22"/>
                <w:szCs w:val="22"/>
                <w:lang w:val="lt-LT"/>
              </w:rPr>
              <w:t>5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C83B1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20C-2732</w:t>
            </w:r>
          </w:p>
        </w:tc>
        <w:tc>
          <w:tcPr>
            <w:tcW w:w="3044" w:type="dxa"/>
          </w:tcPr>
          <w:p w:rsidR="0004065C" w:rsidRPr="00EB6326" w:rsidRDefault="00C83B12" w:rsidP="00601819">
            <w:pPr>
              <w:widowControl w:val="0"/>
              <w:rPr>
                <w:sz w:val="22"/>
                <w:szCs w:val="22"/>
              </w:rPr>
            </w:pPr>
            <w:r w:rsidRPr="00C83B12">
              <w:rPr>
                <w:sz w:val="22"/>
                <w:szCs w:val="22"/>
              </w:rPr>
              <w:t>Combodart 0,5 mg/0,4 mg kietos</w:t>
            </w:r>
            <w:r>
              <w:rPr>
                <w:sz w:val="22"/>
                <w:szCs w:val="22"/>
              </w:rPr>
              <w:t>ios</w:t>
            </w:r>
            <w:r w:rsidRPr="00C83B12">
              <w:rPr>
                <w:sz w:val="22"/>
                <w:szCs w:val="22"/>
              </w:rPr>
              <w:t xml:space="preserve"> kapsulės</w:t>
            </w:r>
          </w:p>
        </w:tc>
        <w:tc>
          <w:tcPr>
            <w:tcW w:w="2160" w:type="dxa"/>
          </w:tcPr>
          <w:p w:rsidR="0004065C" w:rsidRPr="00EB6326" w:rsidRDefault="00C83B12" w:rsidP="00C83B1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UAB „GlaxoSmithKline Lietuva“,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83B12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04065C" w:rsidRPr="00EB6326" w:rsidRDefault="00C83B12" w:rsidP="00D05657">
            <w:pPr>
              <w:rPr>
                <w:sz w:val="22"/>
                <w:szCs w:val="22"/>
              </w:rPr>
            </w:pPr>
            <w:r w:rsidRPr="00C83B12">
              <w:rPr>
                <w:sz w:val="22"/>
                <w:szCs w:val="22"/>
              </w:rPr>
              <w:t>DE/H/2251/001/II/020</w:t>
            </w:r>
          </w:p>
        </w:tc>
        <w:tc>
          <w:tcPr>
            <w:tcW w:w="1417" w:type="dxa"/>
          </w:tcPr>
          <w:p w:rsidR="0004065C" w:rsidRPr="00B9018C" w:rsidRDefault="00C83B12" w:rsidP="00C83B12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EB6326" w:rsidRDefault="00C83B1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20C-182</w:t>
            </w:r>
          </w:p>
        </w:tc>
        <w:tc>
          <w:tcPr>
            <w:tcW w:w="3044" w:type="dxa"/>
          </w:tcPr>
          <w:p w:rsidR="00DD4BC4" w:rsidRPr="00EB6326" w:rsidRDefault="00C83B12" w:rsidP="001B2FB5">
            <w:pPr>
              <w:widowControl w:val="0"/>
              <w:rPr>
                <w:sz w:val="22"/>
                <w:szCs w:val="22"/>
              </w:rPr>
            </w:pPr>
            <w:r w:rsidRPr="00C83B12">
              <w:rPr>
                <w:sz w:val="22"/>
                <w:szCs w:val="22"/>
              </w:rPr>
              <w:t>Trimetazidine Teva 35 mg pailginto atpalaidavimo tabletės</w:t>
            </w:r>
          </w:p>
        </w:tc>
        <w:tc>
          <w:tcPr>
            <w:tcW w:w="2160" w:type="dxa"/>
          </w:tcPr>
          <w:p w:rsidR="00C83B12" w:rsidRPr="00C83B12" w:rsidRDefault="00C83B12" w:rsidP="00C83B1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Teva Pharma B.V. ,</w:t>
            </w:r>
          </w:p>
          <w:p w:rsidR="00DD4BC4" w:rsidRPr="00EB6326" w:rsidRDefault="00C83B12" w:rsidP="00C83B1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DD4BC4" w:rsidRPr="00EB6326" w:rsidRDefault="00C83B12" w:rsidP="00D05657">
            <w:pPr>
              <w:rPr>
                <w:sz w:val="22"/>
                <w:szCs w:val="22"/>
              </w:rPr>
            </w:pPr>
            <w:r w:rsidRPr="00C83B12">
              <w:rPr>
                <w:sz w:val="22"/>
                <w:szCs w:val="22"/>
              </w:rPr>
              <w:t>HU/H/0344/001/IA/008</w:t>
            </w:r>
          </w:p>
        </w:tc>
        <w:tc>
          <w:tcPr>
            <w:tcW w:w="1417" w:type="dxa"/>
          </w:tcPr>
          <w:p w:rsidR="00DD4BC4" w:rsidRPr="00B9018C" w:rsidRDefault="00C83B12" w:rsidP="00E17392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2014-03-28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EB6326" w:rsidRDefault="007E1D8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20C-638</w:t>
            </w:r>
          </w:p>
        </w:tc>
        <w:tc>
          <w:tcPr>
            <w:tcW w:w="3044" w:type="dxa"/>
          </w:tcPr>
          <w:p w:rsidR="00DD4BC4" w:rsidRPr="00EB6326" w:rsidRDefault="007E1D85" w:rsidP="002D6DB9">
            <w:pPr>
              <w:widowControl w:val="0"/>
              <w:rPr>
                <w:sz w:val="22"/>
                <w:szCs w:val="22"/>
              </w:rPr>
            </w:pPr>
            <w:r w:rsidRPr="007E1D85">
              <w:rPr>
                <w:sz w:val="22"/>
                <w:szCs w:val="22"/>
              </w:rPr>
              <w:t>Xantrazol 20 mg skrandyje neirios tabletės</w:t>
            </w:r>
          </w:p>
        </w:tc>
        <w:tc>
          <w:tcPr>
            <w:tcW w:w="2160" w:type="dxa"/>
          </w:tcPr>
          <w:p w:rsidR="00DD4BC4" w:rsidRPr="00EB6326" w:rsidRDefault="007E1D85" w:rsidP="007E1D8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E1D85">
              <w:rPr>
                <w:sz w:val="22"/>
                <w:szCs w:val="22"/>
                <w:lang w:val="lt-LT"/>
              </w:rPr>
              <w:t>Bayer, UAB, Lietuva</w:t>
            </w:r>
          </w:p>
        </w:tc>
        <w:tc>
          <w:tcPr>
            <w:tcW w:w="2451" w:type="dxa"/>
          </w:tcPr>
          <w:p w:rsidR="00DD4BC4" w:rsidRPr="00EB6326" w:rsidRDefault="007E1D85" w:rsidP="00DD4BC4">
            <w:pPr>
              <w:rPr>
                <w:sz w:val="22"/>
                <w:szCs w:val="22"/>
              </w:rPr>
            </w:pPr>
            <w:r w:rsidRPr="007E1D85">
              <w:rPr>
                <w:sz w:val="22"/>
                <w:szCs w:val="22"/>
              </w:rPr>
              <w:t>IT/H/0263/001/II/003/G</w:t>
            </w:r>
          </w:p>
        </w:tc>
        <w:tc>
          <w:tcPr>
            <w:tcW w:w="1417" w:type="dxa"/>
          </w:tcPr>
          <w:p w:rsidR="00DD4BC4" w:rsidRPr="00B9018C" w:rsidRDefault="00C83B12" w:rsidP="00E17392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2014-03-28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018C" w:rsidRPr="00EB6326" w:rsidRDefault="007E1D8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20C-2583</w:t>
            </w:r>
          </w:p>
        </w:tc>
        <w:tc>
          <w:tcPr>
            <w:tcW w:w="3044" w:type="dxa"/>
          </w:tcPr>
          <w:p w:rsidR="00B9018C" w:rsidRPr="00EB6326" w:rsidRDefault="007E1D85" w:rsidP="007E1D85">
            <w:pPr>
              <w:widowControl w:val="0"/>
              <w:rPr>
                <w:sz w:val="22"/>
                <w:szCs w:val="22"/>
              </w:rPr>
            </w:pPr>
            <w:r w:rsidRPr="007E1D85">
              <w:rPr>
                <w:sz w:val="22"/>
                <w:szCs w:val="22"/>
              </w:rPr>
              <w:t>NuvaRing 120/15</w:t>
            </w:r>
            <w:r>
              <w:rPr>
                <w:sz w:val="22"/>
                <w:szCs w:val="22"/>
              </w:rPr>
              <w:t> </w:t>
            </w:r>
            <w:r w:rsidRPr="007E1D85">
              <w:rPr>
                <w:sz w:val="22"/>
                <w:szCs w:val="22"/>
              </w:rPr>
              <w:t>mikrogramų/24 valandas vartojimo į makštį sistema</w:t>
            </w:r>
          </w:p>
        </w:tc>
        <w:tc>
          <w:tcPr>
            <w:tcW w:w="2160" w:type="dxa"/>
          </w:tcPr>
          <w:p w:rsidR="00B9018C" w:rsidRPr="00EB6326" w:rsidRDefault="007E1D85" w:rsidP="006732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E1D85">
              <w:rPr>
                <w:sz w:val="22"/>
                <w:szCs w:val="22"/>
                <w:lang w:val="lt-LT"/>
              </w:rPr>
              <w:t>N.V. Organon, Nyderlandai</w:t>
            </w:r>
          </w:p>
        </w:tc>
        <w:tc>
          <w:tcPr>
            <w:tcW w:w="2451" w:type="dxa"/>
          </w:tcPr>
          <w:p w:rsidR="00B9018C" w:rsidRPr="00EB6326" w:rsidRDefault="007E1D85" w:rsidP="00D05657">
            <w:pPr>
              <w:rPr>
                <w:sz w:val="22"/>
                <w:szCs w:val="22"/>
              </w:rPr>
            </w:pPr>
            <w:r w:rsidRPr="007E1D85">
              <w:rPr>
                <w:sz w:val="22"/>
                <w:szCs w:val="22"/>
              </w:rPr>
              <w:t>NL/H/0265/001/WS/040</w:t>
            </w:r>
          </w:p>
        </w:tc>
        <w:tc>
          <w:tcPr>
            <w:tcW w:w="1417" w:type="dxa"/>
          </w:tcPr>
          <w:p w:rsidR="00B9018C" w:rsidRPr="00273F04" w:rsidRDefault="00C83B12" w:rsidP="00E17392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2014-03-28</w:t>
            </w:r>
          </w:p>
        </w:tc>
      </w:tr>
      <w:tr w:rsidR="00D41339" w:rsidRPr="00B827BA" w:rsidTr="00A1053F">
        <w:trPr>
          <w:cantSplit/>
          <w:trHeight w:val="197"/>
        </w:trPr>
        <w:tc>
          <w:tcPr>
            <w:tcW w:w="606" w:type="dxa"/>
          </w:tcPr>
          <w:p w:rsidR="00D41339" w:rsidRPr="00C228E0" w:rsidRDefault="00D4133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1339" w:rsidRPr="00EB6326" w:rsidRDefault="00B82A26" w:rsidP="00254B1E">
            <w:pPr>
              <w:rPr>
                <w:sz w:val="22"/>
                <w:szCs w:val="22"/>
                <w:lang w:val="pt-BR" w:eastAsia="de-DE"/>
              </w:rPr>
            </w:pPr>
            <w:r w:rsidRPr="00B82A26">
              <w:rPr>
                <w:sz w:val="22"/>
                <w:szCs w:val="22"/>
                <w:lang w:val="pt-BR" w:eastAsia="de-DE"/>
              </w:rPr>
              <w:t>20C-727</w:t>
            </w:r>
          </w:p>
        </w:tc>
        <w:tc>
          <w:tcPr>
            <w:tcW w:w="3044" w:type="dxa"/>
          </w:tcPr>
          <w:p w:rsidR="00B82A26" w:rsidRPr="00B82A26" w:rsidRDefault="00B82A26" w:rsidP="00B82A26">
            <w:pPr>
              <w:widowControl w:val="0"/>
              <w:rPr>
                <w:sz w:val="22"/>
                <w:szCs w:val="22"/>
              </w:rPr>
            </w:pPr>
            <w:r w:rsidRPr="00B82A26">
              <w:rPr>
                <w:sz w:val="22"/>
                <w:szCs w:val="22"/>
              </w:rPr>
              <w:t>Certican 0,25 mg</w:t>
            </w:r>
            <w:r>
              <w:rPr>
                <w:sz w:val="22"/>
                <w:szCs w:val="22"/>
              </w:rPr>
              <w:t xml:space="preserve"> (0,5 mg; 0,75 mg; 1,0 mg)</w:t>
            </w:r>
            <w:r w:rsidRPr="00B82A26">
              <w:rPr>
                <w:sz w:val="22"/>
                <w:szCs w:val="22"/>
              </w:rPr>
              <w:t xml:space="preserve"> tabletės</w:t>
            </w:r>
          </w:p>
          <w:p w:rsidR="00D41339" w:rsidRPr="00EB6326" w:rsidRDefault="00B82A26" w:rsidP="00B82A26">
            <w:pPr>
              <w:widowControl w:val="0"/>
              <w:rPr>
                <w:sz w:val="22"/>
                <w:szCs w:val="22"/>
              </w:rPr>
            </w:pPr>
            <w:r w:rsidRPr="00B82A26">
              <w:rPr>
                <w:sz w:val="22"/>
                <w:szCs w:val="22"/>
              </w:rPr>
              <w:t xml:space="preserve">Certican 0,1 mg </w:t>
            </w:r>
            <w:r>
              <w:rPr>
                <w:sz w:val="22"/>
                <w:szCs w:val="22"/>
              </w:rPr>
              <w:t xml:space="preserve">(0,25 mg) </w:t>
            </w:r>
            <w:r w:rsidRPr="00B82A26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B82A26" w:rsidRPr="00B82A26" w:rsidRDefault="00B82A26" w:rsidP="00B82A2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82A26">
              <w:rPr>
                <w:sz w:val="22"/>
                <w:szCs w:val="22"/>
                <w:lang w:val="lt-LT"/>
              </w:rPr>
              <w:t>Novartis Finland Oy,</w:t>
            </w:r>
          </w:p>
          <w:p w:rsidR="00D41339" w:rsidRPr="00EB6326" w:rsidRDefault="00B82A26" w:rsidP="00B82A2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82A26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D41339" w:rsidRPr="00EB6326" w:rsidRDefault="00B82A26" w:rsidP="00D05657">
            <w:pPr>
              <w:rPr>
                <w:sz w:val="22"/>
                <w:szCs w:val="22"/>
              </w:rPr>
            </w:pPr>
            <w:r w:rsidRPr="00B82A26">
              <w:rPr>
                <w:sz w:val="22"/>
                <w:szCs w:val="22"/>
              </w:rPr>
              <w:t>SE/H/0356/001-006/II/025</w:t>
            </w:r>
          </w:p>
        </w:tc>
        <w:tc>
          <w:tcPr>
            <w:tcW w:w="1417" w:type="dxa"/>
          </w:tcPr>
          <w:p w:rsidR="00D41339" w:rsidRPr="008728B2" w:rsidRDefault="00C83B12" w:rsidP="00DD4BC4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2014-03-28</w:t>
            </w:r>
          </w:p>
        </w:tc>
      </w:tr>
      <w:tr w:rsidR="00976652" w:rsidRPr="00B827BA" w:rsidTr="00A1053F">
        <w:trPr>
          <w:cantSplit/>
          <w:trHeight w:val="197"/>
        </w:trPr>
        <w:tc>
          <w:tcPr>
            <w:tcW w:w="606" w:type="dxa"/>
          </w:tcPr>
          <w:p w:rsidR="00976652" w:rsidRPr="00C228E0" w:rsidRDefault="009766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652" w:rsidRPr="00EB6326" w:rsidRDefault="00B82A2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20C-1174</w:t>
            </w:r>
          </w:p>
        </w:tc>
        <w:tc>
          <w:tcPr>
            <w:tcW w:w="3044" w:type="dxa"/>
          </w:tcPr>
          <w:p w:rsidR="00976652" w:rsidRPr="00EB6326" w:rsidRDefault="00B82A26" w:rsidP="00601819">
            <w:pPr>
              <w:widowControl w:val="0"/>
              <w:rPr>
                <w:sz w:val="22"/>
                <w:szCs w:val="22"/>
              </w:rPr>
            </w:pPr>
            <w:r w:rsidRPr="00B82A26">
              <w:rPr>
                <w:sz w:val="22"/>
                <w:szCs w:val="22"/>
              </w:rPr>
              <w:t>Serevent 25 mikrogramai/išpurškime suslėgtoji įkvepiamoji suspensija</w:t>
            </w:r>
          </w:p>
        </w:tc>
        <w:tc>
          <w:tcPr>
            <w:tcW w:w="2160" w:type="dxa"/>
          </w:tcPr>
          <w:p w:rsidR="00976652" w:rsidRPr="00EB6326" w:rsidRDefault="00B82A26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82A26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976652" w:rsidRPr="00EB6326" w:rsidRDefault="00B82A26" w:rsidP="00D05657">
            <w:pPr>
              <w:rPr>
                <w:sz w:val="22"/>
                <w:szCs w:val="22"/>
              </w:rPr>
            </w:pPr>
            <w:r w:rsidRPr="00B82A26">
              <w:rPr>
                <w:sz w:val="22"/>
                <w:szCs w:val="22"/>
              </w:rPr>
              <w:t>UK/H/0880/001/II/022/G</w:t>
            </w:r>
          </w:p>
        </w:tc>
        <w:tc>
          <w:tcPr>
            <w:tcW w:w="1417" w:type="dxa"/>
          </w:tcPr>
          <w:p w:rsidR="00976652" w:rsidRPr="0004065C" w:rsidRDefault="00C83B12" w:rsidP="00DD4BC4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2014-03-28</w:t>
            </w:r>
          </w:p>
        </w:tc>
      </w:tr>
      <w:tr w:rsidR="009D7A18" w:rsidRPr="00B827BA" w:rsidTr="00A1053F">
        <w:trPr>
          <w:cantSplit/>
          <w:trHeight w:val="197"/>
        </w:trPr>
        <w:tc>
          <w:tcPr>
            <w:tcW w:w="606" w:type="dxa"/>
          </w:tcPr>
          <w:p w:rsidR="009D7A18" w:rsidRPr="00C228E0" w:rsidRDefault="009D7A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7A18" w:rsidRPr="00EB6326" w:rsidRDefault="00203E44" w:rsidP="00254B1E">
            <w:pPr>
              <w:rPr>
                <w:sz w:val="22"/>
                <w:szCs w:val="22"/>
                <w:lang w:val="pt-BR" w:eastAsia="de-DE"/>
              </w:rPr>
            </w:pPr>
            <w:r w:rsidRPr="00203E44">
              <w:rPr>
                <w:sz w:val="22"/>
                <w:szCs w:val="22"/>
                <w:lang w:val="pt-BR" w:eastAsia="de-DE"/>
              </w:rPr>
              <w:t>20C-1123</w:t>
            </w:r>
          </w:p>
        </w:tc>
        <w:tc>
          <w:tcPr>
            <w:tcW w:w="3044" w:type="dxa"/>
          </w:tcPr>
          <w:p w:rsidR="009D7A18" w:rsidRPr="00EB6326" w:rsidRDefault="00203E44" w:rsidP="00601819">
            <w:pPr>
              <w:widowControl w:val="0"/>
              <w:rPr>
                <w:sz w:val="22"/>
                <w:szCs w:val="22"/>
              </w:rPr>
            </w:pPr>
            <w:r w:rsidRPr="00203E44">
              <w:rPr>
                <w:sz w:val="22"/>
                <w:szCs w:val="22"/>
              </w:rPr>
              <w:t>Femara 2,5 mg plėvele dengtos tabletės</w:t>
            </w:r>
          </w:p>
        </w:tc>
        <w:tc>
          <w:tcPr>
            <w:tcW w:w="2160" w:type="dxa"/>
          </w:tcPr>
          <w:p w:rsidR="009D7A18" w:rsidRPr="00EB6326" w:rsidRDefault="00203E44" w:rsidP="009D7A1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03E44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9D7A18" w:rsidRPr="00EB6326" w:rsidRDefault="00203E44" w:rsidP="00D05657">
            <w:pPr>
              <w:rPr>
                <w:sz w:val="22"/>
                <w:szCs w:val="22"/>
              </w:rPr>
            </w:pPr>
            <w:r w:rsidRPr="00203E44">
              <w:rPr>
                <w:sz w:val="22"/>
                <w:szCs w:val="22"/>
              </w:rPr>
              <w:t>FR/H/</w:t>
            </w:r>
            <w:r>
              <w:rPr>
                <w:sz w:val="22"/>
                <w:szCs w:val="22"/>
              </w:rPr>
              <w:t>0</w:t>
            </w:r>
            <w:r w:rsidRPr="00203E44">
              <w:rPr>
                <w:sz w:val="22"/>
                <w:szCs w:val="22"/>
              </w:rPr>
              <w:t>110/001/II/072</w:t>
            </w:r>
          </w:p>
        </w:tc>
        <w:tc>
          <w:tcPr>
            <w:tcW w:w="1417" w:type="dxa"/>
          </w:tcPr>
          <w:p w:rsidR="009D7A18" w:rsidRPr="0004065C" w:rsidRDefault="00C83B12" w:rsidP="00C83B12">
            <w:pPr>
              <w:rPr>
                <w:sz w:val="22"/>
                <w:szCs w:val="22"/>
                <w:lang w:val="lt-LT"/>
              </w:rPr>
            </w:pPr>
            <w:r w:rsidRPr="00C83B12">
              <w:rPr>
                <w:sz w:val="22"/>
                <w:szCs w:val="22"/>
                <w:lang w:val="lt-LT"/>
              </w:rPr>
              <w:t>2014-03-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</w:tbl>
    <w:p w:rsidR="004803FF" w:rsidRDefault="00EC46B9">
      <w:bookmarkStart w:id="0" w:name="_GoBack"/>
      <w:bookmarkEnd w:id="0"/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85" w:rsidRDefault="00A00C85" w:rsidP="00693F5F">
      <w:r>
        <w:separator/>
      </w:r>
    </w:p>
  </w:endnote>
  <w:endnote w:type="continuationSeparator" w:id="0">
    <w:p w:rsidR="00A00C85" w:rsidRDefault="00A00C8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3E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85" w:rsidRDefault="00A00C85" w:rsidP="00693F5F">
      <w:r>
        <w:separator/>
      </w:r>
    </w:p>
  </w:footnote>
  <w:footnote w:type="continuationSeparator" w:id="0">
    <w:p w:rsidR="00A00C85" w:rsidRDefault="00A00C8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0777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4D7E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C53F9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3E44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2607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0C6"/>
    <w:rsid w:val="002C7A29"/>
    <w:rsid w:val="002D0AF6"/>
    <w:rsid w:val="002D1A64"/>
    <w:rsid w:val="002D3635"/>
    <w:rsid w:val="002D5A74"/>
    <w:rsid w:val="002D6DB9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77DD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1067"/>
    <w:rsid w:val="00412C33"/>
    <w:rsid w:val="0041329C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17A22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4C9D"/>
    <w:rsid w:val="005C5DC6"/>
    <w:rsid w:val="005C6890"/>
    <w:rsid w:val="005C7C24"/>
    <w:rsid w:val="005D0F20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031F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D7A1B"/>
    <w:rsid w:val="007E04AE"/>
    <w:rsid w:val="007E0837"/>
    <w:rsid w:val="007E1505"/>
    <w:rsid w:val="007E1D8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28B2"/>
    <w:rsid w:val="00874E1C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DE6"/>
    <w:rsid w:val="00922A68"/>
    <w:rsid w:val="00922EFB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1D99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0C85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1DBF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46A88"/>
    <w:rsid w:val="00A5345A"/>
    <w:rsid w:val="00A5482B"/>
    <w:rsid w:val="00A56ED7"/>
    <w:rsid w:val="00A65827"/>
    <w:rsid w:val="00A669F0"/>
    <w:rsid w:val="00A679F6"/>
    <w:rsid w:val="00A72C43"/>
    <w:rsid w:val="00A73C01"/>
    <w:rsid w:val="00A747C4"/>
    <w:rsid w:val="00A75F2B"/>
    <w:rsid w:val="00A765E9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966"/>
    <w:rsid w:val="00A96442"/>
    <w:rsid w:val="00A9670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2A26"/>
    <w:rsid w:val="00B84C80"/>
    <w:rsid w:val="00B850C7"/>
    <w:rsid w:val="00B9018C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3B12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2885"/>
    <w:rsid w:val="00D33FF7"/>
    <w:rsid w:val="00D36E24"/>
    <w:rsid w:val="00D36F7F"/>
    <w:rsid w:val="00D41339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4C4D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394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2D38"/>
    <w:rsid w:val="00F53D5C"/>
    <w:rsid w:val="00F62D58"/>
    <w:rsid w:val="00F64AB1"/>
    <w:rsid w:val="00F6621E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26B1"/>
    <w:rsid w:val="00FC3757"/>
    <w:rsid w:val="00FC6434"/>
    <w:rsid w:val="00FC6730"/>
    <w:rsid w:val="00FD12F6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1C9C5-4BE1-4152-8CD5-0D3D8290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2014-04-01T06:55:00Z</dcterms:created>
  <dcterms:modified xsi:type="dcterms:W3CDTF">2014-04-01T06:55:00Z</dcterms:modified>
</cp:coreProperties>
</file>