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87" w:rsidRDefault="00EB1F87" w:rsidP="00EB1F87">
      <w:pPr>
        <w:jc w:val="center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PATVIRTINTOS SPP/DP VARIACIJOS </w:t>
      </w:r>
    </w:p>
    <w:p w:rsidR="00EB1F87" w:rsidRDefault="00EB1F87" w:rsidP="00EB1F87">
      <w:pPr>
        <w:jc w:val="center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2012 m. rugsėjo mėn.</w:t>
      </w:r>
    </w:p>
    <w:p w:rsidR="00EB1F87" w:rsidRDefault="00EB1F87" w:rsidP="00EB1F87">
      <w:pPr>
        <w:jc w:val="center"/>
        <w:rPr>
          <w:noProof/>
          <w:sz w:val="22"/>
          <w:szCs w:val="22"/>
          <w:lang w:val="lt-LT"/>
        </w:rPr>
      </w:pPr>
    </w:p>
    <w:p w:rsidR="00EB1F87" w:rsidRDefault="00EB1F87" w:rsidP="00EB1F87">
      <w:pPr>
        <w:rPr>
          <w:noProof/>
          <w:sz w:val="22"/>
          <w:szCs w:val="22"/>
          <w:lang w:val="lt-LT"/>
        </w:rPr>
      </w:pPr>
    </w:p>
    <w:tbl>
      <w:tblPr>
        <w:tblW w:w="1053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7"/>
        <w:gridCol w:w="850"/>
        <w:gridCol w:w="3045"/>
        <w:gridCol w:w="2160"/>
        <w:gridCol w:w="2451"/>
        <w:gridCol w:w="1417"/>
      </w:tblGrid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B1F87" w:rsidRDefault="00EB1F87">
            <w:pPr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Paraiš-kos</w:t>
            </w:r>
          </w:p>
          <w:p w:rsidR="00EB1F87" w:rsidRDefault="00EB1F87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pStyle w:val="Pagrindinistekstas2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Preparato pavadinimas &lt;stiprumas&gt; forma</w:t>
            </w:r>
          </w:p>
          <w:p w:rsidR="00EB1F87" w:rsidRDefault="00EB1F87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B1F87" w:rsidRDefault="00EB1F87">
            <w:pPr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20C-1698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both"/>
            </w:pPr>
            <w:r>
              <w:rPr>
                <w:sz w:val="22"/>
                <w:szCs w:val="22"/>
              </w:rPr>
              <w:t>PRINDEX 2mg (4 mg; 8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Glenmark Pharmaceuticals (Europe)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NL/H/1336/001-003/IA/008/G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2012-09-01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both"/>
            </w:pPr>
            <w:r>
              <w:rPr>
                <w:sz w:val="22"/>
                <w:szCs w:val="22"/>
              </w:rPr>
              <w:t>Prenessa 4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KRKA Polska Sp.z.o.o.,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HU/H/0113/002/IB/021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2012-09-02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20C-1762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both"/>
            </w:pPr>
            <w:r>
              <w:rPr>
                <w:sz w:val="22"/>
                <w:szCs w:val="22"/>
              </w:rPr>
              <w:t>Egitromb 75mg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HU/H/0206/001/IB/016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2012-09-02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20C-1139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both"/>
            </w:pPr>
            <w:r>
              <w:rPr>
                <w:sz w:val="22"/>
                <w:szCs w:val="22"/>
              </w:rPr>
              <w:t>Risedronate sodium STADA 35mg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DK/H/1788/003/II/007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2012-09-03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20C-1216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both"/>
            </w:pPr>
            <w:r>
              <w:rPr>
                <w:sz w:val="22"/>
                <w:szCs w:val="22"/>
              </w:rPr>
              <w:t>Panogastin 20 mg (40mg)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Pharmaceutical Company Jelfa SA,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LV/H/0106/001-002/IB/010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2012-09-03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 xml:space="preserve">influvac 2011/2012 injekcinė suspensija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Abbott Biologicals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NL/H/0137/001/II/058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2012-09-04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20C-1396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r>
              <w:rPr>
                <w:sz w:val="22"/>
                <w:szCs w:val="22"/>
              </w:rPr>
              <w:t>Sevoflurane Piramal 100% inhaliaciniai garai (skystis)</w:t>
            </w:r>
          </w:p>
          <w:p w:rsidR="00EB1F87" w:rsidRDefault="00EB1F8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Piramal Healthcare UK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UK/H/4252/001/II/004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2012-09-04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r>
              <w:rPr>
                <w:sz w:val="22"/>
                <w:szCs w:val="22"/>
              </w:rPr>
              <w:t>Sevoflurane Piramal 100% inhaliaciniai garai (skystis)</w:t>
            </w:r>
          </w:p>
          <w:p w:rsidR="00EB1F87" w:rsidRDefault="00EB1F8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Piramal Healthcare UK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UK/H/4252/001/II/004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2012-09-04</w:t>
            </w:r>
          </w:p>
        </w:tc>
      </w:tr>
      <w:tr w:rsidR="009F27C3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3" w:rsidRDefault="009F27C3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3" w:rsidRDefault="009F27C3" w:rsidP="00684DC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20C-1845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3" w:rsidRDefault="009F27C3" w:rsidP="00684DC1">
            <w:pPr>
              <w:rPr>
                <w:sz w:val="22"/>
                <w:szCs w:val="22"/>
              </w:rPr>
            </w:pPr>
            <w:r w:rsidRPr="0084089D">
              <w:rPr>
                <w:sz w:val="22"/>
                <w:szCs w:val="22"/>
              </w:rPr>
              <w:t>Omep Uno</w:t>
            </w:r>
            <w:r>
              <w:rPr>
                <w:sz w:val="22"/>
                <w:szCs w:val="22"/>
              </w:rPr>
              <w:t xml:space="preserve"> 10 mg (20 mg) </w:t>
            </w:r>
            <w:r w:rsidRPr="0084089D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3" w:rsidRDefault="009F27C3" w:rsidP="00684DC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4089D">
              <w:rPr>
                <w:bCs/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3" w:rsidRDefault="009F27C3" w:rsidP="00684DC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UK/H/4500/001-002/IA/001/G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3" w:rsidRDefault="009F27C3" w:rsidP="00684DC1">
            <w:pPr>
              <w:rPr>
                <w:sz w:val="22"/>
                <w:szCs w:val="22"/>
                <w:lang w:val="lt-LT"/>
              </w:rPr>
            </w:pPr>
            <w:r w:rsidRPr="0084089D">
              <w:rPr>
                <w:sz w:val="22"/>
                <w:szCs w:val="22"/>
                <w:lang w:val="lt-LT"/>
              </w:rPr>
              <w:t>2012-09-04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r>
              <w:rPr>
                <w:sz w:val="22"/>
                <w:szCs w:val="22"/>
              </w:rPr>
              <w:t>Atorvastatin Polpharma 10mg (20 mg; 40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IS/H/0102/001-003/IA/025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2012-09-05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ind w:left="567" w:hanging="567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Fluarix injekcinė suspensija </w:t>
            </w:r>
          </w:p>
          <w:p w:rsidR="00EB1F87" w:rsidRDefault="00EB1F87">
            <w:pPr>
              <w:ind w:left="567" w:hanging="567"/>
              <w:rPr>
                <w:bCs/>
              </w:rPr>
            </w:pPr>
            <w:r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pStyle w:val="Pagrindiniotekstotrauk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DE/H/0124/001/II/078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2012-09-06</w:t>
            </w:r>
          </w:p>
        </w:tc>
      </w:tr>
      <w:tr w:rsidR="00EB1F8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7" w:rsidRDefault="00EB1F8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22"/>
                <w:szCs w:val="22"/>
              </w:rPr>
              <w:t>Nebivolol Orion 5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DK/H/1161/001/II/005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7" w:rsidRDefault="00EB1F87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A44E52" w:rsidRDefault="00A44E52">
            <w:pPr>
              <w:pStyle w:val="CM21"/>
              <w:rPr>
                <w:lang w:val="pt-BR"/>
              </w:rPr>
            </w:pPr>
            <w:r w:rsidRPr="00A44E52">
              <w:rPr>
                <w:sz w:val="22"/>
                <w:szCs w:val="22"/>
                <w:lang w:val="pt-BR"/>
              </w:rPr>
              <w:t>20C-1460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A44E52" w:rsidRDefault="00A44E52">
            <w:pPr>
              <w:autoSpaceDE w:val="0"/>
              <w:autoSpaceDN w:val="0"/>
              <w:adjustRightInd w:val="0"/>
            </w:pPr>
            <w:r w:rsidRPr="00A44E52">
              <w:rPr>
                <w:sz w:val="22"/>
                <w:szCs w:val="22"/>
              </w:rPr>
              <w:t>COPAXONE 20mg/ml injekcinis tirpalas 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A44E52" w:rsidRDefault="00A44E52">
            <w:pPr>
              <w:autoSpaceDE w:val="0"/>
              <w:autoSpaceDN w:val="0"/>
              <w:adjustRightInd w:val="0"/>
            </w:pPr>
            <w:r w:rsidRPr="00A44E52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A44E52" w:rsidRDefault="00A44E52">
            <w:pPr>
              <w:rPr>
                <w:lang w:val="lt-LT"/>
              </w:rPr>
            </w:pPr>
            <w:r w:rsidRPr="00A44E52">
              <w:rPr>
                <w:sz w:val="22"/>
                <w:szCs w:val="22"/>
                <w:lang w:val="lt-LT"/>
              </w:rPr>
              <w:t>UK/H/0453/002/IB/132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22"/>
                <w:szCs w:val="22"/>
              </w:rPr>
              <w:t>Gemcitabine medac 38mg/ml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UK/H/1437/001/IA/009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20C-1667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22"/>
                <w:szCs w:val="22"/>
              </w:rPr>
              <w:t>Oxaliplatin Actavis 5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UK/H/3700/001/IA/004/G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Pramipexol Torrent 0,088mg (0,18 mg; 0,35 mg; 0,54 mg; 0,7 mg; 1,1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DE/H/2320/001-006/IA/008/G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Ropinirole Portfarma 2 mg (3 mg; 4 mg; 8 mg)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DE/H/2917/001-004/IA/005/G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20C-1583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E175E8">
            <w:pPr>
              <w:widowControl w:val="0"/>
            </w:pPr>
            <w:r>
              <w:rPr>
                <w:sz w:val="22"/>
                <w:szCs w:val="22"/>
              </w:rPr>
              <w:t>Norditropin FlexPro 5mg/1,5ml injekcinis tirpalas užpildytame švirkštiklyje</w:t>
            </w:r>
          </w:p>
          <w:p w:rsidR="00E175E8" w:rsidRDefault="00E175E8" w:rsidP="00E175E8">
            <w:pPr>
              <w:widowControl w:val="0"/>
            </w:pPr>
            <w:r w:rsidRPr="00E175E8">
              <w:t>Norditropin SimpleXx</w:t>
            </w:r>
            <w:r>
              <w:t xml:space="preserve"> </w:t>
            </w:r>
            <w:r w:rsidRPr="00E175E8">
              <w:t>10mg/1,5ml</w:t>
            </w:r>
            <w:r>
              <w:t xml:space="preserve"> </w:t>
            </w:r>
            <w:r w:rsidRPr="00E175E8">
              <w:t>injekcinis tirpalas</w:t>
            </w:r>
          </w:p>
          <w:p w:rsidR="00A44E52" w:rsidRDefault="00A44E52" w:rsidP="00E175E8">
            <w:pPr>
              <w:widowControl w:val="0"/>
            </w:pPr>
            <w:r>
              <w:rPr>
                <w:sz w:val="22"/>
                <w:szCs w:val="22"/>
              </w:rPr>
              <w:t>Norditropin FlexPro</w:t>
            </w:r>
          </w:p>
          <w:p w:rsidR="00A44E52" w:rsidRDefault="00A44E52" w:rsidP="00E175E8">
            <w:pPr>
              <w:widowControl w:val="0"/>
            </w:pPr>
            <w:r>
              <w:rPr>
                <w:sz w:val="22"/>
                <w:szCs w:val="22"/>
              </w:rPr>
              <w:t>10mg/1,5ml injekcinis tirpalas užpildytame švirkštiklyje</w:t>
            </w:r>
          </w:p>
          <w:p w:rsidR="00A44E52" w:rsidRDefault="00A44E52" w:rsidP="00E175E8">
            <w:pPr>
              <w:widowControl w:val="0"/>
            </w:pPr>
            <w:r>
              <w:rPr>
                <w:sz w:val="22"/>
                <w:szCs w:val="22"/>
              </w:rPr>
              <w:t>Norditropin SimpleXx</w:t>
            </w:r>
          </w:p>
          <w:p w:rsidR="00A44E52" w:rsidRDefault="00A44E52" w:rsidP="00E175E8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</w:rPr>
              <w:t>5mg/1,5ml injekcinis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Novo Nordisk A/S, Danija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E175E8">
            <w:pPr>
              <w:rPr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DK/H/0001/005-006,014</w:t>
            </w:r>
            <w:r w:rsidR="00E175E8">
              <w:rPr>
                <w:sz w:val="22"/>
                <w:szCs w:val="22"/>
                <w:lang w:val="lt-LT" w:eastAsia="lt-LT"/>
              </w:rPr>
              <w:t>-015</w:t>
            </w:r>
            <w:r>
              <w:rPr>
                <w:sz w:val="22"/>
                <w:szCs w:val="22"/>
                <w:lang w:val="lt-LT" w:eastAsia="lt-LT"/>
              </w:rPr>
              <w:t>/IB/088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confortlax  </w:t>
            </w:r>
            <w:smartTag w:uri="urn:schemas-microsoft-com:office:smarttags" w:element="metricconverter">
              <w:smartTagPr>
                <w:attr w:name="ProductID" w:val="5,9 g"/>
              </w:smartTagPr>
              <w:r>
                <w:rPr>
                  <w:sz w:val="22"/>
                  <w:szCs w:val="22"/>
                  <w:lang w:val="lt-LT"/>
                </w:rPr>
                <w:t>5,9 g</w:t>
              </w:r>
            </w:smartTag>
            <w:r>
              <w:rPr>
                <w:sz w:val="22"/>
                <w:szCs w:val="22"/>
                <w:lang w:val="lt-LT"/>
              </w:rPr>
              <w:t xml:space="preserve"> milteliai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geriamajam tirpalui</w:t>
            </w:r>
          </w:p>
          <w:p w:rsidR="00A44E52" w:rsidRDefault="00A44E52">
            <w:pPr>
              <w:jc w:val="both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McNeil Products Limited c/o Johnson &amp;Johnson,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IT/H/255/001/IB/002/G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outlineLvl w:val="0"/>
            </w:pPr>
            <w:r>
              <w:rPr>
                <w:sz w:val="22"/>
                <w:szCs w:val="22"/>
              </w:rPr>
              <w:t>Olanzapine Ranbaxy 5 mg (10 mg; 15 mg; 20 mg) burnoje</w:t>
            </w:r>
          </w:p>
          <w:p w:rsidR="00A44E52" w:rsidRDefault="00A44E52">
            <w:pPr>
              <w:jc w:val="both"/>
              <w:outlineLvl w:val="0"/>
              <w:rPr>
                <w:lang w:val="lt-LT"/>
              </w:rPr>
            </w:pPr>
            <w:r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NL/H/1425/007-010/IB/011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20C-1181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Afrin 0,5 mg/ml nosies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purškalas (tirpalas)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Afrin Menthol 0,5 mg/ml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nosies purškalas (tirpalas)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Afrin Glycerol 0,5 mg/ml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nosies purškalas (tirpalas)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Afrin Chamomile 0,5 mg/ml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noProof/>
                <w:sz w:val="22"/>
                <w:szCs w:val="22"/>
              </w:rPr>
              <w:t>nosies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Schering-Plough Europe, Belgija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NL/H/1971/001-004/IA/002</w:t>
            </w:r>
          </w:p>
          <w:p w:rsidR="00A44E52" w:rsidRDefault="00A44E52">
            <w:pPr>
              <w:rPr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20C-410-411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Drosetil 3 mg/00,2 mg</w:t>
            </w:r>
          </w:p>
          <w:p w:rsidR="00A44E52" w:rsidRDefault="00A44E52">
            <w:pPr>
              <w:widowControl w:val="0"/>
              <w:jc w:val="both"/>
            </w:pPr>
            <w:r>
              <w:rPr>
                <w:sz w:val="22"/>
                <w:szCs w:val="22"/>
                <w:lang w:val="lt-LT"/>
              </w:rPr>
              <w:t>(3 mg/00,3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>NO/H/0137/001-002/IB/004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20C-704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Drosetil 3 mg/00,2 mg</w:t>
            </w:r>
          </w:p>
          <w:p w:rsidR="00A44E52" w:rsidRDefault="00A44E52">
            <w:pPr>
              <w:widowControl w:val="0"/>
              <w:jc w:val="both"/>
            </w:pPr>
            <w:r>
              <w:rPr>
                <w:sz w:val="22"/>
                <w:szCs w:val="22"/>
                <w:lang w:val="lt-LT"/>
              </w:rPr>
              <w:t>(3 mg/00,3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t>NO/H/0137/001-002/IB/005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Pamidronate Disodium Hospira 3mg/ml (6mg/ml; 9mg/ml) 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noProof/>
                <w:lang w:val="lt-LT"/>
              </w:rPr>
            </w:pPr>
            <w:r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SE/H/0420/001-003/IA/032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Nebinorm 2,5 mg (5 mg) tabletės</w:t>
            </w:r>
          </w:p>
          <w:p w:rsidR="00A44E52" w:rsidRDefault="00A44E52">
            <w:pPr>
              <w:pStyle w:val="BTEMEASMCA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Glenmark Pharmaceuticals s.r.o., </w:t>
            </w:r>
            <w:r>
              <w:rPr>
                <w:sz w:val="22"/>
                <w:szCs w:val="22"/>
                <w:lang w:val="lt-LT"/>
              </w:rPr>
              <w:t>Čekijos</w:t>
            </w:r>
          </w:p>
          <w:p w:rsidR="00A44E52" w:rsidRDefault="00A44E52">
            <w:pPr>
              <w:jc w:val="both"/>
              <w:rPr>
                <w:bCs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UK/H/1548/001-002/IA/019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</w:pPr>
            <w:r>
              <w:t>Kventiax 25mg (100 mg; 200 mg; 300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DK/H/1059/001-002, 004-005/II/015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2012-09-09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20C-1551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EMEABodyText"/>
              <w:jc w:val="both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Xyzal 5 mg plėvele dengtos tabletės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  <w:lang w:val="lt-LT"/>
              </w:rPr>
              <w:t xml:space="preserve">Xyzal 0,5 mg/ml geriamasis tirpalas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DE/H/0299/001,003/IA/057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20C-2956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</w:pPr>
            <w:r>
              <w:t>Mesar plus 20 mg/12,5 mg (20 mg/25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DE/H/0525/001-002/IB/039/G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20C-631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  <w:lang w:val="lt-LT"/>
              </w:rPr>
              <w:t>Noliprel 2,5 mg/0,625 mg (5 mg/1,25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FR/H/0130/003-004/IA/080/G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20C-560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Gliclazide Servier 60 mg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FR/H/0172/002/IB/049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  <w:lang w:val="lt-LT"/>
              </w:rPr>
              <w:t>Paracetamol Actavis 500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IS/H/0171/001-002/IB/006/G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20C-1176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</w:rPr>
              <w:t>Ramipril Aurobindo 5mg (10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MT/H/0103/001-002/IB/009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Mirtazapin-ratiopharm 15mg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(30 mg) burnoje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NL/H/1103/001-002/IB/017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20C-1158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Latanoprost NTC</w:t>
            </w:r>
          </w:p>
          <w:p w:rsidR="00A44E52" w:rsidRDefault="00A44E5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 mikrogramų/ml akių lašai,</w:t>
            </w:r>
          </w:p>
          <w:p w:rsidR="00A44E52" w:rsidRDefault="00A44E52">
            <w:pPr>
              <w:jc w:val="both"/>
            </w:pPr>
            <w:r>
              <w:rPr>
                <w:color w:val="000000"/>
                <w:sz w:val="22"/>
                <w:szCs w:val="22"/>
              </w:rPr>
              <w:t>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NTC S.r.l., Italija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NL/H/1876/001/IB/002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20C-1399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Latanoprost NTC</w:t>
            </w:r>
          </w:p>
          <w:p w:rsidR="00A44E52" w:rsidRDefault="00A44E52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 mikrogramų/ml akių lašai,</w:t>
            </w:r>
          </w:p>
          <w:p w:rsidR="00A44E52" w:rsidRDefault="00A44E52">
            <w:pPr>
              <w:jc w:val="both"/>
            </w:pPr>
            <w:r>
              <w:rPr>
                <w:color w:val="000000"/>
                <w:sz w:val="22"/>
                <w:szCs w:val="22"/>
              </w:rPr>
              <w:t>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NTC S.r.l., Italija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NL/H/1876/001/IB/003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20C-1733</w:t>
            </w:r>
          </w:p>
          <w:p w:rsidR="00A44E52" w:rsidRDefault="00A44E52">
            <w:pPr>
              <w:rPr>
                <w:lang w:val="pt-BR" w:eastAsia="de-DE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EMEABodyText"/>
              <w:jc w:val="both"/>
              <w:rPr>
                <w:szCs w:val="22"/>
              </w:rPr>
            </w:pPr>
            <w:r>
              <w:rPr>
                <w:szCs w:val="22"/>
                <w:lang w:val="lt-LT"/>
              </w:rPr>
              <w:t>Irbesartan Actavis 75 mg (150 mg; 300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PT/H/0874/001-003/IA/003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0"/>
                <w:tab w:val="left" w:pos="567"/>
                <w:tab w:val="left" w:pos="709"/>
              </w:tabs>
            </w:pPr>
            <w:r>
              <w:rPr>
                <w:sz w:val="22"/>
                <w:szCs w:val="22"/>
              </w:rPr>
              <w:t>Diovan 40mg (80 mg; 160 mg; 320 mg) plėvele dengtos tabletės</w:t>
            </w:r>
          </w:p>
          <w:p w:rsidR="00A44E52" w:rsidRDefault="00A44E52">
            <w:pPr>
              <w:tabs>
                <w:tab w:val="left" w:pos="0"/>
                <w:tab w:val="left" w:pos="567"/>
                <w:tab w:val="left" w:pos="709"/>
              </w:tabs>
            </w:pPr>
            <w:r>
              <w:rPr>
                <w:sz w:val="22"/>
                <w:szCs w:val="22"/>
              </w:rPr>
              <w:t>Diovan 3mg/ml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SE/H/0406/003-007/IA/115/G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num" w:pos="0"/>
                <w:tab w:val="left" w:pos="567"/>
              </w:tabs>
              <w:rPr>
                <w:lang w:val="lt-LT"/>
              </w:rPr>
            </w:pPr>
            <w:r>
              <w:rPr>
                <w:sz w:val="22"/>
                <w:szCs w:val="22"/>
              </w:rPr>
              <w:t>Co-Diovan 80mg/12,5mg (160mg/12,5mg;  160mg/25mg)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SE/H/0565/001-003/IA/079/G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20C-1594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LUNALDIN 100 mikrogramų (200 mikrogramų; 300 mikrogramų; 400 mikrogramų; 600 mikrogramų; 800 mikrogramų) poliežuvinės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Ferinject 50mg/ml injekcinis/infuzinis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Ferinject 50mg/ml injekcinis/infuzinis tirpalas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UK/H/0894/001/IA/022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20C-1804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OROFLOCINA 250mg (500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ICN Polfa Rzeszow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UK/H/2553/001-002/IA/006/G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20C-1078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</w:pPr>
            <w:r>
              <w:rPr>
                <w:sz w:val="22"/>
                <w:szCs w:val="22"/>
              </w:rPr>
              <w:t>Oxaliplatin Actavis 5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UK/H/3700/001/IB/003/G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20C-2958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</w:pPr>
            <w:r>
              <w:rPr>
                <w:sz w:val="22"/>
                <w:szCs w:val="22"/>
              </w:rPr>
              <w:t>Oftidorix 20 mg/5 mg/ml akių lašai,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SANITAS 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UK/H/3925/001/IB002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MONOTENS 10 mg (20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FF4998">
            <w:r>
              <w:rPr>
                <w:sz w:val="22"/>
                <w:szCs w:val="22"/>
              </w:rPr>
              <w:t>PharmaSwiss Česka republika s.r.o., Čekij</w:t>
            </w:r>
            <w:r w:rsidR="00FF4998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EE/H/0165/002-003/IA/029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color w:val="000000"/>
                <w:sz w:val="22"/>
                <w:szCs w:val="22"/>
                <w:lang w:val="lt-LT"/>
              </w:rPr>
              <w:t>Actonel Combi 35 mg plėvele dengtos tabletės + 1 000 mg / 880 TV šnypščiosios granulės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SE/H/0732/001/IB/030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20C-1145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Irinotecan Teva 20mg/ml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UK/H/1006/001/II/025/G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20C-1121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Uroflow 2mg (4 mg) pailginto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UK/H/4752/001-002/IB/005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Uroflow 2mg (4 mg) pailginto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UK/H/4752/001-002/IB/006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noProof/>
                <w:lang w:val="lt-LT"/>
              </w:rPr>
            </w:pPr>
            <w:r>
              <w:rPr>
                <w:sz w:val="22"/>
                <w:szCs w:val="22"/>
              </w:rPr>
              <w:t>VIGAMOX 5mg/ml akių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DE/H/1588/001/IA/015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2012-09-12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20C-1854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Glucomed 625mg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Laboratoires Expanscience, Prancūzija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SE/H/0560/001/IB/022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2012-09-12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20C-1632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sz w:val="22"/>
                <w:szCs w:val="22"/>
              </w:rPr>
              <w:t>Fluorouracil Accord 50mg/ml injekcinis/infuzinis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UK/H/1185/001/IB/021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2012-09-12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20C-2035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</w:pPr>
            <w:r>
              <w:rPr>
                <w:bCs/>
                <w:sz w:val="22"/>
                <w:szCs w:val="22"/>
              </w:rPr>
              <w:t>Tidomat 20 mg/5 mg/ml akių lašai,</w:t>
            </w:r>
            <w:r>
              <w:rPr>
                <w:sz w:val="22"/>
              </w:rPr>
              <w:t xml:space="preserve">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Pharmathen S.A., Graikija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UK/H/3917/001/IA/006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2012-09-12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BICALUTAMIDE GRINDEKS 50mg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 Grindeks, Latvija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FI/H/0746/001/IA/002/G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2012-09-13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Atilen 10 mg (20 mg; 40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IS/H/0121/001-003/II/005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2012-09-13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20C-485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Normal11pt"/>
              <w:spacing w:line="240" w:lineRule="auto"/>
              <w:jc w:val="both"/>
              <w:rPr>
                <w:lang w:val="lt-LT"/>
              </w:rPr>
            </w:pPr>
            <w:r>
              <w:rPr>
                <w:rFonts w:ascii="Times New Roman" w:hAnsi="Times New Roman" w:cs="TimesNewRomanPSMT"/>
                <w:lang w:val="pt-BR"/>
              </w:rPr>
              <w:t>Docetaxel Sandoz 10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UK/H/2535/001/II/003/G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2012-09-13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rPr>
                <w:noProof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GB"/>
              </w:rPr>
              <w:t>Bicalutamide-Teva 50 mg (150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Teva Pharma B.V.</w:t>
            </w:r>
          </w:p>
          <w:p w:rsidR="00A44E52" w:rsidRDefault="00A44E52">
            <w:pPr>
              <w:rPr>
                <w:lang w:val="de-DE"/>
              </w:rPr>
            </w:pPr>
            <w:r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9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CZ/H/0133/001-002/IB/018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20C-1165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RISENDROS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 mg </w:t>
            </w:r>
            <w:bookmarkStart w:id="0" w:name="OLE_LINK2"/>
            <w:r>
              <w:rPr>
                <w:sz w:val="22"/>
                <w:szCs w:val="22"/>
              </w:rPr>
              <w:t>plėvele dengtos tabletės</w:t>
            </w:r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0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CZ/H/0135/001/IB/010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Tezeo 4</w:t>
            </w:r>
            <w:r>
              <w:rPr>
                <w:iCs/>
                <w:sz w:val="22"/>
                <w:szCs w:val="22"/>
              </w:rPr>
              <w:t>0 mg (80 mg) tabletės</w:t>
            </w:r>
          </w:p>
          <w:p w:rsidR="00A44E52" w:rsidRDefault="00A44E5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1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CZ/H/0207/001-002/IB/005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20C-1747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left="567" w:hanging="567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Augmentin 400/57 mg/5 ml</w:t>
            </w:r>
          </w:p>
          <w:p w:rsidR="00A44E52" w:rsidRDefault="00A44E52">
            <w:pPr>
              <w:ind w:left="567" w:hanging="567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milteliai geriamajai suspensijai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Augmentin 500/125 mg plėvele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dengtos tabletės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Augmentin 200/28,5 mg/5 ml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milteliai geriamajai suspensijai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Augmentin 875/125 mg plėvele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SmithKline Beecham plc,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DE/H/xxxx/IA/236/G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 w:rsidP="00FF4998">
            <w:pPr>
              <w:widowControl w:val="0"/>
              <w:rPr>
                <w:noProof/>
              </w:rPr>
            </w:pPr>
            <w:r>
              <w:rPr>
                <w:sz w:val="22"/>
                <w:szCs w:val="22"/>
                <w:lang w:val="lt-LT"/>
              </w:rPr>
              <w:t>Xyzal 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FF4998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UCB Pharma Oy Finland,</w:t>
            </w:r>
            <w:r w:rsidR="00FF4998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2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DE/H/0299/001/II/053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Xyzal 5 mg plėvele dengtos tabletės</w:t>
            </w:r>
          </w:p>
          <w:p w:rsidR="00A44E52" w:rsidRDefault="00A44E52">
            <w:pPr>
              <w:jc w:val="both"/>
              <w:rPr>
                <w:noProof/>
              </w:rPr>
            </w:pPr>
            <w:r>
              <w:rPr>
                <w:szCs w:val="22"/>
                <w:lang w:val="lt-LT"/>
              </w:rPr>
              <w:t xml:space="preserve">Xyzal 0,5 mg/ml geriamasis tirpalas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FF4998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UCB Pharma Oy Finland,</w:t>
            </w:r>
            <w:r w:rsidR="00FF4998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3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DE/H/0299/001,003/II/ 05</w:t>
              </w:r>
            </w:hyperlink>
            <w:r w:rsidR="00A44E52" w:rsidRPr="006D22EC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20C-562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tabs>
                <w:tab w:val="left" w:pos="0"/>
              </w:tabs>
              <w:jc w:val="both"/>
              <w:outlineLvl w:val="1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Neplit Easyhaler</w:t>
            </w:r>
          </w:p>
          <w:p w:rsidR="00A44E52" w:rsidRDefault="00A44E52">
            <w:pPr>
              <w:keepNext/>
              <w:tabs>
                <w:tab w:val="left" w:pos="0"/>
              </w:tabs>
              <w:jc w:val="both"/>
              <w:outlineLvl w:val="1"/>
            </w:pPr>
            <w:r>
              <w:rPr>
                <w:sz w:val="22"/>
                <w:szCs w:val="22"/>
                <w:lang w:val="lt-LT"/>
              </w:rPr>
              <w:t xml:space="preserve">100 mikrogramų/dozėje (200 mikrogramų/dozėje;  400 mikrogramų/dozėje) inhaliaciniai milteliai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-81"/>
            </w:pPr>
            <w:r>
              <w:rPr>
                <w:sz w:val="22"/>
                <w:szCs w:val="22"/>
              </w:rPr>
              <w:t>Orion Corporation,</w:t>
            </w:r>
          </w:p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4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DE/H/0402/001-003/IB/032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20C-789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INEGY 10 mg/10 mg (10 mg/20 mg; 10 mg/40 mg; 10 mg/80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tabs>
                <w:tab w:val="left" w:pos="567"/>
              </w:tabs>
              <w:spacing w:line="260" w:lineRule="exact"/>
              <w:ind w:right="43"/>
              <w:jc w:val="both"/>
            </w:pPr>
            <w:r>
              <w:rPr>
                <w:sz w:val="22"/>
                <w:szCs w:val="22"/>
              </w:rPr>
              <w:t>MSD-SP Limited,</w:t>
            </w:r>
          </w:p>
          <w:p w:rsidR="00A44E52" w:rsidRDefault="00A44E52">
            <w:pPr>
              <w:tabs>
                <w:tab w:val="left" w:pos="567"/>
              </w:tabs>
              <w:spacing w:line="260" w:lineRule="exact"/>
              <w:ind w:right="43"/>
              <w:jc w:val="both"/>
            </w:pPr>
            <w:r>
              <w:rPr>
                <w:sz w:val="22"/>
                <w:szCs w:val="22"/>
              </w:rPr>
              <w:t>Jungtinė Karalystė</w:t>
            </w:r>
          </w:p>
          <w:p w:rsidR="00A44E52" w:rsidRDefault="00A44E52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5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DE/H/0496/001-004/WS/046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TEVETEN PLUS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600 mg/12,5 mg plėvele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  <w:lang w:val="lt-LT"/>
              </w:rPr>
              <w:t>Abbott Products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DE/H/0539/001/IA/035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20C-1398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PANTOPRAZOLE-MEPHA 20 mg (40 mg) skrandyje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DE/H/2672/001-002/IA/005/G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 xml:space="preserve">Norspan 5 mikrogramai 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(10 mikrogramų; 20 mikrogramų) per valandą transderminis pleistras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Mundipharma Ges.m.b.H, Austrija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DK/H/718/001-003/IA/012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20C-2770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  <w:lang w:val="lt-LT"/>
              </w:rPr>
              <w:t xml:space="preserve">Losartan Actavis 12,5 mg (25 mg; 50 mg; 100 mg) plėvele dengtos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Actavis Group Hf,</w:t>
            </w:r>
          </w:p>
          <w:p w:rsidR="00A44E52" w:rsidRDefault="00A44E52">
            <w:r>
              <w:rPr>
                <w:sz w:val="22"/>
                <w:szCs w:val="22"/>
              </w:rPr>
              <w:t>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Pr="006D22EC" w:rsidRDefault="00444153">
            <w:pPr>
              <w:rPr>
                <w:lang w:val="lt-LT"/>
              </w:rPr>
            </w:pPr>
            <w:hyperlink r:id="rId16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DK/H/0922/001-004/IB/033</w:t>
              </w:r>
            </w:hyperlink>
          </w:p>
          <w:p w:rsidR="00A44E52" w:rsidRPr="006D22EC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541C47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7" w:rsidRDefault="00541C47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7" w:rsidRDefault="00541C47" w:rsidP="00684DC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7" w:rsidRDefault="00541C47" w:rsidP="00684DC1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84089D">
              <w:rPr>
                <w:sz w:val="22"/>
                <w:szCs w:val="22"/>
                <w:lang w:val="lt-LT"/>
              </w:rPr>
              <w:t>Metoprolol HEXAL Z</w:t>
            </w:r>
            <w:r>
              <w:rPr>
                <w:sz w:val="22"/>
                <w:szCs w:val="22"/>
                <w:lang w:val="lt-LT"/>
              </w:rPr>
              <w:t xml:space="preserve"> 23,75 mg (47,5 mg; 95 mg; 142,5 mg) </w:t>
            </w:r>
            <w:r w:rsidRPr="0084089D">
              <w:rPr>
                <w:sz w:val="22"/>
                <w:szCs w:val="22"/>
                <w:lang w:val="lt-LT"/>
              </w:rPr>
              <w:t>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7" w:rsidRDefault="00541C47" w:rsidP="00684DC1">
            <w:pPr>
              <w:widowControl w:val="0"/>
              <w:jc w:val="both"/>
              <w:rPr>
                <w:sz w:val="22"/>
                <w:szCs w:val="22"/>
                <w:lang w:val="lt-LT"/>
              </w:rPr>
            </w:pPr>
            <w:r w:rsidRPr="0084089D">
              <w:rPr>
                <w:sz w:val="22"/>
                <w:szCs w:val="22"/>
                <w:lang w:val="lt-LT"/>
              </w:rPr>
              <w:t>Hexal AG, Vokietij</w:t>
            </w:r>
            <w:bookmarkStart w:id="1" w:name="_GoBack"/>
            <w:bookmarkEnd w:id="1"/>
            <w:r w:rsidRPr="0084089D">
              <w:rPr>
                <w:sz w:val="22"/>
                <w:szCs w:val="22"/>
                <w:lang w:val="lt-LT"/>
              </w:rPr>
              <w:t>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7" w:rsidRDefault="00541C47" w:rsidP="00684DC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DK/H/1597/001-004/IA/038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7" w:rsidRDefault="00541C47" w:rsidP="00684DC1">
            <w:pPr>
              <w:rPr>
                <w:sz w:val="22"/>
                <w:szCs w:val="22"/>
                <w:lang w:val="lt-LT"/>
              </w:rPr>
            </w:pPr>
            <w:r w:rsidRPr="0084089D"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Rupafin 10 mg tabletės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Rupafin 1 mg/ml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J.Uriach &amp; Cia. S.A., Ispanija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ES/H/0105/001-002/II/031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20C-1652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Alprazolam Orion 0,25mg (0,5 mg; 1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FI/H/0752/001-003/IB/004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20C-1635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REQUIP - MODUTAB 2 mg 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pailginto atpalaidavimo tabletės </w:t>
            </w:r>
          </w:p>
          <w:p w:rsidR="00A44E52" w:rsidRDefault="00A44E52">
            <w:pPr>
              <w:pStyle w:val="BTEMEASMCA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FR/H/0255/006/IA/024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20C-1877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>
              <w:rPr>
                <w:sz w:val="22"/>
                <w:szCs w:val="22"/>
              </w:rPr>
              <w:t>Rosuvastatin Teva 5mg (10 mg; 20 mg; 40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numPr>
                <w:ilvl w:val="12"/>
                <w:numId w:val="0"/>
              </w:numPr>
              <w:ind w:right="-2"/>
            </w:pPr>
            <w:r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HU/H/0218/001-004/IB/015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</w:pPr>
            <w:r>
              <w:t>Methylprednisolone Teva 500 mg milteliai 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numPr>
                <w:ilvl w:val="12"/>
                <w:numId w:val="0"/>
              </w:numPr>
              <w:ind w:right="-2"/>
            </w:pPr>
            <w:r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HU/H/0317/IB/002/G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  <w:jc w:val="both"/>
            </w:pPr>
            <w:r>
              <w:t>Gembin 40mg/ml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numPr>
                <w:ilvl w:val="12"/>
                <w:numId w:val="0"/>
              </w:numPr>
              <w:ind w:right="-2"/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NL/H/1644/001/IA/009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20C-1134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  <w:jc w:val="both"/>
            </w:pPr>
            <w:r>
              <w:t>Vimovo 500 mg/20 mg</w:t>
            </w:r>
          </w:p>
          <w:p w:rsidR="00A44E52" w:rsidRDefault="00A44E52">
            <w:pPr>
              <w:pStyle w:val="BTEMEASMCA"/>
              <w:jc w:val="both"/>
              <w:rPr>
                <w:lang w:val="lt-LT"/>
              </w:rPr>
            </w:pPr>
            <w:r>
              <w:t>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12"/>
                <w:numId w:val="0"/>
              </w:numPr>
              <w:ind w:right="-2"/>
            </w:pPr>
            <w:r>
              <w:rPr>
                <w:sz w:val="22"/>
                <w:szCs w:val="22"/>
              </w:rPr>
              <w:t xml:space="preserve">AstraZeneca AB, </w:t>
            </w:r>
          </w:p>
          <w:p w:rsidR="00A44E52" w:rsidRDefault="00A44E52">
            <w:pPr>
              <w:numPr>
                <w:ilvl w:val="12"/>
                <w:numId w:val="0"/>
              </w:numPr>
              <w:ind w:right="-2"/>
            </w:pPr>
            <w:r>
              <w:rPr>
                <w:sz w:val="22"/>
                <w:szCs w:val="22"/>
              </w:rPr>
              <w:t>Švedija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7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NL/H/1848/001/IB/005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20C-1739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left="567" w:hanging="567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Candesartan Torrent 2 mg (4 </w:t>
            </w:r>
          </w:p>
          <w:p w:rsidR="00A44E52" w:rsidRDefault="00A44E52">
            <w:pPr>
              <w:ind w:left="567" w:hanging="567"/>
            </w:pPr>
            <w:r>
              <w:rPr>
                <w:sz w:val="22"/>
                <w:szCs w:val="22"/>
                <w:lang w:val="lt-LT"/>
              </w:rPr>
              <w:t>mg; 8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NL/H/2068/001-003/IB/003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20C-2182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</w:pPr>
            <w:r>
              <w:t>Nexium 10 mg skrandyje neirios granulės geriamajai suspensijai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AstraZeneca AB,</w:t>
            </w:r>
          </w:p>
          <w:p w:rsidR="00A44E52" w:rsidRDefault="00A44E52">
            <w:pPr>
              <w:widowControl w:val="0"/>
              <w:rPr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8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SE/H/0211/004/II/087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20C-1572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PICO-SALAX 5mg (10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SE/H/1053/001-002/IB/003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20C-1444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Sertraline - Teva 50 mg (100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Teva Pharma B.V.</w:t>
            </w:r>
          </w:p>
          <w:p w:rsidR="00A44E52" w:rsidRDefault="00A44E52">
            <w:r>
              <w:rPr>
                <w:sz w:val="22"/>
                <w:szCs w:val="22"/>
              </w:rPr>
              <w:t>Nyderlandai</w:t>
            </w:r>
          </w:p>
          <w:p w:rsidR="00A44E52" w:rsidRDefault="00A44E52">
            <w:pPr>
              <w:widowControl w:val="0"/>
              <w:rPr>
                <w:lang w:val="lt-LT" w:eastAsia="lt-LT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19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UK/H/0861/001-002/IB/021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tabs>
                <w:tab w:val="left" w:pos="0"/>
              </w:tabs>
              <w:ind w:left="567" w:hanging="567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Norvasc 5 mg (10 mg) tabletės</w:t>
            </w:r>
          </w:p>
          <w:p w:rsidR="00A44E52" w:rsidRDefault="00A44E5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 xml:space="preserve">Pfizer Europe MA EEIG, </w:t>
            </w:r>
            <w:r>
              <w:rPr>
                <w:sz w:val="22"/>
                <w:szCs w:val="22"/>
                <w:lang w:val="lt-LT"/>
              </w:rPr>
              <w:t xml:space="preserve">Jungtinė 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  <w:lang w:val="lt-LT"/>
              </w:rPr>
              <w:t>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UK/H/5127/001,005/IB/003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20C-1478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bCs/>
                <w:sz w:val="22"/>
                <w:szCs w:val="22"/>
              </w:rPr>
              <w:t xml:space="preserve">Alfacalcidol Sandoz 0,25 </w:t>
            </w:r>
            <w:r>
              <w:rPr>
                <w:sz w:val="22"/>
                <w:szCs w:val="22"/>
              </w:rPr>
              <w:t>mikrogramo</w:t>
            </w:r>
            <w:r>
              <w:rPr>
                <w:bCs/>
                <w:sz w:val="22"/>
                <w:szCs w:val="22"/>
              </w:rPr>
              <w:t xml:space="preserve"> (0,5 </w:t>
            </w:r>
            <w:r>
              <w:rPr>
                <w:sz w:val="22"/>
                <w:szCs w:val="22"/>
              </w:rPr>
              <w:t>mikrogramo; 1 mikrogramas) minkštosios</w:t>
            </w:r>
            <w:r>
              <w:rPr>
                <w:bCs/>
                <w:sz w:val="22"/>
                <w:szCs w:val="22"/>
              </w:rPr>
              <w:t xml:space="preserve"> kapsulės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DK/H/1940/001-003/IA/001/G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20C-2117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</w:pPr>
            <w:r>
              <w:rPr>
                <w:sz w:val="22"/>
                <w:szCs w:val="22"/>
              </w:rPr>
              <w:t>REMODULIN 1mg/ml (2,5 mg/ml; 5 mg/ml; 10 mg/ml) 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jc w:val="both"/>
            </w:pPr>
            <w:r>
              <w:rPr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FR/H/0265/001-004/II/022/G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20C-1984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</w:pPr>
            <w:r>
              <w:rPr>
                <w:sz w:val="22"/>
                <w:szCs w:val="22"/>
              </w:rPr>
              <w:t>Irinotecan Teva 20mg/ml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jc w:val="both"/>
            </w:pPr>
            <w:r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UK/H/1006/001/IA/027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Lansoprazol Actavis 15mg (30 mg)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AT/H/0275/001-002/II/017/G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Augmentin ES</w:t>
            </w:r>
          </w:p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600/42,9 mg/5 ml milteliai</w:t>
            </w:r>
          </w:p>
          <w:p w:rsidR="00A44E52" w:rsidRDefault="00A44E52">
            <w:pPr>
              <w:widowControl w:val="0"/>
              <w:jc w:val="both"/>
              <w:rPr>
                <w:b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geriamajai suspensijai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PT/H/684/001/II/001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Titre2"/>
              <w:widowControl/>
              <w:tabs>
                <w:tab w:val="clear" w:pos="432"/>
                <w:tab w:val="left" w:pos="567"/>
              </w:tabs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Kalcipos-D forte 500 mg/800 TV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Meda AB, 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widowControl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SE/H/0805/002/II/011/G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r>
              <w:rPr>
                <w:sz w:val="22"/>
                <w:szCs w:val="22"/>
              </w:rPr>
              <w:t>Multiferon 3 milijonai TV injekcinis tirpalas užpildytame švirkšte</w:t>
            </w:r>
          </w:p>
          <w:p w:rsidR="00A44E52" w:rsidRDefault="00A44E5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SE/H/0837/001/II/019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Irinotecan Accord 20mg/ml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UK/H/1125/001/IB/015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20C-1244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Ziprasidone Actavis 40mg (60 mg; 80 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DE/H/1866/002-004/IA/005/G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2012-09-19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xefo 4 mg (8 mg) plėvele dengtos tabletės</w:t>
            </w:r>
          </w:p>
          <w:p w:rsidR="00A44E52" w:rsidRDefault="00A44E52">
            <w:pPr>
              <w:pStyle w:val="Pagrindinistekstas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xefo 8 mg milteliai ir tirpiklis injekciniam tirpalui</w:t>
            </w:r>
          </w:p>
          <w:p w:rsidR="00A44E52" w:rsidRDefault="00A44E52">
            <w:pPr>
              <w:pStyle w:val="Pagrindinistekstas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xefo rapid 8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Nycomed Austria GmbH, Austrija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DK/H/0123/001-002,005-006/IA/047/G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2012-09-19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Escitasan 10mg (20 mg)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AT/H/0215/002,004/IB/029/G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20C-778</w:t>
            </w:r>
          </w:p>
          <w:p w:rsidR="00A44E52" w:rsidRDefault="00A44E52">
            <w:pPr>
              <w:pStyle w:val="CM21"/>
              <w:rPr>
                <w:lang w:val="pt-BR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Neplit Easyhaler 100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mikrogram</w:t>
            </w:r>
            <w:r>
              <w:rPr>
                <w:sz w:val="22"/>
                <w:szCs w:val="22"/>
                <w:lang w:val="lt-LT"/>
              </w:rPr>
              <w:t xml:space="preserve">ų/dozėje 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(2</w:t>
            </w:r>
            <w:r>
              <w:rPr>
                <w:sz w:val="22"/>
                <w:szCs w:val="22"/>
              </w:rPr>
              <w:t>00 mikrogram</w:t>
            </w:r>
            <w:r>
              <w:rPr>
                <w:sz w:val="22"/>
                <w:szCs w:val="22"/>
                <w:lang w:val="lt-LT"/>
              </w:rPr>
              <w:t>ų/dozėje;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400 mikrogram</w:t>
            </w:r>
            <w:r>
              <w:rPr>
                <w:sz w:val="22"/>
                <w:szCs w:val="22"/>
                <w:lang w:val="lt-LT"/>
              </w:rPr>
              <w:t>ų/dozėje)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  <w:lang w:val="lt-LT"/>
              </w:rPr>
              <w:t>įkvepiamieji milteliai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DE/H/402/001-003/IB/033/G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20C-1655</w:t>
            </w:r>
          </w:p>
          <w:p w:rsidR="00A44E52" w:rsidRDefault="00A44E52">
            <w:pPr>
              <w:pStyle w:val="CM21"/>
              <w:rPr>
                <w:lang w:val="pt-BR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Neplit Easyhaler 100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mikrogram</w:t>
            </w:r>
            <w:r>
              <w:rPr>
                <w:sz w:val="22"/>
                <w:szCs w:val="22"/>
                <w:lang w:val="lt-LT"/>
              </w:rPr>
              <w:t xml:space="preserve">ų/dozėje 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(2</w:t>
            </w:r>
            <w:r>
              <w:rPr>
                <w:sz w:val="22"/>
                <w:szCs w:val="22"/>
              </w:rPr>
              <w:t>00 mikrogram</w:t>
            </w:r>
            <w:r>
              <w:rPr>
                <w:sz w:val="22"/>
                <w:szCs w:val="22"/>
                <w:lang w:val="lt-LT"/>
              </w:rPr>
              <w:t>ų/dozėje;</w:t>
            </w:r>
          </w:p>
          <w:p w:rsidR="00A44E52" w:rsidRDefault="00A44E52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400 mikrogram</w:t>
            </w:r>
            <w:r>
              <w:rPr>
                <w:sz w:val="22"/>
                <w:szCs w:val="22"/>
                <w:lang w:val="lt-LT"/>
              </w:rPr>
              <w:t>ų/dozėje)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  <w:lang w:val="lt-LT"/>
              </w:rPr>
              <w:t>įkvepiamieji milteliai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DE/H/0402/001-003/IB/034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20C-1945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OFTIDOR 20mg/ml akių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Jelfa S.A,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DE/H/1510/001/IA/004/G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Flavamed 60mg šnypščiosios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DE/H/1567/001/IB/003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20C-1942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  <w:ind w:left="567" w:hanging="567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Torasemide HEXAL 50 mg </w:t>
            </w:r>
          </w:p>
          <w:p w:rsidR="00A44E52" w:rsidRDefault="00A44E52">
            <w:pPr>
              <w:tabs>
                <w:tab w:val="left" w:pos="567"/>
              </w:tabs>
              <w:ind w:left="567" w:hanging="567"/>
            </w:pPr>
            <w:r>
              <w:rPr>
                <w:noProof/>
                <w:szCs w:val="28"/>
              </w:rPr>
              <w:t>(100 mg; 200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Hexal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DE/H/1773/001-003/IA/006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/>
              </w:rPr>
            </w:pPr>
            <w:r>
              <w:rPr>
                <w:sz w:val="22"/>
                <w:szCs w:val="22"/>
                <w:lang w:val="pt-BR" w:eastAsia="de-DE"/>
              </w:rPr>
              <w:t>20C-1812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Bicalutamid Actavis 50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FI/H/0648/001/IA/013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20C-1659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STIEPROX 1,5g/100g </w:t>
            </w:r>
          </w:p>
          <w:p w:rsidR="00A44E52" w:rsidRDefault="00A44E52">
            <w:pPr>
              <w:pStyle w:val="Pagrindinisteksta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šampūnas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FR/H/0179/001/IB/025/G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20C-1756</w:t>
            </w:r>
          </w:p>
          <w:p w:rsidR="00A44E52" w:rsidRDefault="00A44E52">
            <w:pPr>
              <w:pStyle w:val="CM21"/>
              <w:rPr>
                <w:lang w:val="pt-BR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Topiramate Teva 25 mg (50 mg; 100 mg; 200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NO/H/0136/001-004/IA/014/G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2012-09-20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20C-1767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Gemsol 40mg/ml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AT/H/0359/001/IA/007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20C-1546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Esomeprazole Torrent 20mg (40 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DE/H/2833/001-002/IB/002/G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Ropimate 25mg (50 mg; 100 mg; 200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DK/H/1399/001-004/IB/007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Escadra 20 mg (40 mg) skrandyje neirios kietos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Krka, d.d., Novo mesto, Slovėnija</w:t>
            </w:r>
          </w:p>
          <w:p w:rsidR="00A44E52" w:rsidRDefault="00A44E52">
            <w:pPr>
              <w:widowControl w:val="0"/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DK/H/1724/001-002/IB/009/G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sz w:val="22"/>
                <w:szCs w:val="22"/>
              </w:rPr>
              <w:t>Myfortic 180mg (360 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FR/H/0239/001-002/IA/039/G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rFonts w:ascii="TimesNewRoman" w:hAnsi="TimesNewRoman" w:cs="TimesNewRoman"/>
                <w:sz w:val="22"/>
                <w:szCs w:val="22"/>
                <w:lang w:eastAsia="lt-LT"/>
              </w:rPr>
              <w:t>Amlodipine/Atorvastatin Pfizer</w:t>
            </w:r>
            <w:r>
              <w:rPr>
                <w:sz w:val="22"/>
                <w:szCs w:val="22"/>
              </w:rPr>
              <w:t xml:space="preserve"> 5 mg/10 mg (10 mg/10 mg)</w:t>
            </w:r>
          </w:p>
          <w:p w:rsidR="00A44E52" w:rsidRDefault="00A44E52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FR/H/0478/001-002/II/002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it-IT"/>
              </w:rPr>
              <w:t>Remeron SolTab 15 mg (30 mg) burnoje disperguojamosios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widowControl w:val="0"/>
            </w:pPr>
            <w:hyperlink r:id="rId20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NL/H/0132/</w:t>
              </w:r>
              <w:r w:rsidR="00A44E52" w:rsidRPr="006D22EC">
                <w:rPr>
                  <w:rStyle w:val="Hipersaitas"/>
                  <w:sz w:val="22"/>
                  <w:szCs w:val="22"/>
                  <w:u w:val="none"/>
                </w:rPr>
                <w:t>003-</w:t>
              </w:r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004/WS/048/G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20C-891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  <w:rPr>
                <w:lang w:val="lt-LT"/>
              </w:rPr>
            </w:pPr>
            <w:r>
              <w:t>Panzilan 20 mg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left="540" w:hanging="540"/>
            </w:pPr>
            <w:r>
              <w:rPr>
                <w:sz w:val="22"/>
                <w:szCs w:val="22"/>
              </w:rPr>
              <w:t xml:space="preserve">G.L. Pharma </w:t>
            </w:r>
          </w:p>
          <w:p w:rsidR="00A44E52" w:rsidRDefault="00A44E52">
            <w:pPr>
              <w:ind w:left="540" w:hanging="540"/>
            </w:pPr>
            <w:r>
              <w:rPr>
                <w:sz w:val="22"/>
                <w:szCs w:val="22"/>
              </w:rPr>
              <w:t>GmbH, Austrija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21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NL/H/1852/001/IB/005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20C-3020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MOVIPREP milteliai geriamajam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Norgine Ltd.,</w:t>
            </w:r>
          </w:p>
          <w:p w:rsidR="00A44E52" w:rsidRDefault="00A44E52">
            <w:r>
              <w:rPr>
                <w:color w:val="000000"/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22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  <w:lang w:val="lt-LT"/>
                </w:rPr>
                <w:t>UK/H/0891/001/II/034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bCs/>
                <w:lang w:val="lt-LT"/>
              </w:rPr>
            </w:pPr>
            <w:r>
              <w:rPr>
                <w:sz w:val="22"/>
                <w:szCs w:val="22"/>
              </w:rPr>
              <w:t>Bicalutamide Accord 50mg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UK/H/1154/001/IB/011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20C-1989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bCs/>
                <w:lang w:val="lt-LT"/>
              </w:rPr>
            </w:pPr>
            <w:r>
              <w:rPr>
                <w:sz w:val="22"/>
                <w:szCs w:val="22"/>
              </w:rPr>
              <w:t>Olanzapine Torrent 2,5mg (5 mg; 7,5 mg;10 mg; 15 mg; 20 mg) burnoje disperguojamosios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UK/H/2790/001-006/IA/013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20C-1116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bCs/>
                <w:color w:val="000000"/>
                <w:sz w:val="22"/>
                <w:szCs w:val="22"/>
                <w:lang w:val="lt-LT"/>
              </w:rPr>
              <w:t>Ozzion</w:t>
            </w:r>
            <w:r>
              <w:rPr>
                <w:sz w:val="22"/>
                <w:szCs w:val="22"/>
                <w:lang w:val="lt-LT"/>
              </w:rPr>
              <w:t xml:space="preserve"> 20 mg (40 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23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</w:rPr>
                <w:t>UK/H/3785/001-002/IB/007/G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2012-09-21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20C-1556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Escitasan 10mg (20 mg)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AT/H/0215/002,004/IB/028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2012-09-22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20C-1502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303878">
            <w:pPr>
              <w:pStyle w:val="BTEMEASMCA"/>
            </w:pPr>
            <w:r>
              <w:t xml:space="preserve">GALIRON 12 mikrogramų </w:t>
            </w:r>
            <w:r>
              <w:rPr>
                <w:rFonts w:eastAsia="Calibri"/>
              </w:rPr>
              <w:t>įkvepiamieji milteliai (kietosios kapsulės)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 w:rsidRPr="00303878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DK/H/0668/001/IA/011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2012-09-22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20C-1282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Espeyen 20mg (40 mg)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noProof/>
                <w:lang w:val="lt-LT"/>
              </w:rPr>
            </w:pPr>
            <w:r>
              <w:rPr>
                <w:sz w:val="22"/>
                <w:szCs w:val="22"/>
              </w:rPr>
              <w:t>Specifar S.A., Graikija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DK/H/1973/001-002/IB/004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20C-1966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Panogastin 20 mg (40mg)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Pharmaceutical Company Jelfa SA,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LV/H/0106/001-002/IA/011/G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20C-1640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Esomeprazole Ranbaxy 20mg (40 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PT/H/0336/001-002/II/009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20C-1881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Toridium 10mg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SE/H/0361/003/IA/032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20C-1941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Toridium 10mg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SE/H/0361/003/IA/033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20C-1995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BTEMEASMCA"/>
            </w:pPr>
            <w:r>
              <w:t>NuTRIflex Omega infuzinė emulsija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SE/H/0920/001/IA/005/G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20C-1988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Carboplatin Kabi 10mg/ml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UK/H/4181/001/IA/002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2012-09-24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20C-61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Exemestane Actavis 25mg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noProof/>
                <w:lang w:val="lt-LT"/>
              </w:rPr>
            </w:pPr>
            <w:r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FR/H/0432/001/IA/002/G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ind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20C-1520</w:t>
            </w:r>
          </w:p>
          <w:p w:rsidR="00A44E52" w:rsidRDefault="00A44E52">
            <w:pPr>
              <w:pStyle w:val="CM21"/>
              <w:rPr>
                <w:lang w:val="pt-BR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Octanate 50 TV/ml (100 TV/ml) milteliai ir tirpiklis 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noProof/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r>
              <w:rPr>
                <w:sz w:val="22"/>
                <w:szCs w:val="22"/>
              </w:rPr>
              <w:t>SE/H/1070/001-002/II/021/G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Octanate 50 TV/ml (100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TV/ml) milteliai ir tirpiklis</w:t>
            </w:r>
          </w:p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noProof/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SE/H/1070/001-002/IB/023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Paclitaxel Kabi 6mg/ml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UK/H/1335/001/IA/016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Dibetix 0,5mg (1 mg; 2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UK/H/3959/001-003/IA/002/G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20C-1954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Diabezidum 30mg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UK/H/4019/001/IA/002/G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2012-09-25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Paracetamol Kabi 10mg/ml 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DE/H/2511/001/IA/006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pStyle w:val="Pagrindinisteksta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Meloxicam-Teva 7,5 mg (15 mg) tabletės</w:t>
            </w:r>
          </w:p>
          <w:p w:rsidR="00A44E52" w:rsidRDefault="00A44E5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DK/H/0835/001-002/IA/027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grindinisteksta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Atorvastatin Orion 10 mg (20 mg; 40 mg; 80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DK/H/2166/001-004/IB/002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20C-1470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jc w:val="both"/>
            </w:pPr>
            <w:r>
              <w:rPr>
                <w:sz w:val="22"/>
                <w:szCs w:val="22"/>
              </w:rPr>
              <w:t>Normeg 250 mg (500 mg; 750 mg; 1000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EE/H/0162/001-004/IB/005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Berocca Plus šnypščiosios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</w:rPr>
              <w:t>Bayer UAB,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FI/H/0163/001/IB/112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20C-1796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tabs>
                <w:tab w:val="left" w:pos="567"/>
              </w:tabs>
              <w:jc w:val="both"/>
            </w:pPr>
            <w:r>
              <w:rPr>
                <w:sz w:val="22"/>
                <w:szCs w:val="22"/>
              </w:rPr>
              <w:t>Spironolactone Orion 25 mg (50 mg; 100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FI/H/0773/001-003/IB/005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Carzan 4 mg (8 mg; 16 mg; 32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NL/H/2117/001-004/IA/003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Carzan HCT 8 mg/12,5 mg (16 mg/12,5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NL/H/2119/001-002/IA/003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2012-09-26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>
            <w:pPr>
              <w:pStyle w:val="CM21"/>
              <w:rPr>
                <w:lang w:val="lt-LT"/>
              </w:rPr>
            </w:pPr>
            <w:r w:rsidRPr="006D22EC">
              <w:rPr>
                <w:sz w:val="22"/>
                <w:szCs w:val="22"/>
                <w:lang w:val="lt-LT"/>
              </w:rPr>
              <w:t>20C-1999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 w:rsidP="006D22EC">
            <w:pPr>
              <w:widowControl w:val="0"/>
              <w:rPr>
                <w:rFonts w:eastAsia="Arial Unicode MS"/>
              </w:rPr>
            </w:pPr>
            <w:r w:rsidRPr="006D22EC">
              <w:rPr>
                <w:sz w:val="22"/>
                <w:szCs w:val="22"/>
                <w:lang w:val="lt-LT"/>
              </w:rPr>
              <w:t xml:space="preserve">TAFLOTAN 15 mikrogramų/ml akių lašai </w:t>
            </w:r>
            <w:r>
              <w:rPr>
                <w:sz w:val="22"/>
                <w:szCs w:val="22"/>
                <w:lang w:val="lt-LT"/>
              </w:rPr>
              <w:t>(</w:t>
            </w:r>
            <w:r w:rsidRPr="006D22EC">
              <w:rPr>
                <w:sz w:val="22"/>
                <w:szCs w:val="22"/>
                <w:lang w:val="lt-LT"/>
              </w:rPr>
              <w:t>tirpalas vienadozėje talpyklėje</w:t>
            </w:r>
            <w:r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>
            <w:r w:rsidRPr="006D22EC">
              <w:rPr>
                <w:sz w:val="22"/>
                <w:szCs w:val="22"/>
              </w:rPr>
              <w:t>Santen Oy,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>
            <w:r w:rsidRPr="006D22EC">
              <w:rPr>
                <w:sz w:val="22"/>
                <w:szCs w:val="22"/>
              </w:rPr>
              <w:t>DE/H/0991/002/IA/018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 w:rsidP="006D22EC">
            <w:pPr>
              <w:rPr>
                <w:lang w:val="lt-LT"/>
              </w:rPr>
            </w:pPr>
            <w:r w:rsidRPr="006D22EC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pPr>
              <w:pStyle w:val="CM21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20C-2632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4D693B" w:rsidRDefault="00A44E52">
            <w:r w:rsidRPr="004D693B">
              <w:rPr>
                <w:sz w:val="22"/>
                <w:szCs w:val="22"/>
              </w:rPr>
              <w:t>Elidel 10mg/g kremas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r w:rsidRPr="004D693B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r>
              <w:rPr>
                <w:sz w:val="22"/>
                <w:szCs w:val="22"/>
              </w:rPr>
              <w:t>DK/H/001/IB/053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 w:rsidP="00A44E52">
            <w:pPr>
              <w:rPr>
                <w:lang w:val="lt-LT"/>
              </w:rPr>
            </w:pPr>
            <w:r w:rsidRPr="006D22EC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pPr>
              <w:pStyle w:val="CM21"/>
              <w:rPr>
                <w:lang w:val="lt-LT"/>
              </w:rPr>
            </w:pPr>
            <w:r w:rsidRPr="00346EE6">
              <w:rPr>
                <w:sz w:val="22"/>
                <w:szCs w:val="22"/>
                <w:lang w:val="lt-LT"/>
              </w:rPr>
              <w:t>20C-756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pPr>
              <w:rPr>
                <w:rFonts w:eastAsia="Arial Unicode MS"/>
              </w:rPr>
            </w:pPr>
            <w:r w:rsidRPr="00346EE6">
              <w:rPr>
                <w:sz w:val="22"/>
                <w:szCs w:val="22"/>
              </w:rPr>
              <w:t>GLYDIUM 30mg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r w:rsidRPr="00346EE6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46EE6" w:rsidRDefault="00A44E52">
            <w:r w:rsidRPr="00346EE6">
              <w:rPr>
                <w:sz w:val="22"/>
                <w:szCs w:val="22"/>
              </w:rPr>
              <w:t>FR/H/0336/001/IB/011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 w:rsidP="00A44E52">
            <w:pPr>
              <w:rPr>
                <w:lang w:val="lt-LT"/>
              </w:rPr>
            </w:pPr>
            <w:r w:rsidRPr="006D22EC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B4628" w:rsidRDefault="00A44E52">
            <w:pPr>
              <w:pStyle w:val="CM21"/>
              <w:rPr>
                <w:lang w:val="lt-LT"/>
              </w:rPr>
            </w:pPr>
            <w:r w:rsidRPr="006B4628">
              <w:rPr>
                <w:sz w:val="22"/>
                <w:szCs w:val="22"/>
                <w:lang w:val="lt-LT"/>
              </w:rPr>
              <w:t>20C-2001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B4628" w:rsidRDefault="00A44E52">
            <w:r w:rsidRPr="006B4628">
              <w:rPr>
                <w:sz w:val="22"/>
                <w:szCs w:val="22"/>
              </w:rPr>
              <w:t>Apap (vaikams) 250mg granulės</w:t>
            </w:r>
          </w:p>
          <w:p w:rsidR="00A44E52" w:rsidRPr="006B4628" w:rsidRDefault="00A44E52" w:rsidP="006B4628">
            <w:pPr>
              <w:rPr>
                <w:rFonts w:eastAsia="Arial Unicode MS"/>
              </w:rPr>
            </w:pPr>
            <w:r w:rsidRPr="006B4628">
              <w:rPr>
                <w:sz w:val="22"/>
                <w:szCs w:val="22"/>
              </w:rPr>
              <w:t>Apap Diretto 500mg (1000 mg) granulės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B4628" w:rsidRDefault="00A44E52">
            <w:r w:rsidRPr="006B4628">
              <w:rPr>
                <w:sz w:val="22"/>
                <w:szCs w:val="22"/>
              </w:rPr>
              <w:t>US Pharmacia Sp. z o.o.,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B4628" w:rsidRDefault="00A44E52">
            <w:r w:rsidRPr="006B4628">
              <w:rPr>
                <w:sz w:val="22"/>
                <w:szCs w:val="22"/>
              </w:rPr>
              <w:t>PL/H/0218/001-003/IA/002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 w:rsidP="00A44E52">
            <w:pPr>
              <w:rPr>
                <w:lang w:val="lt-LT"/>
              </w:rPr>
            </w:pPr>
            <w:r w:rsidRPr="006D22EC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>
            <w:pPr>
              <w:pStyle w:val="CM21"/>
              <w:rPr>
                <w:lang w:val="lt-LT"/>
              </w:rPr>
            </w:pPr>
            <w:r w:rsidRPr="00C35116">
              <w:rPr>
                <w:sz w:val="22"/>
                <w:szCs w:val="22"/>
                <w:lang w:val="lt-LT"/>
              </w:rPr>
              <w:t>20C-1243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 w:rsidP="00C35116">
            <w:pPr>
              <w:tabs>
                <w:tab w:val="left" w:pos="567"/>
              </w:tabs>
              <w:rPr>
                <w:b/>
              </w:rPr>
            </w:pPr>
            <w:r w:rsidRPr="00C35116">
              <w:rPr>
                <w:sz w:val="22"/>
                <w:szCs w:val="22"/>
              </w:rPr>
              <w:t>SmofKabiven Central infuzinė emulsija</w:t>
            </w:r>
          </w:p>
          <w:p w:rsidR="00A44E52" w:rsidRPr="00C35116" w:rsidRDefault="00A44E52" w:rsidP="00C35116">
            <w:pPr>
              <w:tabs>
                <w:tab w:val="left" w:pos="567"/>
              </w:tabs>
              <w:rPr>
                <w:rFonts w:eastAsia="Arial Unicode MS"/>
              </w:rPr>
            </w:pPr>
            <w:r w:rsidRPr="00C35116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>
            <w:r w:rsidRPr="00C35116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>
            <w:r w:rsidRPr="00C35116">
              <w:rPr>
                <w:sz w:val="22"/>
                <w:szCs w:val="22"/>
              </w:rPr>
              <w:t>SE/H/0792/001-002/II/048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A44E52" w:rsidP="00A44E52">
            <w:pPr>
              <w:rPr>
                <w:lang w:val="lt-LT"/>
              </w:rPr>
            </w:pPr>
            <w:r w:rsidRPr="006D22EC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>
            <w:pPr>
              <w:pStyle w:val="CM21"/>
              <w:rPr>
                <w:lang w:val="lt-LT"/>
              </w:rPr>
            </w:pPr>
            <w:r w:rsidRPr="00C35116">
              <w:rPr>
                <w:sz w:val="22"/>
                <w:szCs w:val="22"/>
                <w:lang w:val="lt-LT"/>
              </w:rPr>
              <w:t>20C-1242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 w:rsidP="00C35116">
            <w:pPr>
              <w:tabs>
                <w:tab w:val="left" w:pos="567"/>
              </w:tabs>
              <w:rPr>
                <w:rFonts w:eastAsia="Arial Unicode MS"/>
              </w:rPr>
            </w:pPr>
            <w:r w:rsidRPr="00C35116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>
            <w:r w:rsidRPr="00C35116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>
            <w:r w:rsidRPr="00C35116">
              <w:rPr>
                <w:sz w:val="22"/>
                <w:szCs w:val="22"/>
              </w:rPr>
              <w:t>SE/H/0861/001/II/046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C35116" w:rsidRDefault="00A44E52" w:rsidP="00A44E52">
            <w:pPr>
              <w:rPr>
                <w:lang w:val="lt-LT"/>
              </w:rPr>
            </w:pPr>
            <w:r w:rsidRPr="00C35116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E546E" w:rsidRDefault="00A44E52" w:rsidP="00A44E52">
            <w:pPr>
              <w:pStyle w:val="CM21"/>
              <w:rPr>
                <w:lang w:val="pt-BR"/>
              </w:rPr>
            </w:pPr>
            <w:r w:rsidRPr="003E546E">
              <w:rPr>
                <w:sz w:val="22"/>
                <w:szCs w:val="22"/>
                <w:lang w:val="pt-BR"/>
              </w:rPr>
              <w:t>20C-1955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E546E" w:rsidRDefault="00A44E52" w:rsidP="00A44E52">
            <w:pPr>
              <w:rPr>
                <w:lang w:val="lt-LT"/>
              </w:rPr>
            </w:pPr>
            <w:r w:rsidRPr="003E546E">
              <w:rPr>
                <w:sz w:val="22"/>
                <w:szCs w:val="22"/>
              </w:rPr>
              <w:t>OROFLOCINA 250mg (500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E546E" w:rsidRDefault="00A44E52" w:rsidP="00A44E52">
            <w:pPr>
              <w:widowControl w:val="0"/>
              <w:rPr>
                <w:lang w:val="lt-LT"/>
              </w:rPr>
            </w:pPr>
            <w:r w:rsidRPr="003E546E"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E546E" w:rsidRDefault="00A44E52" w:rsidP="00A44E52">
            <w:pPr>
              <w:rPr>
                <w:lang w:val="lt-LT"/>
              </w:rPr>
            </w:pPr>
            <w:r w:rsidRPr="003E546E">
              <w:rPr>
                <w:sz w:val="22"/>
                <w:szCs w:val="22"/>
                <w:lang w:val="lt-LT"/>
              </w:rPr>
              <w:t>UK/H/2553/001-002/IA/007/G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3E546E" w:rsidRDefault="00A44E52" w:rsidP="00A44E52">
            <w:pPr>
              <w:rPr>
                <w:lang w:val="lt-LT"/>
              </w:rPr>
            </w:pPr>
            <w:r w:rsidRPr="003E546E">
              <w:rPr>
                <w:sz w:val="22"/>
                <w:szCs w:val="22"/>
                <w:lang w:val="lt-LT"/>
              </w:rPr>
              <w:t>2012-09-27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20C-1151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eastAsia="de-DE"/>
              </w:rPr>
            </w:pPr>
            <w:r>
              <w:rPr>
                <w:rFonts w:eastAsia="Arial Unicode MS"/>
                <w:sz w:val="22"/>
                <w:szCs w:val="22"/>
              </w:rPr>
              <w:t>Adescilan</w:t>
            </w:r>
            <w:r>
              <w:rPr>
                <w:sz w:val="22"/>
                <w:szCs w:val="22"/>
              </w:rPr>
              <w:t xml:space="preserve"> 5 mg (10 mg; 15 mg; 20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G.L. Pharma GmbH</w:t>
            </w:r>
          </w:p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color w:val="575757"/>
              </w:rPr>
            </w:pPr>
            <w:hyperlink r:id="rId24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</w:rPr>
                <w:t>AT/H/0211/001-004/IB/013/G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lt-LT"/>
              </w:rPr>
              <w:t>20C-1431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eastAsia="de-DE"/>
              </w:rPr>
              <w:t>Ciraset</w:t>
            </w:r>
            <w:r>
              <w:rPr>
                <w:sz w:val="22"/>
                <w:szCs w:val="22"/>
              </w:rPr>
              <w:t xml:space="preserve"> 10 mg (20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6D22EC" w:rsidRDefault="00444153">
            <w:pPr>
              <w:rPr>
                <w:lang w:val="lt-LT"/>
              </w:rPr>
            </w:pPr>
            <w:hyperlink r:id="rId25" w:tgtFrame="blank" w:history="1">
              <w:r w:rsidR="00A44E52" w:rsidRPr="006D22EC">
                <w:rPr>
                  <w:rStyle w:val="Hipersaitas"/>
                  <w:sz w:val="22"/>
                  <w:szCs w:val="22"/>
                  <w:u w:val="none"/>
                </w:rPr>
                <w:t>AT/H/0379/002,004/IB/002/G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Esomeprazole Polpharma 40 mg milteliai injekciniam arba infuziniam tirpalui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CZ/H/0174/001/IB/001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Trombex 75 mg plėvele dengtos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CZ/H/0185/001/IB/015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Amlodipine Actavis 5 mg (10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CZ/H/0452/001/IB/009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20C-862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Nurabax 100 mg (300 mg; 400 mg) kietos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DE/H/0616/001-003/IB/016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20C-1257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E5063F" w:rsidRDefault="00A44E52">
            <w:pPr>
              <w:rPr>
                <w:lang w:val="lt-LT"/>
              </w:rPr>
            </w:pPr>
            <w:r w:rsidRPr="00E5063F">
              <w:rPr>
                <w:sz w:val="22"/>
                <w:szCs w:val="22"/>
              </w:rPr>
              <w:t>Nebivolol-ratiopharm 5mg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 w:rsidRPr="00E5063F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DE/H/1656/001/IB/008/G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Ziprasidone Actavis 40 mg (60mg; 80 mg) kietos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DE/H/1866/001-003/IB/004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20C-1368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Clopidogrel Portfarma 75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DE/H/1926/001/IB/008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20C-980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bookmarkStart w:id="2" w:name="OLE_LINK1"/>
            <w:r>
              <w:rPr>
                <w:sz w:val="22"/>
                <w:szCs w:val="22"/>
                <w:lang w:val="lt-LT"/>
              </w:rPr>
              <w:t>Doxazosin Actavis 4 mg pailginto atpalaidavimo tablet</w:t>
            </w:r>
            <w:bookmarkEnd w:id="2"/>
            <w:r>
              <w:rPr>
                <w:sz w:val="22"/>
                <w:szCs w:val="22"/>
                <w:lang w:val="lt-LT"/>
              </w:rPr>
              <w:t>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DK/H/0608/001/IB/039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20C-378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Ramipril Actavis 2,5 mg (5 mg; 10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DK/H/0638/002-004/IB/035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20C-1034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Ramimed HCT 2,5 mg/12,5 mg (5 mg/25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Medochemie Ltd., Kipras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DK/H/1176/001-002/IB/005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LANZOSTAD 15 mg (30 mg) skrandyje neirios kietos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DK/H/1653/001-002/IB/045/G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20C-1066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Losartan Hydrochlorothiazide Actavis 50 mg/12,5 mg (100 mg; 25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DK/H/1764/001-002/IB/003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905C75" w:rsidRDefault="00A44E52">
            <w:pPr>
              <w:rPr>
                <w:lang w:val="lt-LT"/>
              </w:rPr>
            </w:pPr>
            <w:r w:rsidRPr="00905C75">
              <w:rPr>
                <w:sz w:val="22"/>
                <w:szCs w:val="22"/>
              </w:rPr>
              <w:t>Mirtazapin Actavis 15mg (30 mg; 45 mg) burnoje disperguojamosios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905C75" w:rsidRDefault="00A44E52">
            <w:pPr>
              <w:widowControl w:val="0"/>
              <w:rPr>
                <w:lang w:val="lt-LT"/>
              </w:rPr>
            </w:pPr>
            <w:r w:rsidRPr="00905C7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EE/H/0143/001-003/IA/017/G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20C-479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Escitalopram Accord 5 mg (10 mg; 20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ES/H/0150/001-003/IB/001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20C-1409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Escitalopram Accord 5 mg (10 mg; 20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ES/H/0150/001-003/IB/002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20C-466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bCs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Ketipinor 25 mg (100 mg; 200 mg; 300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FI/H/0607/001-004/IB/013/G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bCs/>
                <w:sz w:val="22"/>
                <w:szCs w:val="22"/>
                <w:lang w:val="lt-LT"/>
              </w:rPr>
              <w:t>Indapamide Orion 1,5 mg p</w:t>
            </w:r>
            <w:r>
              <w:rPr>
                <w:sz w:val="22"/>
                <w:szCs w:val="22"/>
                <w:lang w:val="lt-LT"/>
              </w:rPr>
              <w:t>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FI/H/0688/001/IB/004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20C-927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Simvastatin Teva 5 mg (10 mg; 20 mg; 40 mg; 80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FR/H/0459/001-005/IB/008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Latanoprost/Timolol Actavis 50 mikrogramų/5 mg/ml akių lašai,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IE/H/0221/001/IB/006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B32C28" w:rsidRDefault="00A44E52">
            <w:pPr>
              <w:pStyle w:val="CM21"/>
              <w:rPr>
                <w:lang w:val="lt-LT"/>
              </w:rPr>
            </w:pPr>
            <w:r w:rsidRPr="00B32C28">
              <w:rPr>
                <w:sz w:val="22"/>
                <w:szCs w:val="22"/>
                <w:lang w:val="lt-LT"/>
              </w:rPr>
              <w:t>20C-2063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B32C28" w:rsidRDefault="00A44E52" w:rsidP="00B32C28">
            <w:r w:rsidRPr="00B32C28">
              <w:rPr>
                <w:sz w:val="22"/>
                <w:szCs w:val="22"/>
                <w:lang w:val="lt-LT"/>
              </w:rPr>
              <w:t>Timlatan 50 mikrogramų/5 mg/ml akių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B32C28" w:rsidRDefault="00A44E52" w:rsidP="00A44E52">
            <w:pPr>
              <w:keepNext/>
              <w:keepLines/>
              <w:outlineLvl w:val="0"/>
            </w:pPr>
            <w:r w:rsidRPr="00B32C28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B32C28" w:rsidRDefault="00A44E52" w:rsidP="00030AA5">
            <w:pPr>
              <w:rPr>
                <w:lang w:val="lt-LT"/>
              </w:rPr>
            </w:pPr>
            <w:r w:rsidRPr="00B32C28">
              <w:rPr>
                <w:sz w:val="22"/>
                <w:szCs w:val="22"/>
                <w:lang w:val="lt-LT"/>
              </w:rPr>
              <w:t>IE/H/0228/001/IA/003/G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20C-1610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keepNext/>
              <w:keepLines/>
              <w:outlineLvl w:val="0"/>
            </w:pPr>
            <w:r>
              <w:rPr>
                <w:sz w:val="22"/>
                <w:szCs w:val="22"/>
              </w:rPr>
              <w:t>UAB „Merck Sharp &amp; Dohme“</w:t>
            </w:r>
          </w:p>
          <w:p w:rsidR="00A44E52" w:rsidRDefault="00A44E52" w:rsidP="00A44E52">
            <w:pPr>
              <w:keepNext/>
              <w:keepLines/>
              <w:rPr>
                <w:lang w:val="lt-LT"/>
              </w:rPr>
            </w:pPr>
            <w:r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030AA5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IT/H/0114/001/II/036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20C-2537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keepNext/>
              <w:keepLines/>
              <w:outlineLvl w:val="0"/>
            </w:pPr>
            <w:r>
              <w:rPr>
                <w:sz w:val="22"/>
                <w:szCs w:val="22"/>
              </w:rPr>
              <w:t>UAB „Merck Sharp &amp; Dohme“</w:t>
            </w:r>
          </w:p>
          <w:p w:rsidR="00A44E52" w:rsidRDefault="00A44E52" w:rsidP="00A44E52">
            <w:pPr>
              <w:keepNext/>
              <w:keepLines/>
              <w:rPr>
                <w:lang w:val="lt-LT"/>
              </w:rPr>
            </w:pPr>
            <w:r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030AA5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IT/H/0114/001/II/045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lt-LT"/>
              </w:rPr>
              <w:t>20C-2872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keepNext/>
              <w:keepLines/>
              <w:outlineLvl w:val="0"/>
            </w:pPr>
            <w:r>
              <w:rPr>
                <w:sz w:val="22"/>
                <w:szCs w:val="22"/>
              </w:rPr>
              <w:t>UAB „Merck Sharp &amp; Dohme“</w:t>
            </w:r>
          </w:p>
          <w:p w:rsidR="00A44E52" w:rsidRDefault="00A44E52">
            <w:pPr>
              <w:keepNext/>
              <w:keepLines/>
              <w:rPr>
                <w:lang w:val="lt-LT"/>
              </w:rPr>
            </w:pPr>
            <w:r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IT/H/0114/001/II/046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20C-368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keepNext/>
              <w:keepLines/>
              <w:outlineLvl w:val="0"/>
            </w:pPr>
            <w:r>
              <w:rPr>
                <w:sz w:val="22"/>
                <w:szCs w:val="22"/>
              </w:rPr>
              <w:t>UAB „Merck Sharp &amp; Dohme“</w:t>
            </w:r>
          </w:p>
          <w:p w:rsidR="00A44E52" w:rsidRDefault="00A44E52" w:rsidP="00A44E52">
            <w:pPr>
              <w:keepNext/>
              <w:keepLines/>
              <w:rPr>
                <w:lang w:val="lt-LT"/>
              </w:rPr>
            </w:pPr>
            <w:r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030AA5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IT/H/0114/001/II/049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Ramipril Aurobindo 5 mg (10 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Aurobindo Pharma (Malta) Limited, Malta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iCs/>
              </w:rPr>
            </w:pPr>
            <w:r>
              <w:rPr>
                <w:sz w:val="22"/>
                <w:szCs w:val="22"/>
                <w:lang w:val="lt-LT"/>
              </w:rPr>
              <w:t>MT/H/0103/001-002/IB/008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 xml:space="preserve">Omeprazole Aurobindo 10 mg (20 mg; 40 mg) skrandyje neirios kietos kapsulės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Aurobindo Pharma (Malta) Limited, Malta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iCs/>
                <w:sz w:val="22"/>
                <w:szCs w:val="22"/>
              </w:rPr>
              <w:t>MT/H/0120/001-003/IB/004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20C-2621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Elontril 150 mg (300 mg)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NL/H/0786/001-002/WS/022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Elontril 150 mg (300 mg)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NL/H/0786/001-002/WS/023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20C-1366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Ozapex 5 mg (10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NL/H/1377/001-002/IB/004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20C-1367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Ozapex 5 mg (10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NL/H/1377/001-002/IB/005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Zoloft 50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NL/H/1732/002/II/010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Zoloft 50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NL/H/1732/002/II/012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Zoloft 50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NL/H/1732/002/II/013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 xml:space="preserve">DOXALFA 4 mg pailginto atpalaidavimo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SE/H/0469/001/IB/013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20C-2847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Titre2"/>
              <w:widowControl/>
              <w:tabs>
                <w:tab w:val="clear" w:pos="432"/>
                <w:tab w:val="left" w:pos="567"/>
              </w:tabs>
              <w:jc w:val="left"/>
              <w:rPr>
                <w:szCs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Kalcipos-D forte 500 mg/800 TV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Meda AB, Švedija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</w:rPr>
              <w:t>SE/H/0805/002/II/008/G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20C-2337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Octanate 50 TV/ml (100 TV/ml) milteliai ir tirpiklis 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SE/H/1070/001-002/II/022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DicloFlex 4% odos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UK/H/0563/001/IB/019</w:t>
            </w:r>
          </w:p>
          <w:p w:rsidR="00A44E52" w:rsidRDefault="00A44E5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Roaccutane 10 mg (20 mg) minkštos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Roche Lietuva, UAB, Lietuva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UK/H/0666/001-002/II/049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20C-2584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Gemcitabine Hospira 200 mg (1 g; 2 g)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UK/H/0939/001-003/II/017</w:t>
            </w:r>
          </w:p>
          <w:p w:rsidR="00A44E52" w:rsidRDefault="00A44E5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20C-2376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Paclitaxel Actavis 6 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</w:rPr>
              <w:t>UK/H/1000/001/IB/016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140287" w:rsidRDefault="00A44E52">
            <w:pPr>
              <w:pStyle w:val="CM21"/>
              <w:rPr>
                <w:lang w:val="pt-BR"/>
              </w:rPr>
            </w:pPr>
            <w:r w:rsidRPr="00140287">
              <w:rPr>
                <w:sz w:val="22"/>
                <w:szCs w:val="22"/>
                <w:lang w:val="pt-BR"/>
              </w:rPr>
              <w:t>20C-1623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140287" w:rsidRDefault="00A44E52">
            <w:pPr>
              <w:rPr>
                <w:lang w:val="lt-LT"/>
              </w:rPr>
            </w:pPr>
            <w:r w:rsidRPr="00140287">
              <w:rPr>
                <w:sz w:val="22"/>
                <w:szCs w:val="22"/>
              </w:rPr>
              <w:t>Quetiapine Teva 25mg (100 mg; 200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140287" w:rsidRDefault="00A44E52">
            <w:pPr>
              <w:rPr>
                <w:lang w:val="lt-LT"/>
              </w:rPr>
            </w:pPr>
            <w:r w:rsidRPr="0014028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Pr="00140287" w:rsidRDefault="00A44E52">
            <w:r w:rsidRPr="00140287">
              <w:rPr>
                <w:sz w:val="22"/>
                <w:szCs w:val="22"/>
              </w:rPr>
              <w:t>UK/H/1228/001-002,004/IB/016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 w:rsidP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20C-2275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 xml:space="preserve">Topiramate Accord 25 mg (50 mg; 100 mg; 200 mg) plėvele dengtos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UK/H/1438/001-004/IB/001/G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20C-2803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 xml:space="preserve">Topiramate Accord 25 mg (50 mg; 100 mg; 200 mg) plėvele dengtos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  <w:sz w:val="22"/>
                <w:szCs w:val="22"/>
              </w:rPr>
              <w:t>UK/H/1438/001-004/IB/005</w:t>
            </w:r>
          </w:p>
          <w:p w:rsidR="00A44E52" w:rsidRDefault="00A44E52">
            <w:pPr>
              <w:rPr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20C-543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 xml:space="preserve">Topiramate Accord 25 mg (50 mg; 100 mg; 200 mg) plėvele dengtos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UK/H/1438/001-004/IB/006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pStyle w:val="CM21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20C-483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r>
              <w:rPr>
                <w:sz w:val="22"/>
                <w:szCs w:val="22"/>
                <w:lang w:val="lt-LT"/>
              </w:rPr>
              <w:t>Mirtazapine -Teva 15 mg (30 mg; 45 mg) burnoje disperguojamosios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widowControl w:val="0"/>
            </w:pPr>
            <w:r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UK/H/4671/001-003/IB/022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52" w:rsidRDefault="00A44E52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2012-09-28</w:t>
            </w:r>
          </w:p>
        </w:tc>
      </w:tr>
      <w:tr w:rsidR="00A44E52" w:rsidTr="00030AA5">
        <w:trPr>
          <w:cantSplit/>
          <w:trHeight w:val="1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>
            <w:pPr>
              <w:numPr>
                <w:ilvl w:val="0"/>
                <w:numId w:val="2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Pr="00226CC6" w:rsidRDefault="00A44E52">
            <w:pPr>
              <w:pStyle w:val="CM21"/>
              <w:rPr>
                <w:lang w:val="pt-BR"/>
              </w:rPr>
            </w:pPr>
            <w:r w:rsidRPr="00226CC6">
              <w:rPr>
                <w:sz w:val="22"/>
                <w:szCs w:val="22"/>
                <w:lang w:val="pt-BR"/>
              </w:rPr>
              <w:t>20C-1596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Pr="00226CC6" w:rsidRDefault="00A44E52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226CC6">
              <w:rPr>
                <w:rFonts w:ascii="Times New Roman" w:hAnsi="Times New Roman"/>
                <w:sz w:val="22"/>
                <w:szCs w:val="22"/>
              </w:rPr>
              <w:t>ULPRIX 20mg (40 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Pr="00226CC6" w:rsidRDefault="00A44E52" w:rsidP="00226CC6">
            <w:pPr>
              <w:widowControl w:val="0"/>
            </w:pPr>
            <w:r w:rsidRPr="00226CC6">
              <w:rPr>
                <w:sz w:val="22"/>
                <w:szCs w:val="22"/>
              </w:rPr>
              <w:t>Glenmark Pharmaceuticals s.r.o.,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Pr="00226CC6" w:rsidRDefault="00A44E52">
            <w:pPr>
              <w:rPr>
                <w:lang w:val="lt-LT"/>
              </w:rPr>
            </w:pPr>
            <w:r w:rsidRPr="00226CC6">
              <w:rPr>
                <w:sz w:val="22"/>
                <w:szCs w:val="22"/>
                <w:lang w:val="lt-LT"/>
              </w:rPr>
              <w:t>DK/H/1584/001-002/IA/008/G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2" w:rsidRDefault="00A44E52" w:rsidP="00226CC6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2012-09-29</w:t>
            </w:r>
          </w:p>
        </w:tc>
      </w:tr>
    </w:tbl>
    <w:p w:rsidR="004803FF" w:rsidRDefault="00EB1F87">
      <w:r>
        <w:rPr>
          <w:noProof/>
          <w:sz w:val="22"/>
          <w:szCs w:val="22"/>
          <w:lang w:val="lt-LT"/>
        </w:rPr>
        <w:t>Paruošė Vaistų registracijos skyriaus vyresnioji  specialistė                                     Asta Kalzanauskienė</w:t>
      </w:r>
    </w:p>
    <w:sectPr w:rsidR="004803FF" w:rsidSect="00EB1F8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53" w:rsidRDefault="00444153" w:rsidP="004D1794">
      <w:r>
        <w:separator/>
      </w:r>
    </w:p>
  </w:endnote>
  <w:endnote w:type="continuationSeparator" w:id="0">
    <w:p w:rsidR="00444153" w:rsidRDefault="00444153" w:rsidP="004D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81" w:rsidRDefault="001A5E8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5610"/>
      <w:docPartObj>
        <w:docPartGallery w:val="Page Numbers (Bottom of Page)"/>
        <w:docPartUnique/>
      </w:docPartObj>
    </w:sdtPr>
    <w:sdtEndPr/>
    <w:sdtContent>
      <w:p w:rsidR="001A5E81" w:rsidRDefault="00444153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C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5E81" w:rsidRDefault="001A5E8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81" w:rsidRDefault="001A5E8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53" w:rsidRDefault="00444153" w:rsidP="004D1794">
      <w:r>
        <w:separator/>
      </w:r>
    </w:p>
  </w:footnote>
  <w:footnote w:type="continuationSeparator" w:id="0">
    <w:p w:rsidR="00444153" w:rsidRDefault="00444153" w:rsidP="004D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81" w:rsidRDefault="001A5E8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81" w:rsidRDefault="001A5E8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81" w:rsidRDefault="001A5E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87"/>
    <w:rsid w:val="00030AA5"/>
    <w:rsid w:val="00062123"/>
    <w:rsid w:val="00140287"/>
    <w:rsid w:val="0016069D"/>
    <w:rsid w:val="00186E1F"/>
    <w:rsid w:val="001A5E81"/>
    <w:rsid w:val="001D0296"/>
    <w:rsid w:val="001E5D4E"/>
    <w:rsid w:val="00216F4B"/>
    <w:rsid w:val="00226CC6"/>
    <w:rsid w:val="00273FD7"/>
    <w:rsid w:val="002D37B8"/>
    <w:rsid w:val="002E7785"/>
    <w:rsid w:val="00303878"/>
    <w:rsid w:val="00346EE6"/>
    <w:rsid w:val="003E546E"/>
    <w:rsid w:val="00444153"/>
    <w:rsid w:val="00451AD6"/>
    <w:rsid w:val="004627E8"/>
    <w:rsid w:val="004778B3"/>
    <w:rsid w:val="004803FF"/>
    <w:rsid w:val="004D1794"/>
    <w:rsid w:val="004D693B"/>
    <w:rsid w:val="00541C47"/>
    <w:rsid w:val="006B4628"/>
    <w:rsid w:val="006D22EC"/>
    <w:rsid w:val="00807CB9"/>
    <w:rsid w:val="00905C75"/>
    <w:rsid w:val="009F27C3"/>
    <w:rsid w:val="00A44E52"/>
    <w:rsid w:val="00A641A8"/>
    <w:rsid w:val="00B077D4"/>
    <w:rsid w:val="00B10698"/>
    <w:rsid w:val="00B31395"/>
    <w:rsid w:val="00B32C28"/>
    <w:rsid w:val="00B45626"/>
    <w:rsid w:val="00B9377A"/>
    <w:rsid w:val="00BC5A79"/>
    <w:rsid w:val="00C35116"/>
    <w:rsid w:val="00CA1B8C"/>
    <w:rsid w:val="00D02CAD"/>
    <w:rsid w:val="00D16944"/>
    <w:rsid w:val="00D2663C"/>
    <w:rsid w:val="00DC2D7C"/>
    <w:rsid w:val="00DE66FB"/>
    <w:rsid w:val="00E175E8"/>
    <w:rsid w:val="00E5063F"/>
    <w:rsid w:val="00E50709"/>
    <w:rsid w:val="00EB0456"/>
    <w:rsid w:val="00EB1F87"/>
    <w:rsid w:val="00EE4C44"/>
    <w:rsid w:val="00F030C8"/>
    <w:rsid w:val="00F210EE"/>
    <w:rsid w:val="00F21AA0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EB1F87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EB1F87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link w:val="Antrat3Diagrama"/>
    <w:autoRedefine/>
    <w:semiHidden/>
    <w:unhideWhenUsed/>
    <w:qFormat/>
    <w:rsid w:val="00EB1F87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EB1F87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F87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F87"/>
    <w:rPr>
      <w:rFonts w:ascii="Times New Roman" w:eastAsia="Times New Roman" w:hAnsi="Times New Roman" w:cs="Times New Roman"/>
      <w:b/>
      <w:spacing w:val="20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EB1F87"/>
    <w:rPr>
      <w:rFonts w:ascii="Times New Roman" w:eastAsia="Times New Roman" w:hAnsi="Times New Roman" w:cs="Times New Roman"/>
      <w:bCs/>
      <w:lang w:val="en-GB"/>
    </w:rPr>
  </w:style>
  <w:style w:type="character" w:customStyle="1" w:styleId="Antrat3Diagrama">
    <w:name w:val="Antraštė 3 Diagrama"/>
    <w:basedOn w:val="Numatytasispastraiposriftas"/>
    <w:link w:val="Antrat3"/>
    <w:semiHidden/>
    <w:rsid w:val="00EB1F87"/>
    <w:rPr>
      <w:rFonts w:ascii="Times New Roman" w:eastAsia="Times New Roman" w:hAnsi="Times New Roman" w:cs="Times New Roman"/>
      <w:b/>
      <w:spacing w:val="20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EB1F87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EB1F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EB1F87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1F87"/>
    <w:rPr>
      <w:color w:val="800080" w:themeColor="followedHyperlink"/>
      <w:u w:val="single"/>
    </w:rPr>
  </w:style>
  <w:style w:type="paragraph" w:styleId="prastojitrauka">
    <w:name w:val="Normal Indent"/>
    <w:basedOn w:val="prastasis"/>
    <w:semiHidden/>
    <w:unhideWhenUsed/>
    <w:rsid w:val="00EB1F87"/>
    <w:pPr>
      <w:ind w:left="851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unhideWhenUsed/>
    <w:rsid w:val="00EB1F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B1F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semiHidden/>
    <w:unhideWhenUsed/>
    <w:rsid w:val="00EB1F87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EB1F87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B1F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1F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B1F87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B1F87"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EB1F87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EB1F87"/>
    <w:rPr>
      <w:rFonts w:ascii="Times New Roman Bold" w:eastAsia="Times New Roman" w:hAnsi="Times New Roman Bold" w:cs="Times New Roman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EB1F87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F87"/>
    <w:rPr>
      <w:rFonts w:ascii="Times New Roman" w:eastAsia="Arial Unicode MS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B1F87"/>
    <w:pPr>
      <w:ind w:left="28"/>
    </w:pPr>
    <w:rPr>
      <w:rFonts w:eastAsia="Arial Unicode MS"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B1F87"/>
    <w:rPr>
      <w:rFonts w:ascii="Times New Roman" w:eastAsia="Arial Unicode MS" w:hAnsi="Times New Roman" w:cs="Times New Roman"/>
    </w:rPr>
  </w:style>
  <w:style w:type="paragraph" w:styleId="Pagrindinistekstas2">
    <w:name w:val="Body Text 2"/>
    <w:basedOn w:val="prastasis"/>
    <w:link w:val="Pagrindinistekstas2Diagrama"/>
    <w:semiHidden/>
    <w:unhideWhenUsed/>
    <w:rsid w:val="00EB1F87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B1F87"/>
    <w:rPr>
      <w:rFonts w:ascii="Times New Roman" w:eastAsia="Times New Roman" w:hAnsi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EB1F87"/>
    <w:rPr>
      <w:b/>
      <w:bCs/>
      <w:sz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EB1F8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EB1F87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B1F87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kstoblokas">
    <w:name w:val="Block Text"/>
    <w:basedOn w:val="prastasis"/>
    <w:semiHidden/>
    <w:unhideWhenUsed/>
    <w:rsid w:val="00EB1F87"/>
    <w:pPr>
      <w:ind w:left="28" w:right="28"/>
    </w:pPr>
    <w:rPr>
      <w:sz w:val="22"/>
      <w:szCs w:val="22"/>
      <w:lang w:val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EB1F87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EB1F87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B1F87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B1F87"/>
    <w:rPr>
      <w:rFonts w:ascii="Consolas" w:eastAsia="Calibri" w:hAnsi="Consolas" w:cs="Times New Roman"/>
      <w:sz w:val="21"/>
      <w:szCs w:val="21"/>
      <w:lang w:val="cs-CZ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B1F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B1F8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EB1F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B1F8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qFormat/>
    <w:rsid w:val="00EB1F8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TEMEASMCA">
    <w:name w:val="BT EMEA_SMCA"/>
    <w:basedOn w:val="prastasis"/>
    <w:rsid w:val="00EB1F87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NormaLT">
    <w:name w:val="NormaLT"/>
    <w:basedOn w:val="prastasis"/>
    <w:uiPriority w:val="99"/>
    <w:rsid w:val="00EB1F87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customStyle="1" w:styleId="EMEABodyText">
    <w:name w:val="EMEA Body Text"/>
    <w:basedOn w:val="prastasis"/>
    <w:rsid w:val="00EB1F87"/>
    <w:rPr>
      <w:sz w:val="22"/>
      <w:szCs w:val="20"/>
      <w:lang w:val="en-GB"/>
    </w:rPr>
  </w:style>
  <w:style w:type="paragraph" w:customStyle="1" w:styleId="Para0s">
    <w:name w:val="Para:0:s"/>
    <w:basedOn w:val="prastasis"/>
    <w:rsid w:val="00EB1F87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EB1F87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EB1F87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EB1F87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character" w:customStyle="1" w:styleId="TableContentsChar">
    <w:name w:val="Table Contents Char"/>
    <w:basedOn w:val="Numatytasispastraiposriftas"/>
    <w:link w:val="TableContents"/>
    <w:locked/>
    <w:rsid w:val="00EB1F87"/>
    <w:rPr>
      <w:rFonts w:ascii="Lucida Sans Unicode" w:eastAsia="Lucida Sans Unicode" w:hAnsi="Lucida Sans Unicode" w:cs="Lucida Sans Unicode"/>
      <w:sz w:val="24"/>
      <w:szCs w:val="24"/>
      <w:lang w:val="en-US"/>
    </w:rPr>
  </w:style>
  <w:style w:type="paragraph" w:customStyle="1" w:styleId="TableContents">
    <w:name w:val="Table Contents"/>
    <w:basedOn w:val="prastasis"/>
    <w:link w:val="TableContentsChar"/>
    <w:rsid w:val="00EB1F87"/>
    <w:pPr>
      <w:widowControl w:val="0"/>
      <w:suppressLineNumbers/>
      <w:suppressAutoHyphens/>
    </w:pPr>
    <w:rPr>
      <w:rFonts w:ascii="Lucida Sans Unicode" w:eastAsia="Lucida Sans Unicode" w:hAnsi="Lucida Sans Unicode" w:cs="Lucida Sans Unicode"/>
    </w:rPr>
  </w:style>
  <w:style w:type="paragraph" w:customStyle="1" w:styleId="TextTi12">
    <w:name w:val="Text:Ti12"/>
    <w:basedOn w:val="prastasis"/>
    <w:rsid w:val="00EB1F87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EB1F87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N">
    <w:name w:val="N"/>
    <w:basedOn w:val="prastasis"/>
    <w:rsid w:val="00EB1F87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EB1F87"/>
    <w:pPr>
      <w:snapToGrid w:val="0"/>
    </w:pPr>
    <w:rPr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EB1F87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EB1F87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EB1F87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EMEAEnBodyText">
    <w:name w:val="EMEA En Body Text"/>
    <w:basedOn w:val="prastasis"/>
    <w:rsid w:val="00EB1F87"/>
    <w:pPr>
      <w:spacing w:before="120" w:after="120"/>
      <w:jc w:val="both"/>
    </w:pPr>
    <w:rPr>
      <w:sz w:val="22"/>
      <w:szCs w:val="20"/>
    </w:rPr>
  </w:style>
  <w:style w:type="paragraph" w:customStyle="1" w:styleId="CM21">
    <w:name w:val="CM21"/>
    <w:basedOn w:val="prastasis"/>
    <w:next w:val="prastasis"/>
    <w:uiPriority w:val="99"/>
    <w:rsid w:val="00EB1F87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B1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B1F87"/>
    <w:pPr>
      <w:snapToGrid w:val="0"/>
      <w:spacing w:before="120" w:after="170"/>
      <w:jc w:val="both"/>
    </w:pPr>
    <w:rPr>
      <w:sz w:val="22"/>
      <w:szCs w:val="20"/>
      <w:lang w:eastAsia="lt-LT"/>
    </w:rPr>
  </w:style>
  <w:style w:type="paragraph" w:customStyle="1" w:styleId="FreeForm">
    <w:name w:val="Free Form"/>
    <w:rsid w:val="00EB1F8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cs-CZ" w:eastAsia="lt-LT"/>
    </w:rPr>
  </w:style>
  <w:style w:type="paragraph" w:customStyle="1" w:styleId="TitleB">
    <w:name w:val="Title B"/>
    <w:basedOn w:val="prastasis"/>
    <w:rsid w:val="00EB1F87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customStyle="1" w:styleId="CM29">
    <w:name w:val="CM29"/>
    <w:basedOn w:val="Default"/>
    <w:next w:val="Default"/>
    <w:rsid w:val="00EB1F87"/>
    <w:pPr>
      <w:spacing w:after="258"/>
    </w:pPr>
    <w:rPr>
      <w:color w:val="auto"/>
    </w:rPr>
  </w:style>
  <w:style w:type="paragraph" w:customStyle="1" w:styleId="Normal11pt">
    <w:name w:val="Normal + 11 pt"/>
    <w:basedOn w:val="Pagrindinistekstas"/>
    <w:uiPriority w:val="99"/>
    <w:rsid w:val="00EB1F87"/>
    <w:pPr>
      <w:widowControl w:val="0"/>
      <w:overflowPunct w:val="0"/>
      <w:autoSpaceDE w:val="0"/>
      <w:autoSpaceDN w:val="0"/>
      <w:adjustRightInd w:val="0"/>
      <w:spacing w:line="312" w:lineRule="auto"/>
      <w:ind w:right="0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EB1F87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EB1F87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EB1F87"/>
    <w:rPr>
      <w:noProof/>
    </w:rPr>
  </w:style>
  <w:style w:type="paragraph" w:customStyle="1" w:styleId="Normal1">
    <w:name w:val="Normal1"/>
    <w:link w:val="Normal1Char"/>
    <w:rsid w:val="00EB1F87"/>
    <w:pPr>
      <w:widowControl w:val="0"/>
      <w:spacing w:after="0" w:line="240" w:lineRule="auto"/>
    </w:pPr>
    <w:rPr>
      <w:noProof/>
    </w:rPr>
  </w:style>
  <w:style w:type="paragraph" w:customStyle="1" w:styleId="Titre2">
    <w:name w:val="Titre 2"/>
    <w:basedOn w:val="prastasis"/>
    <w:next w:val="prastasis"/>
    <w:rsid w:val="00EB1F87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styleId="Komentaronuoroda">
    <w:name w:val="annotation reference"/>
    <w:basedOn w:val="Numatytasispastraiposriftas"/>
    <w:semiHidden/>
    <w:unhideWhenUsed/>
    <w:rsid w:val="00EB1F87"/>
    <w:rPr>
      <w:sz w:val="16"/>
      <w:szCs w:val="16"/>
    </w:rPr>
  </w:style>
  <w:style w:type="character" w:customStyle="1" w:styleId="CharChar">
    <w:name w:val="Char Char"/>
    <w:basedOn w:val="Numatytasispastraiposriftas"/>
    <w:rsid w:val="00EB1F87"/>
    <w:rPr>
      <w:rFonts w:ascii="Arial Unicode MS" w:eastAsia="Arial Unicode MS" w:hAnsi="Arial Unicode MS" w:cs="Arial Unicode MS" w:hint="eastAsia"/>
      <w:lang w:val="lt-LT" w:eastAsia="en-US" w:bidi="ar-SA"/>
    </w:rPr>
  </w:style>
  <w:style w:type="character" w:customStyle="1" w:styleId="BTEMEASMCAChar">
    <w:name w:val="BT EMEA_SMCA Char"/>
    <w:basedOn w:val="Numatytasispastraiposriftas"/>
    <w:rsid w:val="00EB1F87"/>
    <w:rPr>
      <w:rFonts w:ascii="Lucida Sans Unicode" w:eastAsia="Lucida Sans Unicode" w:hAnsi="Lucida Sans Unicode" w:cs="Lucida Sans Unicode" w:hint="default"/>
      <w:sz w:val="22"/>
      <w:szCs w:val="22"/>
      <w:lang w:bidi="ar-SA"/>
    </w:rPr>
  </w:style>
  <w:style w:type="character" w:customStyle="1" w:styleId="EMEABodyTextChar">
    <w:name w:val="EMEA Body Text Char"/>
    <w:basedOn w:val="Numatytasispastraiposriftas"/>
    <w:rsid w:val="00EB1F87"/>
    <w:rPr>
      <w:sz w:val="22"/>
      <w:lang w:val="en-GB" w:eastAsia="en-US" w:bidi="ar-SA"/>
    </w:rPr>
  </w:style>
  <w:style w:type="character" w:customStyle="1" w:styleId="a">
    <w:name w:val="À&quot;À"/>
    <w:basedOn w:val="Numatytasispastraiposriftas"/>
    <w:rsid w:val="00EB1F87"/>
  </w:style>
  <w:style w:type="character" w:customStyle="1" w:styleId="b1">
    <w:name w:val="b1"/>
    <w:basedOn w:val="Numatytasispastraiposriftas"/>
    <w:rsid w:val="00EB1F87"/>
    <w:rPr>
      <w:b/>
      <w:bCs/>
    </w:rPr>
  </w:style>
  <w:style w:type="character" w:customStyle="1" w:styleId="Document-Identity">
    <w:name w:val="Document-Identity"/>
    <w:basedOn w:val="Numatytasispastraiposriftas"/>
    <w:rsid w:val="00EB1F87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character" w:customStyle="1" w:styleId="DeltaViewDeletion">
    <w:name w:val="DeltaView Deletion"/>
    <w:rsid w:val="00EB1F87"/>
    <w:rPr>
      <w:strike/>
      <w:color w:val="FF000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EB1F87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EB1F87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link w:val="Antrat3Diagrama"/>
    <w:autoRedefine/>
    <w:semiHidden/>
    <w:unhideWhenUsed/>
    <w:qFormat/>
    <w:rsid w:val="00EB1F87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EB1F87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F87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F87"/>
    <w:rPr>
      <w:rFonts w:ascii="Times New Roman" w:eastAsia="Times New Roman" w:hAnsi="Times New Roman" w:cs="Times New Roman"/>
      <w:b/>
      <w:spacing w:val="20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EB1F87"/>
    <w:rPr>
      <w:rFonts w:ascii="Times New Roman" w:eastAsia="Times New Roman" w:hAnsi="Times New Roman" w:cs="Times New Roman"/>
      <w:bCs/>
      <w:lang w:val="en-GB"/>
    </w:rPr>
  </w:style>
  <w:style w:type="character" w:customStyle="1" w:styleId="Antrat3Diagrama">
    <w:name w:val="Antraštė 3 Diagrama"/>
    <w:basedOn w:val="Numatytasispastraiposriftas"/>
    <w:link w:val="Antrat3"/>
    <w:semiHidden/>
    <w:rsid w:val="00EB1F87"/>
    <w:rPr>
      <w:rFonts w:ascii="Times New Roman" w:eastAsia="Times New Roman" w:hAnsi="Times New Roman" w:cs="Times New Roman"/>
      <w:b/>
      <w:spacing w:val="20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EB1F87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EB1F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EB1F87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1F87"/>
    <w:rPr>
      <w:color w:val="800080" w:themeColor="followedHyperlink"/>
      <w:u w:val="single"/>
    </w:rPr>
  </w:style>
  <w:style w:type="paragraph" w:styleId="prastojitrauka">
    <w:name w:val="Normal Indent"/>
    <w:basedOn w:val="prastasis"/>
    <w:semiHidden/>
    <w:unhideWhenUsed/>
    <w:rsid w:val="00EB1F87"/>
    <w:pPr>
      <w:ind w:left="851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unhideWhenUsed/>
    <w:rsid w:val="00EB1F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B1F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semiHidden/>
    <w:unhideWhenUsed/>
    <w:rsid w:val="00EB1F87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EB1F87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B1F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1F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B1F87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B1F87"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EB1F87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EB1F87"/>
    <w:rPr>
      <w:rFonts w:ascii="Times New Roman Bold" w:eastAsia="Times New Roman" w:hAnsi="Times New Roman Bold" w:cs="Times New Roman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EB1F87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F87"/>
    <w:rPr>
      <w:rFonts w:ascii="Times New Roman" w:eastAsia="Arial Unicode MS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B1F87"/>
    <w:pPr>
      <w:ind w:left="28"/>
    </w:pPr>
    <w:rPr>
      <w:rFonts w:eastAsia="Arial Unicode MS"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B1F87"/>
    <w:rPr>
      <w:rFonts w:ascii="Times New Roman" w:eastAsia="Arial Unicode MS" w:hAnsi="Times New Roman" w:cs="Times New Roman"/>
    </w:rPr>
  </w:style>
  <w:style w:type="paragraph" w:styleId="Pagrindinistekstas2">
    <w:name w:val="Body Text 2"/>
    <w:basedOn w:val="prastasis"/>
    <w:link w:val="Pagrindinistekstas2Diagrama"/>
    <w:semiHidden/>
    <w:unhideWhenUsed/>
    <w:rsid w:val="00EB1F87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B1F87"/>
    <w:rPr>
      <w:rFonts w:ascii="Times New Roman" w:eastAsia="Times New Roman" w:hAnsi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EB1F87"/>
    <w:rPr>
      <w:b/>
      <w:bCs/>
      <w:sz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EB1F8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EB1F87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B1F87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kstoblokas">
    <w:name w:val="Block Text"/>
    <w:basedOn w:val="prastasis"/>
    <w:semiHidden/>
    <w:unhideWhenUsed/>
    <w:rsid w:val="00EB1F87"/>
    <w:pPr>
      <w:ind w:left="28" w:right="28"/>
    </w:pPr>
    <w:rPr>
      <w:sz w:val="22"/>
      <w:szCs w:val="22"/>
      <w:lang w:val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EB1F87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EB1F87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B1F87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B1F87"/>
    <w:rPr>
      <w:rFonts w:ascii="Consolas" w:eastAsia="Calibri" w:hAnsi="Consolas" w:cs="Times New Roman"/>
      <w:sz w:val="21"/>
      <w:szCs w:val="21"/>
      <w:lang w:val="cs-CZ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B1F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B1F8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EB1F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B1F8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qFormat/>
    <w:rsid w:val="00EB1F8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TEMEASMCA">
    <w:name w:val="BT EMEA_SMCA"/>
    <w:basedOn w:val="prastasis"/>
    <w:rsid w:val="00EB1F87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NormaLT">
    <w:name w:val="NormaLT"/>
    <w:basedOn w:val="prastasis"/>
    <w:uiPriority w:val="99"/>
    <w:rsid w:val="00EB1F87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customStyle="1" w:styleId="EMEABodyText">
    <w:name w:val="EMEA Body Text"/>
    <w:basedOn w:val="prastasis"/>
    <w:rsid w:val="00EB1F87"/>
    <w:rPr>
      <w:sz w:val="22"/>
      <w:szCs w:val="20"/>
      <w:lang w:val="en-GB"/>
    </w:rPr>
  </w:style>
  <w:style w:type="paragraph" w:customStyle="1" w:styleId="Para0s">
    <w:name w:val="Para:0:s"/>
    <w:basedOn w:val="prastasis"/>
    <w:rsid w:val="00EB1F87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EB1F87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EB1F87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EB1F87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character" w:customStyle="1" w:styleId="TableContentsChar">
    <w:name w:val="Table Contents Char"/>
    <w:basedOn w:val="Numatytasispastraiposriftas"/>
    <w:link w:val="TableContents"/>
    <w:locked/>
    <w:rsid w:val="00EB1F87"/>
    <w:rPr>
      <w:rFonts w:ascii="Lucida Sans Unicode" w:eastAsia="Lucida Sans Unicode" w:hAnsi="Lucida Sans Unicode" w:cs="Lucida Sans Unicode"/>
      <w:sz w:val="24"/>
      <w:szCs w:val="24"/>
      <w:lang w:val="en-US"/>
    </w:rPr>
  </w:style>
  <w:style w:type="paragraph" w:customStyle="1" w:styleId="TableContents">
    <w:name w:val="Table Contents"/>
    <w:basedOn w:val="prastasis"/>
    <w:link w:val="TableContentsChar"/>
    <w:rsid w:val="00EB1F87"/>
    <w:pPr>
      <w:widowControl w:val="0"/>
      <w:suppressLineNumbers/>
      <w:suppressAutoHyphens/>
    </w:pPr>
    <w:rPr>
      <w:rFonts w:ascii="Lucida Sans Unicode" w:eastAsia="Lucida Sans Unicode" w:hAnsi="Lucida Sans Unicode" w:cs="Lucida Sans Unicode"/>
    </w:rPr>
  </w:style>
  <w:style w:type="paragraph" w:customStyle="1" w:styleId="TextTi12">
    <w:name w:val="Text:Ti12"/>
    <w:basedOn w:val="prastasis"/>
    <w:rsid w:val="00EB1F87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EB1F87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N">
    <w:name w:val="N"/>
    <w:basedOn w:val="prastasis"/>
    <w:rsid w:val="00EB1F87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EB1F87"/>
    <w:pPr>
      <w:snapToGrid w:val="0"/>
    </w:pPr>
    <w:rPr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EB1F87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EB1F87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EB1F87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EMEAEnBodyText">
    <w:name w:val="EMEA En Body Text"/>
    <w:basedOn w:val="prastasis"/>
    <w:rsid w:val="00EB1F87"/>
    <w:pPr>
      <w:spacing w:before="120" w:after="120"/>
      <w:jc w:val="both"/>
    </w:pPr>
    <w:rPr>
      <w:sz w:val="22"/>
      <w:szCs w:val="20"/>
    </w:rPr>
  </w:style>
  <w:style w:type="paragraph" w:customStyle="1" w:styleId="CM21">
    <w:name w:val="CM21"/>
    <w:basedOn w:val="prastasis"/>
    <w:next w:val="prastasis"/>
    <w:uiPriority w:val="99"/>
    <w:rsid w:val="00EB1F87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B1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B1F87"/>
    <w:pPr>
      <w:snapToGrid w:val="0"/>
      <w:spacing w:before="120" w:after="170"/>
      <w:jc w:val="both"/>
    </w:pPr>
    <w:rPr>
      <w:sz w:val="22"/>
      <w:szCs w:val="20"/>
      <w:lang w:eastAsia="lt-LT"/>
    </w:rPr>
  </w:style>
  <w:style w:type="paragraph" w:customStyle="1" w:styleId="FreeForm">
    <w:name w:val="Free Form"/>
    <w:rsid w:val="00EB1F8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cs-CZ" w:eastAsia="lt-LT"/>
    </w:rPr>
  </w:style>
  <w:style w:type="paragraph" w:customStyle="1" w:styleId="TitleB">
    <w:name w:val="Title B"/>
    <w:basedOn w:val="prastasis"/>
    <w:rsid w:val="00EB1F87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customStyle="1" w:styleId="CM29">
    <w:name w:val="CM29"/>
    <w:basedOn w:val="Default"/>
    <w:next w:val="Default"/>
    <w:rsid w:val="00EB1F87"/>
    <w:pPr>
      <w:spacing w:after="258"/>
    </w:pPr>
    <w:rPr>
      <w:color w:val="auto"/>
    </w:rPr>
  </w:style>
  <w:style w:type="paragraph" w:customStyle="1" w:styleId="Normal11pt">
    <w:name w:val="Normal + 11 pt"/>
    <w:basedOn w:val="Pagrindinistekstas"/>
    <w:uiPriority w:val="99"/>
    <w:rsid w:val="00EB1F87"/>
    <w:pPr>
      <w:widowControl w:val="0"/>
      <w:overflowPunct w:val="0"/>
      <w:autoSpaceDE w:val="0"/>
      <w:autoSpaceDN w:val="0"/>
      <w:adjustRightInd w:val="0"/>
      <w:spacing w:line="312" w:lineRule="auto"/>
      <w:ind w:right="0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EB1F87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EB1F87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EB1F87"/>
    <w:rPr>
      <w:noProof/>
    </w:rPr>
  </w:style>
  <w:style w:type="paragraph" w:customStyle="1" w:styleId="Normal1">
    <w:name w:val="Normal1"/>
    <w:link w:val="Normal1Char"/>
    <w:rsid w:val="00EB1F87"/>
    <w:pPr>
      <w:widowControl w:val="0"/>
      <w:spacing w:after="0" w:line="240" w:lineRule="auto"/>
    </w:pPr>
    <w:rPr>
      <w:noProof/>
    </w:rPr>
  </w:style>
  <w:style w:type="paragraph" w:customStyle="1" w:styleId="Titre2">
    <w:name w:val="Titre 2"/>
    <w:basedOn w:val="prastasis"/>
    <w:next w:val="prastasis"/>
    <w:rsid w:val="00EB1F87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styleId="Komentaronuoroda">
    <w:name w:val="annotation reference"/>
    <w:basedOn w:val="Numatytasispastraiposriftas"/>
    <w:semiHidden/>
    <w:unhideWhenUsed/>
    <w:rsid w:val="00EB1F87"/>
    <w:rPr>
      <w:sz w:val="16"/>
      <w:szCs w:val="16"/>
    </w:rPr>
  </w:style>
  <w:style w:type="character" w:customStyle="1" w:styleId="CharChar">
    <w:name w:val="Char Char"/>
    <w:basedOn w:val="Numatytasispastraiposriftas"/>
    <w:rsid w:val="00EB1F87"/>
    <w:rPr>
      <w:rFonts w:ascii="Arial Unicode MS" w:eastAsia="Arial Unicode MS" w:hAnsi="Arial Unicode MS" w:cs="Arial Unicode MS" w:hint="eastAsia"/>
      <w:lang w:val="lt-LT" w:eastAsia="en-US" w:bidi="ar-SA"/>
    </w:rPr>
  </w:style>
  <w:style w:type="character" w:customStyle="1" w:styleId="BTEMEASMCAChar">
    <w:name w:val="BT EMEA_SMCA Char"/>
    <w:basedOn w:val="Numatytasispastraiposriftas"/>
    <w:rsid w:val="00EB1F87"/>
    <w:rPr>
      <w:rFonts w:ascii="Lucida Sans Unicode" w:eastAsia="Lucida Sans Unicode" w:hAnsi="Lucida Sans Unicode" w:cs="Lucida Sans Unicode" w:hint="default"/>
      <w:sz w:val="22"/>
      <w:szCs w:val="22"/>
      <w:lang w:bidi="ar-SA"/>
    </w:rPr>
  </w:style>
  <w:style w:type="character" w:customStyle="1" w:styleId="EMEABodyTextChar">
    <w:name w:val="EMEA Body Text Char"/>
    <w:basedOn w:val="Numatytasispastraiposriftas"/>
    <w:rsid w:val="00EB1F87"/>
    <w:rPr>
      <w:sz w:val="22"/>
      <w:lang w:val="en-GB" w:eastAsia="en-US" w:bidi="ar-SA"/>
    </w:rPr>
  </w:style>
  <w:style w:type="character" w:customStyle="1" w:styleId="a">
    <w:name w:val="À&quot;À"/>
    <w:basedOn w:val="Numatytasispastraiposriftas"/>
    <w:rsid w:val="00EB1F87"/>
  </w:style>
  <w:style w:type="character" w:customStyle="1" w:styleId="b1">
    <w:name w:val="b1"/>
    <w:basedOn w:val="Numatytasispastraiposriftas"/>
    <w:rsid w:val="00EB1F87"/>
    <w:rPr>
      <w:b/>
      <w:bCs/>
    </w:rPr>
  </w:style>
  <w:style w:type="character" w:customStyle="1" w:styleId="Document-Identity">
    <w:name w:val="Document-Identity"/>
    <w:basedOn w:val="Numatytasispastraiposriftas"/>
    <w:rsid w:val="00EB1F87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character" w:customStyle="1" w:styleId="DeltaViewDeletion">
    <w:name w:val="DeltaView Deletion"/>
    <w:rsid w:val="00EB1F87"/>
    <w:rPr>
      <w:strike/>
      <w:color w:val="FF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m/paraiskos/index.php?MENUITEM=cts_index.php&amp;PROCEDURE_ID=DE/H/0299/001/II/053" TargetMode="External"/><Relationship Id="rId18" Type="http://schemas.openxmlformats.org/officeDocument/2006/relationships/hyperlink" Target="http://vm/paraiskos/index.php?MENUITEM=cts_index.php&amp;PROCEDURE_ID=SE/H/0211/004/II/08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vm/paraiskos/index.php?MENUITEM=cts_index.php&amp;PROCEDURE_ID=NL/H/1852/001/IB/00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m/paraiskos/index.php?MENUITEM=cts_index.php&amp;PROCEDURE_ID=DE/H/0299/001/II/053" TargetMode="External"/><Relationship Id="rId17" Type="http://schemas.openxmlformats.org/officeDocument/2006/relationships/hyperlink" Target="http://vm/paraiskos/index.php?MENUITEM=cts_index.php&amp;PROCEDURE_ID=NL/H/1848/001/IB/005" TargetMode="External"/><Relationship Id="rId25" Type="http://schemas.openxmlformats.org/officeDocument/2006/relationships/hyperlink" Target="http://vm/paraiskos/index.php?MENUITEM=cts_index.php&amp;PROCEDURE_ID=AT/H/0379/004/IB/002/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DK/H/0922/004/IB/033" TargetMode="External"/><Relationship Id="rId20" Type="http://schemas.openxmlformats.org/officeDocument/2006/relationships/hyperlink" Target="http://vm/paraiskos/index.php?MENUITEM=cts_index.php&amp;PROCEDURE_ID=NL/H/0132/004/WS/048/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/paraiskos/index.php?MENUITEM=cts_index.php&amp;PROCEDURE_ID=CZ/H/0207/002/IB/005" TargetMode="External"/><Relationship Id="rId24" Type="http://schemas.openxmlformats.org/officeDocument/2006/relationships/hyperlink" Target="http://vm/paraiskos/index.php?MENUITEM=cts_index.php&amp;PROCEDURE_ID=AT/H/0211/004/IB/013/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vm/paraiskos/index.php?MENUITEM=cts_index.php&amp;PROCEDURE_ID=DE/H/0496/004/WS/046" TargetMode="External"/><Relationship Id="rId23" Type="http://schemas.openxmlformats.org/officeDocument/2006/relationships/hyperlink" Target="http://vm/paraiskos/index.php?MENUITEM=cts_index.php&amp;PROCEDURE_ID=UK/h/3785/002/IB/007/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vm/paraiskos/index.php?MENUITEM=cts_index.php&amp;PROCEDURE_ID=CZ/H/0135/001/IB/010" TargetMode="External"/><Relationship Id="rId19" Type="http://schemas.openxmlformats.org/officeDocument/2006/relationships/hyperlink" Target="http://vm/paraiskos/index.php?MENUITEM=cts_index.php&amp;PROCEDURE_ID=UK/H/0861/002/IB/021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vm/paraiskos/index.php?MENUITEM=cts_index.php&amp;PROCEDURE_ID=CZ/H/0133/002/IB/018" TargetMode="External"/><Relationship Id="rId14" Type="http://schemas.openxmlformats.org/officeDocument/2006/relationships/hyperlink" Target="http://vm/paraiskos/index.php?MENUITEM=cts_index.php&amp;PROCEDURE_ID=DE/H/0402/003/IB/032" TargetMode="External"/><Relationship Id="rId22" Type="http://schemas.openxmlformats.org/officeDocument/2006/relationships/hyperlink" Target="http://vm/paraiskos/index.php?MENUITEM=cts_index.php&amp;PROCEDURE_ID=UK/H/0891/001/II/03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CE03-908C-4A7E-8378-B936E012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18281</Words>
  <Characters>10421</Characters>
  <Application>Microsoft Office Word</Application>
  <DocSecurity>0</DocSecurity>
  <Lines>86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2013-08-23T07:29:00Z</dcterms:created>
  <dcterms:modified xsi:type="dcterms:W3CDTF">2013-08-23T07:29:00Z</dcterms:modified>
</cp:coreProperties>
</file>