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42765016"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w:t>
      </w:r>
      <w:r w:rsidR="00C84FEB">
        <w:rPr>
          <w:b/>
          <w:bCs/>
          <w:caps/>
          <w:lang w:eastAsia="en-US"/>
        </w:rPr>
        <w:t>stinių preparatų</w:t>
      </w:r>
      <w:r w:rsidRPr="00F64711">
        <w:rPr>
          <w:b/>
          <w:bCs/>
          <w:caps/>
          <w:lang w:eastAsia="en-US"/>
        </w:rPr>
        <w:t xml:space="preserve"> perregistravimo</w:t>
      </w:r>
    </w:p>
    <w:p w14:paraId="0843F61C" w14:textId="77777777" w:rsidR="00612169" w:rsidRPr="00F64711" w:rsidRDefault="00612169" w:rsidP="00612169">
      <w:pPr>
        <w:jc w:val="center"/>
      </w:pPr>
    </w:p>
    <w:p w14:paraId="32453E67" w14:textId="2815C83A" w:rsidR="00612169" w:rsidRDefault="00612169" w:rsidP="00612169">
      <w:pPr>
        <w:jc w:val="center"/>
      </w:pPr>
      <w:r>
        <w:t>202</w:t>
      </w:r>
      <w:r w:rsidR="00A4188E">
        <w:t>5</w:t>
      </w:r>
      <w:r w:rsidRPr="00F64711">
        <w:t xml:space="preserve"> m.</w:t>
      </w:r>
      <w:r w:rsidR="009E38FB">
        <w:t xml:space="preserve"> balandžio 14</w:t>
      </w:r>
      <w:r>
        <w:t xml:space="preserve"> </w:t>
      </w:r>
      <w:r w:rsidRPr="00F64711">
        <w:t>d. Nr. (1.4</w:t>
      </w:r>
      <w:r>
        <w:t>E</w:t>
      </w:r>
      <w:r w:rsidRPr="00F64711">
        <w:t>)1A-</w:t>
      </w:r>
      <w:r w:rsidR="009E38FB">
        <w:t>470</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5B6E299F" w14:textId="76146F65" w:rsidR="00612169" w:rsidRPr="00F64711" w:rsidRDefault="00612169" w:rsidP="00C84FEB">
      <w:pPr>
        <w:ind w:firstLine="720"/>
        <w:jc w:val="both"/>
      </w:pPr>
      <w:r w:rsidRPr="00F64711">
        <w:t xml:space="preserve">1. </w:t>
      </w:r>
      <w:r w:rsidRPr="00F64711">
        <w:rPr>
          <w:spacing w:val="40"/>
        </w:rPr>
        <w:t>Tvirtinu</w:t>
      </w:r>
      <w:r w:rsidR="00627ED4">
        <w:rPr>
          <w:spacing w:val="40"/>
        </w:rPr>
        <w:t xml:space="preserve"> </w:t>
      </w:r>
      <w:r w:rsidR="009F048E" w:rsidRPr="009F048E">
        <w:t>Vaistinių preparatų, kurių naudos ir rizikos santykis buvo įvertintas teigiamai bei su paraiška perregistruoti vaistinį preparatą pateikti dokumentai ir informacija atitinka nustatytus reikalavimus, perregistruojamų neribotam laikui, sąrašą (pridedama).</w:t>
      </w:r>
    </w:p>
    <w:p w14:paraId="2C3FA11A" w14:textId="7170BA27" w:rsidR="00612169" w:rsidRDefault="00C84FEB" w:rsidP="00612169">
      <w:pPr>
        <w:ind w:firstLine="720"/>
        <w:jc w:val="both"/>
      </w:pPr>
      <w:r>
        <w:t>2</w:t>
      </w:r>
      <w:r w:rsidR="00612169" w:rsidRPr="00F64711">
        <w:t xml:space="preserve">. </w:t>
      </w:r>
      <w:r w:rsidR="00612169" w:rsidRPr="00F64711">
        <w:rPr>
          <w:spacing w:val="40"/>
        </w:rPr>
        <w:t>Perregistruoju</w:t>
      </w:r>
      <w:r w:rsidR="00627ED4">
        <w:t xml:space="preserve"> šio įsakymo 1 punkte</w:t>
      </w:r>
      <w:r w:rsidR="00612169" w:rsidRPr="00F64711">
        <w:t xml:space="preserve"> nurodytus vaistinius preparatus.</w:t>
      </w:r>
    </w:p>
    <w:p w14:paraId="201426A2" w14:textId="2CCD30F6" w:rsidR="00612169" w:rsidRPr="00F64711" w:rsidRDefault="00C84FEB" w:rsidP="00612169">
      <w:pPr>
        <w:ind w:firstLine="720"/>
        <w:jc w:val="both"/>
      </w:pPr>
      <w:r>
        <w:t>3</w:t>
      </w:r>
      <w:r w:rsidR="00612169" w:rsidRPr="009877CE">
        <w:t xml:space="preserve">. </w:t>
      </w:r>
      <w:r w:rsidR="00B13FC5">
        <w:t>Ši</w:t>
      </w:r>
      <w:r w:rsidR="00D949F6" w:rsidRPr="00D949F6">
        <w:t xml:space="preserve">s įsakymas </w:t>
      </w:r>
      <w:r w:rsidR="00612169" w:rsidRPr="009877CE">
        <w:t xml:space="preserve">per vieną mėnesį </w:t>
      </w:r>
      <w:r w:rsidR="00612169">
        <w:t xml:space="preserve">nuo jo paskelbimo dienos </w:t>
      </w:r>
      <w:r w:rsidR="00612169"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00612169"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0FE0C3C3" w14:textId="77777777" w:rsidR="00A4188E" w:rsidRDefault="00A4188E" w:rsidP="00A4188E">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53044F7D" w14:textId="77777777" w:rsidR="00612169" w:rsidRDefault="00612169" w:rsidP="00612169"/>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5B9AD839" w:rsidR="0051021E" w:rsidRDefault="0051021E" w:rsidP="00612169"/>
    <w:p w14:paraId="13E68ACE" w14:textId="1686ECDD" w:rsidR="00A4188E" w:rsidRDefault="00A4188E" w:rsidP="00612169"/>
    <w:p w14:paraId="51399494" w14:textId="2905D7BF" w:rsidR="004F514A" w:rsidRDefault="004F514A" w:rsidP="00612169"/>
    <w:p w14:paraId="60327607" w14:textId="0AE6DADD" w:rsidR="004F514A" w:rsidRDefault="004F514A" w:rsidP="00612169"/>
    <w:p w14:paraId="55670E7A" w14:textId="6DA32F04" w:rsidR="004F514A" w:rsidRDefault="004F514A" w:rsidP="00612169"/>
    <w:p w14:paraId="21AA23AA" w14:textId="688F6A4A" w:rsidR="004F514A" w:rsidRDefault="004F514A"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7777777" w:rsidR="00612169" w:rsidRDefault="00612169"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t>Translation</w:t>
      </w:r>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23E26168" w:rsidR="00612169" w:rsidRDefault="00612169" w:rsidP="00612169">
      <w:pPr>
        <w:keepNext/>
        <w:jc w:val="center"/>
        <w:outlineLvl w:val="1"/>
        <w:rPr>
          <w:b/>
        </w:rPr>
      </w:pPr>
      <w:r>
        <w:rPr>
          <w:b/>
        </w:rPr>
        <w:t xml:space="preserve">FOR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31B2064A" w:rsidR="00612169" w:rsidRDefault="009E38FB" w:rsidP="00612169">
      <w:pPr>
        <w:jc w:val="center"/>
        <w:rPr>
          <w:lang w:val="en-US"/>
        </w:rPr>
      </w:pPr>
      <w:r>
        <w:rPr>
          <w:lang w:val="en-US"/>
        </w:rPr>
        <w:t>14 April</w:t>
      </w:r>
      <w:r w:rsidR="00612169">
        <w:rPr>
          <w:lang w:val="en-US"/>
        </w:rPr>
        <w:t xml:space="preserve"> 202</w:t>
      </w:r>
      <w:r w:rsidR="00A4188E">
        <w:rPr>
          <w:lang w:val="en-US"/>
        </w:rPr>
        <w:t>5</w:t>
      </w:r>
      <w:r w:rsidR="00612169" w:rsidRPr="009F6589">
        <w:rPr>
          <w:lang w:val="en-US"/>
        </w:rPr>
        <w:t xml:space="preserve"> No. </w:t>
      </w:r>
      <w:r w:rsidR="00612169" w:rsidRPr="00334A91">
        <w:rPr>
          <w:lang w:val="en-US"/>
        </w:rPr>
        <w:t>(1.4E)1A-</w:t>
      </w:r>
      <w:r>
        <w:rPr>
          <w:lang w:val="en-US"/>
        </w:rPr>
        <w:t>470</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14A10C6F" w14:textId="2FAD9DA5" w:rsidR="009F048E" w:rsidRDefault="00612169" w:rsidP="004F514A">
      <w:pPr>
        <w:ind w:firstLine="720"/>
        <w:jc w:val="both"/>
        <w:rPr>
          <w:lang w:val="en-US"/>
        </w:rPr>
      </w:pPr>
      <w:r w:rsidRPr="00B04046">
        <w:rPr>
          <w:lang w:val="en-US"/>
        </w:rPr>
        <w:t xml:space="preserve">1. I  </w:t>
      </w:r>
      <w:r>
        <w:rPr>
          <w:spacing w:val="40"/>
          <w:lang w:val="en-US"/>
        </w:rPr>
        <w:t>approve</w:t>
      </w:r>
      <w:r w:rsidR="004F514A">
        <w:rPr>
          <w:lang w:val="en-US"/>
        </w:rPr>
        <w:t xml:space="preserve"> </w:t>
      </w:r>
      <w:r w:rsidR="009F048E" w:rsidRPr="00B04046">
        <w:rPr>
          <w:lang w:val="en-US"/>
        </w:rPr>
        <w:t xml:space="preserve">the List of the Medicinal Products for which the benefit-risk balance has been assessed positively and the documents and information submitted with the application for renewal of the medicinal product comply with the established </w:t>
      </w:r>
      <w:r w:rsidR="009F048E" w:rsidRPr="00DB08F2">
        <w:rPr>
          <w:lang w:val="en-US"/>
        </w:rPr>
        <w:t xml:space="preserve">requirements </w:t>
      </w:r>
      <w:r w:rsidR="009F048E" w:rsidRPr="00DB08F2">
        <w:rPr>
          <w:rFonts w:eastAsia="Calibri"/>
          <w:bCs/>
          <w:kern w:val="28"/>
          <w:lang w:eastAsia="en-US"/>
        </w:rPr>
        <w:t xml:space="preserve">will be </w:t>
      </w:r>
      <w:r w:rsidR="00033ADC">
        <w:rPr>
          <w:rFonts w:eastAsia="Calibri"/>
          <w:bCs/>
          <w:kern w:val="28"/>
          <w:lang w:eastAsia="en-US"/>
        </w:rPr>
        <w:t>renewed</w:t>
      </w:r>
      <w:r w:rsidR="00033ADC" w:rsidRPr="00DB08F2">
        <w:rPr>
          <w:rFonts w:eastAsia="Calibri"/>
          <w:bCs/>
          <w:kern w:val="28"/>
          <w:lang w:eastAsia="en-US"/>
        </w:rPr>
        <w:t xml:space="preserve"> </w:t>
      </w:r>
      <w:r w:rsidR="009F048E" w:rsidRPr="00DB08F2">
        <w:rPr>
          <w:rFonts w:eastAsia="Calibri"/>
          <w:bCs/>
          <w:kern w:val="28"/>
          <w:lang w:eastAsia="en-US"/>
        </w:rPr>
        <w:t>for an unlimited time</w:t>
      </w:r>
      <w:r w:rsidR="009F048E" w:rsidRPr="00B04046">
        <w:rPr>
          <w:lang w:val="en-US"/>
        </w:rPr>
        <w:t xml:space="preserve"> (attached).</w:t>
      </w:r>
    </w:p>
    <w:p w14:paraId="5DC81FBC" w14:textId="0CB3A679" w:rsidR="00612169" w:rsidRPr="00B04046" w:rsidRDefault="004F514A" w:rsidP="00612169">
      <w:pPr>
        <w:ind w:firstLine="720"/>
        <w:jc w:val="both"/>
        <w:rPr>
          <w:lang w:val="en-US"/>
        </w:rPr>
      </w:pPr>
      <w:r>
        <w:rPr>
          <w:lang w:val="en-US"/>
        </w:rPr>
        <w:t>2</w:t>
      </w:r>
      <w:r w:rsidR="00612169" w:rsidRPr="00B04046">
        <w:rPr>
          <w:lang w:val="en-US"/>
        </w:rPr>
        <w:t xml:space="preserve">. I  </w:t>
      </w:r>
      <w:r w:rsidR="00612169" w:rsidRPr="00B04046">
        <w:rPr>
          <w:spacing w:val="40"/>
          <w:lang w:val="en-US"/>
        </w:rPr>
        <w:t xml:space="preserve">renew </w:t>
      </w:r>
      <w:r w:rsidR="00612169">
        <w:rPr>
          <w:spacing w:val="40"/>
          <w:lang w:val="en-US"/>
        </w:rPr>
        <w:t xml:space="preserve">authorizations of </w:t>
      </w:r>
      <w:r w:rsidR="00612169" w:rsidRPr="00B04046">
        <w:rPr>
          <w:lang w:val="en-US"/>
        </w:rPr>
        <w:t xml:space="preserve">medicinal products specified in </w:t>
      </w:r>
      <w:r w:rsidR="00612169">
        <w:rPr>
          <w:lang w:val="en-US"/>
        </w:rPr>
        <w:t xml:space="preserve">the </w:t>
      </w:r>
      <w:r>
        <w:rPr>
          <w:lang w:val="en-US"/>
        </w:rPr>
        <w:t>clause 1</w:t>
      </w:r>
      <w:r w:rsidR="00612169" w:rsidRPr="00B04046">
        <w:rPr>
          <w:lang w:val="en-US"/>
        </w:rPr>
        <w:t xml:space="preserve"> of this Order.</w:t>
      </w:r>
    </w:p>
    <w:p w14:paraId="61765E0A" w14:textId="757BC0C0" w:rsidR="00612169" w:rsidRPr="00B04046" w:rsidRDefault="004F514A" w:rsidP="00612169">
      <w:pPr>
        <w:ind w:firstLine="720"/>
        <w:jc w:val="both"/>
        <w:rPr>
          <w:lang w:val="en-US"/>
        </w:rPr>
      </w:pPr>
      <w:r>
        <w:rPr>
          <w:lang w:val="en-US"/>
        </w:rPr>
        <w:t>3</w:t>
      </w:r>
      <w:r w:rsidR="00612169" w:rsidRPr="00B04046">
        <w:rPr>
          <w:lang w:val="en-US"/>
        </w:rPr>
        <w:t xml:space="preserve">.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156D08A0" w14:textId="5ECE14F9" w:rsidR="004F514A" w:rsidRPr="00B04046" w:rsidRDefault="004F514A" w:rsidP="00612169">
      <w:pPr>
        <w:autoSpaceDE w:val="0"/>
        <w:autoSpaceDN w:val="0"/>
        <w:adjustRightInd w:val="0"/>
        <w:ind w:left="4536" w:hanging="4536"/>
        <w:rPr>
          <w:rFonts w:eastAsia="Calibri"/>
          <w:color w:val="000000"/>
          <w:lang w:val="en-US"/>
        </w:rPr>
      </w:pPr>
    </w:p>
    <w:p w14:paraId="27929609" w14:textId="77777777" w:rsidR="00A4188E" w:rsidRPr="00B04046" w:rsidRDefault="00A4188E" w:rsidP="00A4188E">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6BF100C2" w14:textId="660F0E89" w:rsidR="00612169" w:rsidRDefault="00612169" w:rsidP="00612169">
      <w:pPr>
        <w:rPr>
          <w:lang w:val="en-US"/>
        </w:rPr>
      </w:pPr>
    </w:p>
    <w:p w14:paraId="39276E5A" w14:textId="4E44060E" w:rsidR="00A4188E" w:rsidRPr="00B04046" w:rsidRDefault="00A4188E" w:rsidP="00612169">
      <w:pPr>
        <w:rPr>
          <w:lang w:val="en-US"/>
        </w:rPr>
      </w:pPr>
    </w:p>
    <w:p w14:paraId="17B70498" w14:textId="77777777" w:rsidR="00612169" w:rsidRDefault="00612169" w:rsidP="00612169"/>
    <w:p w14:paraId="63380745" w14:textId="6679BA21" w:rsidR="00612169" w:rsidRDefault="00612169" w:rsidP="00612169"/>
    <w:p w14:paraId="66E662FF" w14:textId="7B03E7A3" w:rsidR="004F514A" w:rsidRDefault="004F514A" w:rsidP="00612169"/>
    <w:p w14:paraId="5FDA568B" w14:textId="1244106B" w:rsidR="004F514A" w:rsidRDefault="004F514A" w:rsidP="00612169"/>
    <w:p w14:paraId="5836909E" w14:textId="0FB6A854" w:rsidR="004F514A" w:rsidRDefault="004F514A" w:rsidP="00612169"/>
    <w:p w14:paraId="6D644ADF" w14:textId="02446EBD" w:rsidR="004F514A" w:rsidRDefault="004F514A" w:rsidP="00612169"/>
    <w:p w14:paraId="165900B6" w14:textId="0D8AF13C" w:rsidR="004F514A" w:rsidRDefault="004F514A" w:rsidP="00612169"/>
    <w:p w14:paraId="36487BF6" w14:textId="6177FB25" w:rsidR="004F514A" w:rsidRDefault="004F514A" w:rsidP="00612169"/>
    <w:p w14:paraId="340257C2" w14:textId="78121C91" w:rsidR="0051021E" w:rsidRDefault="0051021E" w:rsidP="00612169"/>
    <w:p w14:paraId="62FE0CC4" w14:textId="77777777" w:rsidR="00612169" w:rsidRDefault="00612169"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r>
        <w:rPr>
          <w:sz w:val="20"/>
          <w:szCs w:val="20"/>
        </w:rPr>
        <w:t>Prepared by</w:t>
      </w:r>
    </w:p>
    <w:p w14:paraId="4DE8F619" w14:textId="77777777" w:rsidR="00612169" w:rsidRPr="00987BB7" w:rsidRDefault="00612169" w:rsidP="00612169">
      <w:pPr>
        <w:ind w:left="-120"/>
        <w:jc w:val="both"/>
        <w:rPr>
          <w:sz w:val="20"/>
          <w:szCs w:val="20"/>
        </w:rPr>
      </w:pPr>
      <w:r w:rsidRPr="00987BB7">
        <w:rPr>
          <w:sz w:val="20"/>
          <w:szCs w:val="20"/>
        </w:rPr>
        <w:t>Chief specialist of Marketing Authorization Unit</w:t>
      </w:r>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60BC7AE" w14:textId="66C5785B"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A4188E">
        <w:rPr>
          <w:rFonts w:eastAsia="Calibri"/>
          <w:color w:val="000000"/>
          <w:kern w:val="28"/>
          <w:lang w:eastAsia="en-US"/>
        </w:rPr>
        <w:t>5</w:t>
      </w:r>
      <w:r w:rsidRPr="00FC7827">
        <w:rPr>
          <w:rFonts w:eastAsia="Calibri"/>
          <w:color w:val="000000"/>
          <w:kern w:val="28"/>
          <w:lang w:eastAsia="en-US"/>
        </w:rPr>
        <w:t xml:space="preserve"> m. </w:t>
      </w:r>
      <w:r w:rsidR="009E38FB">
        <w:rPr>
          <w:rFonts w:eastAsia="Calibri"/>
          <w:color w:val="000000"/>
          <w:kern w:val="28"/>
          <w:lang w:eastAsia="en-US"/>
        </w:rPr>
        <w:t>balandžio 14</w:t>
      </w:r>
      <w:bookmarkStart w:id="0" w:name="_GoBack"/>
      <w:bookmarkEnd w:id="0"/>
      <w:r>
        <w:rPr>
          <w:rFonts w:eastAsia="Calibri"/>
          <w:color w:val="000000"/>
          <w:kern w:val="28"/>
          <w:lang w:eastAsia="en-US"/>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9E38FB">
        <w:rPr>
          <w:rFonts w:eastAsia="Calibri"/>
          <w:color w:val="000000"/>
          <w:kern w:val="28"/>
          <w:lang w:eastAsia="en-US"/>
        </w:rPr>
        <w:t>470</w:t>
      </w:r>
    </w:p>
    <w:p w14:paraId="4CF84A08" w14:textId="77777777" w:rsidR="00612169" w:rsidRDefault="00612169" w:rsidP="00612169">
      <w:pPr>
        <w:autoSpaceDE w:val="0"/>
        <w:autoSpaceDN w:val="0"/>
        <w:adjustRightInd w:val="0"/>
        <w:jc w:val="center"/>
        <w:rPr>
          <w:rFonts w:eastAsia="Calibri"/>
          <w:b/>
          <w:bCs/>
          <w:color w:val="000000"/>
          <w:kern w:val="28"/>
          <w:lang w:eastAsia="en-US"/>
        </w:rPr>
      </w:pPr>
    </w:p>
    <w:p w14:paraId="6C3CFD5B" w14:textId="77777777" w:rsidR="008B7C62" w:rsidRPr="00FC7827" w:rsidRDefault="008B7C62" w:rsidP="008B7C62">
      <w:pPr>
        <w:autoSpaceDE w:val="0"/>
        <w:autoSpaceDN w:val="0"/>
        <w:adjustRightInd w:val="0"/>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3C3BA8B0" w:rsidR="008B7C62" w:rsidRDefault="008B7C62" w:rsidP="008B7C62">
      <w:pPr>
        <w:jc w:val="center"/>
        <w:rPr>
          <w:rFonts w:eastAsia="Calibri"/>
          <w:bCs/>
          <w:kern w:val="28"/>
          <w:lang w:eastAsia="en-US"/>
        </w:rPr>
      </w:pPr>
    </w:p>
    <w:p w14:paraId="57C32BD2" w14:textId="77777777" w:rsidR="000D651D" w:rsidRPr="00C919E7" w:rsidRDefault="000D651D"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2127"/>
        <w:gridCol w:w="1559"/>
        <w:gridCol w:w="2693"/>
        <w:gridCol w:w="1559"/>
        <w:gridCol w:w="992"/>
        <w:gridCol w:w="1276"/>
      </w:tblGrid>
      <w:tr w:rsidR="00612169" w:rsidRPr="00087F2E" w14:paraId="0DCD08DF" w14:textId="77777777" w:rsidTr="00C24B0B">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r w:rsidRPr="00C64733">
              <w:rPr>
                <w:rFonts w:eastAsia="Calibri"/>
                <w:b/>
                <w:bCs/>
                <w:kern w:val="28"/>
                <w:sz w:val="20"/>
                <w:lang w:eastAsia="en-US"/>
              </w:rPr>
              <w:t>No.</w:t>
            </w:r>
            <w:r w:rsidRPr="00C64733">
              <w:rPr>
                <w:rFonts w:eastAsia="Calibri"/>
                <w:b/>
                <w:bCs/>
                <w:kern w:val="28"/>
                <w:lang w:eastAsia="en-US"/>
              </w:rPr>
              <w:t xml:space="preserve"> </w:t>
            </w:r>
          </w:p>
        </w:tc>
        <w:tc>
          <w:tcPr>
            <w:tcW w:w="2127"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Name of the medicinal product</w:t>
            </w:r>
          </w:p>
        </w:tc>
        <w:tc>
          <w:tcPr>
            <w:tcW w:w="1559"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r>
              <w:rPr>
                <w:b/>
                <w:sz w:val="20"/>
              </w:rPr>
              <w:t>Common name</w:t>
            </w:r>
          </w:p>
        </w:tc>
        <w:tc>
          <w:tcPr>
            <w:tcW w:w="2693"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Container / Marketing authorisation number</w:t>
            </w:r>
          </w:p>
        </w:tc>
        <w:tc>
          <w:tcPr>
            <w:tcW w:w="1559"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r w:rsidRPr="00C64733">
              <w:rPr>
                <w:b/>
                <w:kern w:val="28"/>
                <w:sz w:val="20"/>
                <w:lang w:eastAsia="en-US"/>
              </w:rPr>
              <w:t>Marketing authorisation holder, country</w:t>
            </w:r>
          </w:p>
        </w:tc>
        <w:tc>
          <w:tcPr>
            <w:tcW w:w="992" w:type="dxa"/>
          </w:tcPr>
          <w:p w14:paraId="7602DBDF" w14:textId="77777777" w:rsidR="00612169" w:rsidRPr="00C64733" w:rsidRDefault="00612169" w:rsidP="00F14AC6">
            <w:pPr>
              <w:ind w:right="-57"/>
              <w:rPr>
                <w:b/>
                <w:kern w:val="28"/>
                <w:lang w:eastAsia="en-US"/>
              </w:rPr>
            </w:pPr>
            <w:r>
              <w:rPr>
                <w:b/>
                <w:kern w:val="28"/>
                <w:lang w:eastAsia="en-US"/>
              </w:rPr>
              <w:t>Klasifika-vi</w:t>
            </w:r>
            <w:r w:rsidRPr="00C64733">
              <w:rPr>
                <w:b/>
                <w:kern w:val="28"/>
                <w:lang w:eastAsia="en-US"/>
              </w:rPr>
              <w:t>mas/</w:t>
            </w:r>
          </w:p>
          <w:p w14:paraId="66B9EF33" w14:textId="77777777" w:rsidR="00612169" w:rsidRPr="00C64733" w:rsidRDefault="00612169" w:rsidP="00F14AC6">
            <w:pPr>
              <w:ind w:right="-57"/>
              <w:rPr>
                <w:b/>
                <w:kern w:val="28"/>
                <w:sz w:val="20"/>
                <w:lang w:eastAsia="en-US"/>
              </w:rPr>
            </w:pPr>
            <w:r w:rsidRPr="00C64733">
              <w:rPr>
                <w:b/>
                <w:kern w:val="28"/>
                <w:sz w:val="20"/>
                <w:lang w:eastAsia="en-US"/>
              </w:rPr>
              <w:t>Legal status for supply</w:t>
            </w:r>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r>
              <w:rPr>
                <w:b/>
                <w:kern w:val="28"/>
                <w:sz w:val="20"/>
                <w:lang w:eastAsia="en-US"/>
              </w:rPr>
              <w:t>Procedure</w:t>
            </w:r>
            <w:r w:rsidRPr="00C64733">
              <w:rPr>
                <w:b/>
                <w:kern w:val="28"/>
                <w:sz w:val="20"/>
                <w:lang w:eastAsia="en-US"/>
              </w:rPr>
              <w:t xml:space="preserve"> no.</w:t>
            </w:r>
          </w:p>
        </w:tc>
      </w:tr>
      <w:tr w:rsidR="002B6389" w:rsidRPr="009A766A" w14:paraId="04C929FC" w14:textId="77777777" w:rsidTr="00C24B0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9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2B6389" w:rsidRPr="009A766A" w:rsidRDefault="002B6389" w:rsidP="002B6389">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0F292AE" w14:textId="51FC08DA" w:rsidR="002B6389" w:rsidRPr="00537A60" w:rsidRDefault="00780194" w:rsidP="002B6389">
            <w:pPr>
              <w:ind w:left="-108" w:right="-107"/>
              <w:rPr>
                <w:rFonts w:eastAsia="Calibri"/>
                <w:lang w:val="en-US" w:eastAsia="en-US"/>
              </w:rPr>
            </w:pPr>
            <w:r w:rsidRPr="00780194">
              <w:rPr>
                <w:rFonts w:eastAsia="Calibri"/>
                <w:b/>
                <w:lang w:val="en-US" w:eastAsia="en-US"/>
              </w:rPr>
              <w:t>Diclofenac Mylan</w:t>
            </w:r>
            <w:r>
              <w:rPr>
                <w:rFonts w:eastAsia="Calibri"/>
                <w:lang w:val="en-US" w:eastAsia="en-US"/>
              </w:rPr>
              <w:t xml:space="preserve"> 180 </w:t>
            </w:r>
            <w:r w:rsidRPr="00780194">
              <w:rPr>
                <w:rFonts w:eastAsia="Calibri"/>
                <w:lang w:val="en-US" w:eastAsia="en-US"/>
              </w:rPr>
              <w:t>mg vaistinis pleistras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F1D0E9" w14:textId="7D5BB36A" w:rsidR="002B6389" w:rsidRPr="00537A60" w:rsidRDefault="00780194" w:rsidP="002B6389">
            <w:pPr>
              <w:ind w:left="-108" w:right="-107"/>
              <w:rPr>
                <w:rFonts w:eastAsia="Calibri"/>
                <w:lang w:val="en-US" w:eastAsia="en-US"/>
              </w:rPr>
            </w:pPr>
            <w:r>
              <w:rPr>
                <w:rFonts w:eastAsia="Calibri"/>
                <w:lang w:val="en-US" w:eastAsia="en-US"/>
              </w:rPr>
              <w:t>Diklofenako epolaminas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4D0E08" w14:textId="14309F3D" w:rsidR="00EE1F4F" w:rsidRDefault="00EE1F4F" w:rsidP="00780194">
            <w:pPr>
              <w:ind w:left="-108" w:right="-107"/>
              <w:rPr>
                <w:rFonts w:eastAsia="Calibri"/>
                <w:lang w:val="en-US" w:eastAsia="en-US"/>
              </w:rPr>
            </w:pPr>
            <w:r w:rsidRPr="00EE1F4F">
              <w:rPr>
                <w:rFonts w:eastAsia="Calibri"/>
                <w:lang w:val="en-US" w:eastAsia="en-US"/>
              </w:rPr>
              <w:t>Paketėlis</w:t>
            </w:r>
            <w:r>
              <w:rPr>
                <w:rFonts w:eastAsia="Calibri"/>
                <w:lang w:val="en-US" w:eastAsia="en-US"/>
              </w:rPr>
              <w:t>:</w:t>
            </w:r>
          </w:p>
          <w:p w14:paraId="6C362B03" w14:textId="1B2DFF92" w:rsidR="00780194" w:rsidRPr="00780194" w:rsidRDefault="00780194" w:rsidP="00780194">
            <w:pPr>
              <w:ind w:left="-108" w:right="-107"/>
              <w:rPr>
                <w:rFonts w:eastAsia="Calibri"/>
                <w:lang w:val="en-US" w:eastAsia="en-US"/>
              </w:rPr>
            </w:pPr>
            <w:r w:rsidRPr="00780194">
              <w:rPr>
                <w:rFonts w:eastAsia="Calibri"/>
                <w:lang w:val="en-US" w:eastAsia="en-US"/>
              </w:rPr>
              <w:t>LT/1/20/4605/001 – N5</w:t>
            </w:r>
          </w:p>
          <w:p w14:paraId="7BE86138" w14:textId="5D8FE7FB" w:rsidR="002B6389" w:rsidRPr="00537A60" w:rsidRDefault="00780194" w:rsidP="00EE1F4F">
            <w:pPr>
              <w:ind w:left="-108" w:right="-107"/>
              <w:rPr>
                <w:rFonts w:eastAsia="Calibri"/>
                <w:lang w:val="en-US" w:eastAsia="en-US"/>
              </w:rPr>
            </w:pPr>
            <w:r w:rsidRPr="00780194">
              <w:rPr>
                <w:rFonts w:eastAsia="Calibri"/>
                <w:lang w:val="en-US" w:eastAsia="en-US"/>
              </w:rPr>
              <w:t>LT/1/20/4605/002 – N10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E6A05A" w14:textId="32477CB9" w:rsidR="002B6389" w:rsidRPr="00537A60" w:rsidRDefault="00780194" w:rsidP="002B6389">
            <w:pPr>
              <w:ind w:left="-108" w:right="-107"/>
              <w:rPr>
                <w:rFonts w:eastAsia="Calibri"/>
                <w:lang w:val="en-US" w:eastAsia="en-US"/>
              </w:rPr>
            </w:pPr>
            <w:r w:rsidRPr="00780194">
              <w:rPr>
                <w:rFonts w:eastAsia="Calibri"/>
                <w:lang w:val="en-US" w:eastAsia="en-US"/>
              </w:rPr>
              <w:t>Mylan Ireland Limited, Airija</w:t>
            </w:r>
          </w:p>
        </w:tc>
        <w:tc>
          <w:tcPr>
            <w:tcW w:w="992" w:type="dxa"/>
            <w:tcBorders>
              <w:top w:val="single" w:sz="4" w:space="0" w:color="auto"/>
              <w:left w:val="single" w:sz="4" w:space="0" w:color="auto"/>
              <w:bottom w:val="single" w:sz="4" w:space="0" w:color="auto"/>
              <w:right w:val="single" w:sz="4" w:space="0" w:color="auto"/>
            </w:tcBorders>
          </w:tcPr>
          <w:p w14:paraId="56A24BAD" w14:textId="0EBDD32A" w:rsidR="002B6389" w:rsidRPr="00537A60" w:rsidRDefault="00780194" w:rsidP="002B6389">
            <w:pPr>
              <w:ind w:left="-108" w:right="-107"/>
              <w:rPr>
                <w:rFonts w:eastAsia="Calibri"/>
                <w:lang w:val="en-US" w:eastAsia="en-US"/>
              </w:rPr>
            </w:pPr>
            <w:r>
              <w:rPr>
                <w:rFonts w:eastAsia="Calibri"/>
                <w:lang w:val="en-US" w:eastAsia="en-US"/>
              </w:rPr>
              <w:t>Nerp.</w:t>
            </w:r>
          </w:p>
        </w:tc>
        <w:tc>
          <w:tcPr>
            <w:tcW w:w="1276" w:type="dxa"/>
            <w:tcBorders>
              <w:top w:val="single" w:sz="4" w:space="0" w:color="auto"/>
              <w:left w:val="single" w:sz="4" w:space="0" w:color="auto"/>
              <w:bottom w:val="single" w:sz="4" w:space="0" w:color="auto"/>
              <w:right w:val="single" w:sz="4" w:space="0" w:color="auto"/>
            </w:tcBorders>
          </w:tcPr>
          <w:p w14:paraId="2B3E016B" w14:textId="0C61F6B5" w:rsidR="002B6389" w:rsidRPr="00537A60" w:rsidRDefault="00780194" w:rsidP="002B6389">
            <w:pPr>
              <w:ind w:left="-108" w:right="-107"/>
              <w:rPr>
                <w:rFonts w:eastAsia="Calibri"/>
                <w:lang w:val="en-US" w:eastAsia="en-US"/>
              </w:rPr>
            </w:pPr>
            <w:r w:rsidRPr="00780194">
              <w:rPr>
                <w:rFonts w:eastAsia="Calibri"/>
                <w:lang w:val="en-US" w:eastAsia="en-US"/>
              </w:rPr>
              <w:t>HU/H/0626/001/R/001</w:t>
            </w:r>
          </w:p>
        </w:tc>
      </w:tr>
      <w:tr w:rsidR="0029067A" w:rsidRPr="009A766A" w14:paraId="46A25F4C" w14:textId="77777777" w:rsidTr="001B7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314"/>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29067A" w:rsidRPr="009A766A" w:rsidRDefault="0029067A" w:rsidP="002B6389">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EAB01B" w14:textId="79E525B6" w:rsidR="0029067A" w:rsidRPr="00537A60" w:rsidRDefault="00C24B0B" w:rsidP="002B6389">
            <w:pPr>
              <w:ind w:left="-108" w:right="-107"/>
              <w:rPr>
                <w:rFonts w:eastAsia="Calibri"/>
                <w:lang w:val="en-US" w:eastAsia="en-US"/>
              </w:rPr>
            </w:pPr>
            <w:r w:rsidRPr="00C24B0B">
              <w:rPr>
                <w:rFonts w:eastAsia="Calibri"/>
                <w:b/>
                <w:lang w:val="en-US" w:eastAsia="en-US"/>
              </w:rPr>
              <w:t>Risperidon Teva</w:t>
            </w:r>
            <w:r>
              <w:rPr>
                <w:rFonts w:eastAsia="Calibri"/>
                <w:lang w:val="en-US" w:eastAsia="en-US"/>
              </w:rPr>
              <w:t xml:space="preserve"> 25 </w:t>
            </w:r>
            <w:r w:rsidRPr="00C24B0B">
              <w:rPr>
                <w:rFonts w:eastAsia="Calibri"/>
                <w:lang w:val="en-US" w:eastAsia="en-US"/>
              </w:rPr>
              <w:t>mg milteliai ir tirpiklis pailginto atpalaidavimo injekcinei suspensijai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22351E7" w14:textId="088B3C39" w:rsidR="0029067A" w:rsidRDefault="008D3021" w:rsidP="002B6389">
            <w:pPr>
              <w:ind w:left="-108" w:right="-107"/>
              <w:rPr>
                <w:rFonts w:eastAsia="Calibri"/>
                <w:lang w:val="en-US" w:eastAsia="en-US"/>
              </w:rPr>
            </w:pPr>
            <w:r>
              <w:rPr>
                <w:rFonts w:eastAsia="Calibri"/>
                <w:lang w:val="en-US" w:eastAsia="en-US"/>
              </w:rPr>
              <w:t>Risperidonas</w:t>
            </w:r>
          </w:p>
          <w:p w14:paraId="7672FDA8" w14:textId="410B8613" w:rsidR="008D3021" w:rsidRPr="00537A60" w:rsidRDefault="008D3021" w:rsidP="002B6389">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0D4571" w14:textId="0F68BAD3" w:rsidR="001B7691" w:rsidRDefault="001B7691" w:rsidP="001B7691">
            <w:pPr>
              <w:ind w:left="-108" w:right="-107"/>
              <w:rPr>
                <w:rFonts w:eastAsia="Calibri"/>
                <w:lang w:val="en-US" w:eastAsia="en-US"/>
              </w:rPr>
            </w:pPr>
            <w:r>
              <w:rPr>
                <w:rFonts w:eastAsia="Calibri"/>
                <w:lang w:val="en-US" w:eastAsia="en-US"/>
              </w:rPr>
              <w:t>M</w:t>
            </w:r>
            <w:r w:rsidRPr="001B7691">
              <w:rPr>
                <w:rFonts w:eastAsia="Calibri"/>
                <w:lang w:val="en-US" w:eastAsia="en-US"/>
              </w:rPr>
              <w:t>iltelių flakonas, ti</w:t>
            </w:r>
            <w:r>
              <w:rPr>
                <w:rFonts w:eastAsia="Calibri"/>
                <w:lang w:val="en-US" w:eastAsia="en-US"/>
              </w:rPr>
              <w:t>rpiklio užpildytas švirkštas (2 </w:t>
            </w:r>
            <w:r w:rsidRPr="001B7691">
              <w:rPr>
                <w:rFonts w:eastAsia="Calibri"/>
                <w:lang w:val="en-US" w:eastAsia="en-US"/>
              </w:rPr>
              <w:t>ml), fla</w:t>
            </w:r>
            <w:r>
              <w:rPr>
                <w:rFonts w:eastAsia="Calibri"/>
                <w:lang w:val="en-US" w:eastAsia="en-US"/>
              </w:rPr>
              <w:t>kono prijungimo prietaisas ir 2 </w:t>
            </w:r>
            <w:r w:rsidRPr="001B7691">
              <w:rPr>
                <w:rFonts w:eastAsia="Calibri"/>
                <w:lang w:val="en-US" w:eastAsia="en-US"/>
              </w:rPr>
              <w:t>saugios injekcinės adatos</w:t>
            </w:r>
            <w:r>
              <w:rPr>
                <w:rFonts w:eastAsia="Calibri"/>
                <w:lang w:val="en-US" w:eastAsia="en-US"/>
              </w:rPr>
              <w:t>:</w:t>
            </w:r>
          </w:p>
          <w:p w14:paraId="77C342FE" w14:textId="7562096F" w:rsidR="001B7691" w:rsidRPr="001B7691" w:rsidRDefault="001B7691" w:rsidP="001B7691">
            <w:pPr>
              <w:ind w:left="-108" w:right="-107"/>
              <w:rPr>
                <w:rFonts w:eastAsia="Calibri"/>
                <w:lang w:val="en-US" w:eastAsia="en-US"/>
              </w:rPr>
            </w:pPr>
            <w:r w:rsidRPr="001B7691">
              <w:rPr>
                <w:rFonts w:eastAsia="Calibri"/>
                <w:lang w:val="en-US" w:eastAsia="en-US"/>
              </w:rPr>
              <w:t>LT/1/21/4692/001 – N1</w:t>
            </w:r>
          </w:p>
          <w:p w14:paraId="18EE0DC6" w14:textId="2CEA288F" w:rsidR="001B7691" w:rsidRPr="001B7691" w:rsidRDefault="001B7691" w:rsidP="001B7691">
            <w:pPr>
              <w:ind w:left="-108" w:right="-107"/>
              <w:rPr>
                <w:rFonts w:eastAsia="Calibri"/>
                <w:lang w:val="en-US" w:eastAsia="en-US"/>
              </w:rPr>
            </w:pPr>
            <w:r w:rsidRPr="001B7691">
              <w:rPr>
                <w:rFonts w:eastAsia="Calibri"/>
                <w:lang w:val="en-US" w:eastAsia="en-US"/>
              </w:rPr>
              <w:t>LT/1/21/4692/002 – N2</w:t>
            </w:r>
          </w:p>
          <w:p w14:paraId="347A0DFE" w14:textId="3E0AC5DA" w:rsidR="0029067A" w:rsidRPr="00537A60" w:rsidRDefault="001B7691" w:rsidP="001B7691">
            <w:pPr>
              <w:ind w:left="-108" w:right="-107"/>
              <w:rPr>
                <w:rFonts w:eastAsia="Calibri"/>
                <w:lang w:val="en-US" w:eastAsia="en-US"/>
              </w:rPr>
            </w:pPr>
            <w:r w:rsidRPr="001B7691">
              <w:rPr>
                <w:rFonts w:eastAsia="Calibri"/>
                <w:lang w:val="en-US" w:eastAsia="en-US"/>
              </w:rPr>
              <w:t>LT/1/21/4692/003 – N5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779BC5" w14:textId="1A93AD62" w:rsidR="0029067A" w:rsidRPr="00537A60" w:rsidRDefault="008D3021" w:rsidP="002B6389">
            <w:pPr>
              <w:ind w:left="-108" w:right="-107"/>
              <w:rPr>
                <w:rFonts w:eastAsia="Calibri"/>
                <w:lang w:val="en-US" w:eastAsia="en-US"/>
              </w:rPr>
            </w:pPr>
            <w:r w:rsidRPr="008D3021">
              <w:rPr>
                <w:rFonts w:eastAsia="Calibri"/>
                <w:lang w:val="en-US" w:eastAsia="en-US"/>
              </w:rPr>
              <w:t>Teva Pharma B.V., Nyderlandai</w:t>
            </w:r>
          </w:p>
        </w:tc>
        <w:tc>
          <w:tcPr>
            <w:tcW w:w="992" w:type="dxa"/>
            <w:tcBorders>
              <w:top w:val="single" w:sz="4" w:space="0" w:color="auto"/>
              <w:left w:val="single" w:sz="4" w:space="0" w:color="auto"/>
              <w:bottom w:val="single" w:sz="4" w:space="0" w:color="auto"/>
              <w:right w:val="single" w:sz="4" w:space="0" w:color="auto"/>
            </w:tcBorders>
          </w:tcPr>
          <w:p w14:paraId="0C9FADE2" w14:textId="3BF6A10B" w:rsidR="0029067A" w:rsidRPr="00537A60" w:rsidRDefault="0029067A" w:rsidP="002B6389">
            <w:pPr>
              <w:ind w:left="-108" w:right="-107"/>
              <w:rPr>
                <w:rFonts w:eastAsia="Calibri"/>
                <w:lang w:val="en-US" w:eastAsia="en-US"/>
              </w:rPr>
            </w:pPr>
            <w:r>
              <w:rPr>
                <w:rFonts w:eastAsia="Calibri"/>
                <w:lang w:val="en-US" w:eastAsia="en-US"/>
              </w:rPr>
              <w:t>Rp.</w:t>
            </w:r>
          </w:p>
        </w:tc>
        <w:tc>
          <w:tcPr>
            <w:tcW w:w="1276" w:type="dxa"/>
            <w:vMerge w:val="restart"/>
            <w:tcBorders>
              <w:top w:val="single" w:sz="4" w:space="0" w:color="auto"/>
              <w:left w:val="single" w:sz="4" w:space="0" w:color="auto"/>
              <w:right w:val="single" w:sz="4" w:space="0" w:color="auto"/>
            </w:tcBorders>
          </w:tcPr>
          <w:p w14:paraId="64DE7E5B" w14:textId="00BA9A4C" w:rsidR="0029067A" w:rsidRPr="00537A60" w:rsidRDefault="0029067A" w:rsidP="002B6389">
            <w:pPr>
              <w:ind w:left="-108" w:right="-107"/>
              <w:rPr>
                <w:rFonts w:eastAsia="Calibri"/>
                <w:lang w:val="en-US" w:eastAsia="en-US"/>
              </w:rPr>
            </w:pPr>
            <w:r w:rsidRPr="0029067A">
              <w:rPr>
                <w:rFonts w:eastAsia="Calibri"/>
                <w:lang w:val="en-US" w:eastAsia="en-US"/>
              </w:rPr>
              <w:t>AT/H/0959/001</w:t>
            </w:r>
            <w:r>
              <w:rPr>
                <w:rFonts w:eastAsia="Calibri"/>
                <w:lang w:val="en-US" w:eastAsia="en-US"/>
              </w:rPr>
              <w:t>-003</w:t>
            </w:r>
            <w:r w:rsidRPr="0029067A">
              <w:rPr>
                <w:rFonts w:eastAsia="Calibri"/>
                <w:lang w:val="en-US" w:eastAsia="en-US"/>
              </w:rPr>
              <w:t>/</w:t>
            </w:r>
            <w:r>
              <w:rPr>
                <w:rFonts w:eastAsia="Calibri"/>
                <w:lang w:val="en-US" w:eastAsia="en-US"/>
              </w:rPr>
              <w:t xml:space="preserve"> </w:t>
            </w:r>
            <w:r w:rsidRPr="0029067A">
              <w:rPr>
                <w:rFonts w:eastAsia="Calibri"/>
                <w:lang w:val="en-US" w:eastAsia="en-US"/>
              </w:rPr>
              <w:t>R/001</w:t>
            </w:r>
          </w:p>
        </w:tc>
      </w:tr>
      <w:tr w:rsidR="0029067A" w:rsidRPr="009A766A" w14:paraId="1B36115E" w14:textId="77777777" w:rsidTr="001B76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6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BD15F1B" w14:textId="77777777" w:rsidR="0029067A" w:rsidRPr="009A766A" w:rsidRDefault="0029067A" w:rsidP="0029067A">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A3A7D8E" w14:textId="4DCC5323" w:rsidR="0029067A" w:rsidRPr="00537A60" w:rsidRDefault="00C24B0B" w:rsidP="0029067A">
            <w:pPr>
              <w:ind w:left="-108" w:right="-107"/>
              <w:rPr>
                <w:rFonts w:eastAsia="Calibri"/>
                <w:lang w:val="en-US" w:eastAsia="en-US"/>
              </w:rPr>
            </w:pPr>
            <w:r w:rsidRPr="00C24B0B">
              <w:rPr>
                <w:rFonts w:eastAsia="Calibri"/>
                <w:b/>
                <w:lang w:val="en-US" w:eastAsia="en-US"/>
              </w:rPr>
              <w:t>Risperidon Teva</w:t>
            </w:r>
            <w:r>
              <w:rPr>
                <w:rFonts w:eastAsia="Calibri"/>
                <w:lang w:val="en-US" w:eastAsia="en-US"/>
              </w:rPr>
              <w:t xml:space="preserve"> 37,5 </w:t>
            </w:r>
            <w:r w:rsidRPr="00C24B0B">
              <w:rPr>
                <w:rFonts w:eastAsia="Calibri"/>
                <w:lang w:val="en-US" w:eastAsia="en-US"/>
              </w:rPr>
              <w:t>mg milteliai ir tirpiklis pailginto atpalaidavimo injekcinei suspensijai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66BD85" w14:textId="77777777" w:rsidR="008D3021" w:rsidRDefault="008D3021" w:rsidP="008D3021">
            <w:pPr>
              <w:ind w:left="-108" w:right="-107"/>
              <w:rPr>
                <w:rFonts w:eastAsia="Calibri"/>
                <w:lang w:val="en-US" w:eastAsia="en-US"/>
              </w:rPr>
            </w:pPr>
            <w:r>
              <w:rPr>
                <w:rFonts w:eastAsia="Calibri"/>
                <w:lang w:val="en-US" w:eastAsia="en-US"/>
              </w:rPr>
              <w:t>Risperidonas</w:t>
            </w:r>
          </w:p>
          <w:p w14:paraId="20EF760C" w14:textId="77777777" w:rsidR="0029067A" w:rsidRPr="00537A60" w:rsidRDefault="0029067A" w:rsidP="0029067A">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21EE9B" w14:textId="77777777" w:rsidR="001B7691" w:rsidRDefault="001B7691" w:rsidP="001B7691">
            <w:pPr>
              <w:ind w:left="-108" w:right="-107"/>
              <w:rPr>
                <w:rFonts w:eastAsia="Calibri"/>
                <w:lang w:val="en-US" w:eastAsia="en-US"/>
              </w:rPr>
            </w:pPr>
            <w:r>
              <w:rPr>
                <w:rFonts w:eastAsia="Calibri"/>
                <w:lang w:val="en-US" w:eastAsia="en-US"/>
              </w:rPr>
              <w:t>M</w:t>
            </w:r>
            <w:r w:rsidRPr="001B7691">
              <w:rPr>
                <w:rFonts w:eastAsia="Calibri"/>
                <w:lang w:val="en-US" w:eastAsia="en-US"/>
              </w:rPr>
              <w:t>iltelių flakonas, ti</w:t>
            </w:r>
            <w:r>
              <w:rPr>
                <w:rFonts w:eastAsia="Calibri"/>
                <w:lang w:val="en-US" w:eastAsia="en-US"/>
              </w:rPr>
              <w:t>rpiklio užpildytas švirkštas (2 </w:t>
            </w:r>
            <w:r w:rsidRPr="001B7691">
              <w:rPr>
                <w:rFonts w:eastAsia="Calibri"/>
                <w:lang w:val="en-US" w:eastAsia="en-US"/>
              </w:rPr>
              <w:t>ml), fla</w:t>
            </w:r>
            <w:r>
              <w:rPr>
                <w:rFonts w:eastAsia="Calibri"/>
                <w:lang w:val="en-US" w:eastAsia="en-US"/>
              </w:rPr>
              <w:t>kono prijungimo prietaisas ir 2 </w:t>
            </w:r>
            <w:r w:rsidRPr="001B7691">
              <w:rPr>
                <w:rFonts w:eastAsia="Calibri"/>
                <w:lang w:val="en-US" w:eastAsia="en-US"/>
              </w:rPr>
              <w:t>saugios injekcinės adatos</w:t>
            </w:r>
            <w:r>
              <w:rPr>
                <w:rFonts w:eastAsia="Calibri"/>
                <w:lang w:val="en-US" w:eastAsia="en-US"/>
              </w:rPr>
              <w:t>:</w:t>
            </w:r>
          </w:p>
          <w:p w14:paraId="5DCB65BB" w14:textId="7DE046E8" w:rsidR="001B7691" w:rsidRPr="001B7691" w:rsidRDefault="001B7691" w:rsidP="001B7691">
            <w:pPr>
              <w:ind w:left="-108" w:right="-107"/>
              <w:rPr>
                <w:rFonts w:eastAsia="Calibri"/>
                <w:lang w:val="en-US" w:eastAsia="en-US"/>
              </w:rPr>
            </w:pPr>
            <w:r>
              <w:rPr>
                <w:rFonts w:eastAsia="Calibri"/>
                <w:lang w:val="en-US" w:eastAsia="en-US"/>
              </w:rPr>
              <w:t>LT/1/21/4693</w:t>
            </w:r>
            <w:r w:rsidRPr="001B7691">
              <w:rPr>
                <w:rFonts w:eastAsia="Calibri"/>
                <w:lang w:val="en-US" w:eastAsia="en-US"/>
              </w:rPr>
              <w:t>/001 – N1</w:t>
            </w:r>
          </w:p>
          <w:p w14:paraId="5F0AA454" w14:textId="0EAA4FB8" w:rsidR="001B7691" w:rsidRPr="001B7691" w:rsidRDefault="001B7691" w:rsidP="001B7691">
            <w:pPr>
              <w:ind w:left="-108" w:right="-107"/>
              <w:rPr>
                <w:rFonts w:eastAsia="Calibri"/>
                <w:lang w:val="en-US" w:eastAsia="en-US"/>
              </w:rPr>
            </w:pPr>
            <w:r>
              <w:rPr>
                <w:rFonts w:eastAsia="Calibri"/>
                <w:lang w:val="en-US" w:eastAsia="en-US"/>
              </w:rPr>
              <w:t>LT/1/21/4693</w:t>
            </w:r>
            <w:r w:rsidRPr="001B7691">
              <w:rPr>
                <w:rFonts w:eastAsia="Calibri"/>
                <w:lang w:val="en-US" w:eastAsia="en-US"/>
              </w:rPr>
              <w:t>/002 – N2</w:t>
            </w:r>
          </w:p>
          <w:p w14:paraId="1D906C73" w14:textId="54207628" w:rsidR="0029067A" w:rsidRPr="00537A60" w:rsidRDefault="001B7691" w:rsidP="001B7691">
            <w:pPr>
              <w:ind w:left="-108" w:right="-107"/>
              <w:rPr>
                <w:rFonts w:eastAsia="Calibri"/>
                <w:lang w:val="en-US" w:eastAsia="en-US"/>
              </w:rPr>
            </w:pPr>
            <w:r>
              <w:rPr>
                <w:rFonts w:eastAsia="Calibri"/>
                <w:lang w:val="en-US" w:eastAsia="en-US"/>
              </w:rPr>
              <w:t>LT/1/21/4693</w:t>
            </w:r>
            <w:r w:rsidRPr="001B7691">
              <w:rPr>
                <w:rFonts w:eastAsia="Calibri"/>
                <w:lang w:val="en-US" w:eastAsia="en-US"/>
              </w:rPr>
              <w:t>/003 – N5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9D3332" w14:textId="68855FFF" w:rsidR="0029067A" w:rsidRPr="00537A60" w:rsidRDefault="008D3021" w:rsidP="0029067A">
            <w:pPr>
              <w:ind w:left="-108" w:right="-107"/>
              <w:rPr>
                <w:rFonts w:eastAsia="Calibri"/>
                <w:lang w:val="en-US" w:eastAsia="en-US"/>
              </w:rPr>
            </w:pPr>
            <w:r w:rsidRPr="008D3021">
              <w:rPr>
                <w:rFonts w:eastAsia="Calibri"/>
                <w:lang w:val="en-US" w:eastAsia="en-US"/>
              </w:rPr>
              <w:t>Teva Pharma B.V., Nyderlandai</w:t>
            </w:r>
          </w:p>
        </w:tc>
        <w:tc>
          <w:tcPr>
            <w:tcW w:w="992" w:type="dxa"/>
            <w:tcBorders>
              <w:top w:val="single" w:sz="4" w:space="0" w:color="auto"/>
              <w:left w:val="single" w:sz="4" w:space="0" w:color="auto"/>
              <w:bottom w:val="single" w:sz="4" w:space="0" w:color="auto"/>
              <w:right w:val="single" w:sz="4" w:space="0" w:color="auto"/>
            </w:tcBorders>
          </w:tcPr>
          <w:p w14:paraId="51C1E093" w14:textId="0374A886" w:rsidR="0029067A" w:rsidRPr="00537A60" w:rsidRDefault="0029067A" w:rsidP="0029067A">
            <w:pPr>
              <w:ind w:left="-108" w:right="-107"/>
              <w:rPr>
                <w:rFonts w:eastAsia="Calibri"/>
                <w:lang w:val="en-US" w:eastAsia="en-US"/>
              </w:rPr>
            </w:pPr>
            <w:r w:rsidRPr="009A4F56">
              <w:rPr>
                <w:rFonts w:eastAsia="Calibri"/>
                <w:lang w:val="en-US" w:eastAsia="en-US"/>
              </w:rPr>
              <w:t>Rp.</w:t>
            </w:r>
          </w:p>
        </w:tc>
        <w:tc>
          <w:tcPr>
            <w:tcW w:w="1276" w:type="dxa"/>
            <w:vMerge/>
            <w:tcBorders>
              <w:left w:val="single" w:sz="4" w:space="0" w:color="auto"/>
              <w:right w:val="single" w:sz="4" w:space="0" w:color="auto"/>
            </w:tcBorders>
          </w:tcPr>
          <w:p w14:paraId="15D15852" w14:textId="77777777" w:rsidR="0029067A" w:rsidRPr="00537A60" w:rsidRDefault="0029067A" w:rsidP="0029067A">
            <w:pPr>
              <w:ind w:left="-108" w:right="-107"/>
              <w:rPr>
                <w:rFonts w:eastAsia="Calibri"/>
                <w:lang w:val="en-US" w:eastAsia="en-US"/>
              </w:rPr>
            </w:pPr>
          </w:p>
        </w:tc>
      </w:tr>
      <w:tr w:rsidR="0029067A" w:rsidRPr="009A766A" w14:paraId="5213F82B" w14:textId="77777777" w:rsidTr="000D65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25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FF342D5" w14:textId="77777777" w:rsidR="0029067A" w:rsidRPr="009A766A" w:rsidRDefault="0029067A" w:rsidP="0029067A">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257A1D9" w14:textId="7C5AB367" w:rsidR="0029067A" w:rsidRPr="00537A60" w:rsidRDefault="00C24B0B" w:rsidP="0029067A">
            <w:pPr>
              <w:ind w:left="-108" w:right="-107"/>
              <w:rPr>
                <w:rFonts w:eastAsia="Calibri"/>
                <w:lang w:val="en-US" w:eastAsia="en-US"/>
              </w:rPr>
            </w:pPr>
            <w:r w:rsidRPr="00C24B0B">
              <w:rPr>
                <w:rFonts w:eastAsia="Calibri"/>
                <w:b/>
                <w:lang w:val="en-US" w:eastAsia="en-US"/>
              </w:rPr>
              <w:t>Risperidon Teva</w:t>
            </w:r>
            <w:r>
              <w:rPr>
                <w:rFonts w:eastAsia="Calibri"/>
                <w:lang w:val="en-US" w:eastAsia="en-US"/>
              </w:rPr>
              <w:t xml:space="preserve"> 50 </w:t>
            </w:r>
            <w:r w:rsidRPr="00C24B0B">
              <w:rPr>
                <w:rFonts w:eastAsia="Calibri"/>
                <w:lang w:val="en-US" w:eastAsia="en-US"/>
              </w:rPr>
              <w:t>mg milteliai ir tirpiklis pailginto atpalaidavimo injekcinei suspensijai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DA6F2EE" w14:textId="77777777" w:rsidR="008D3021" w:rsidRDefault="008D3021" w:rsidP="008D3021">
            <w:pPr>
              <w:ind w:left="-108" w:right="-107"/>
              <w:rPr>
                <w:rFonts w:eastAsia="Calibri"/>
                <w:lang w:val="en-US" w:eastAsia="en-US"/>
              </w:rPr>
            </w:pPr>
            <w:r>
              <w:rPr>
                <w:rFonts w:eastAsia="Calibri"/>
                <w:lang w:val="en-US" w:eastAsia="en-US"/>
              </w:rPr>
              <w:t>Risperidonas</w:t>
            </w:r>
          </w:p>
          <w:p w14:paraId="16E8CBB7" w14:textId="77777777" w:rsidR="0029067A" w:rsidRPr="00537A60" w:rsidRDefault="0029067A" w:rsidP="0029067A">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81F3E6" w14:textId="77777777" w:rsidR="001B7691" w:rsidRDefault="001B7691" w:rsidP="001B7691">
            <w:pPr>
              <w:ind w:left="-108" w:right="-107"/>
              <w:rPr>
                <w:rFonts w:eastAsia="Calibri"/>
                <w:lang w:val="en-US" w:eastAsia="en-US"/>
              </w:rPr>
            </w:pPr>
            <w:r>
              <w:rPr>
                <w:rFonts w:eastAsia="Calibri"/>
                <w:lang w:val="en-US" w:eastAsia="en-US"/>
              </w:rPr>
              <w:t>M</w:t>
            </w:r>
            <w:r w:rsidRPr="001B7691">
              <w:rPr>
                <w:rFonts w:eastAsia="Calibri"/>
                <w:lang w:val="en-US" w:eastAsia="en-US"/>
              </w:rPr>
              <w:t>iltelių flakonas, ti</w:t>
            </w:r>
            <w:r>
              <w:rPr>
                <w:rFonts w:eastAsia="Calibri"/>
                <w:lang w:val="en-US" w:eastAsia="en-US"/>
              </w:rPr>
              <w:t>rpiklio užpildytas švirkštas (2 </w:t>
            </w:r>
            <w:r w:rsidRPr="001B7691">
              <w:rPr>
                <w:rFonts w:eastAsia="Calibri"/>
                <w:lang w:val="en-US" w:eastAsia="en-US"/>
              </w:rPr>
              <w:t>ml), fla</w:t>
            </w:r>
            <w:r>
              <w:rPr>
                <w:rFonts w:eastAsia="Calibri"/>
                <w:lang w:val="en-US" w:eastAsia="en-US"/>
              </w:rPr>
              <w:t>kono prijungimo prietaisas ir 2 </w:t>
            </w:r>
            <w:r w:rsidRPr="001B7691">
              <w:rPr>
                <w:rFonts w:eastAsia="Calibri"/>
                <w:lang w:val="en-US" w:eastAsia="en-US"/>
              </w:rPr>
              <w:t>saugios injekcinės adatos</w:t>
            </w:r>
            <w:r>
              <w:rPr>
                <w:rFonts w:eastAsia="Calibri"/>
                <w:lang w:val="en-US" w:eastAsia="en-US"/>
              </w:rPr>
              <w:t>:</w:t>
            </w:r>
          </w:p>
          <w:p w14:paraId="08767495" w14:textId="5F59F695" w:rsidR="001B7691" w:rsidRPr="001B7691" w:rsidRDefault="001B7691" w:rsidP="001B7691">
            <w:pPr>
              <w:ind w:left="-108" w:right="-107"/>
              <w:rPr>
                <w:rFonts w:eastAsia="Calibri"/>
                <w:lang w:val="en-US" w:eastAsia="en-US"/>
              </w:rPr>
            </w:pPr>
            <w:r>
              <w:rPr>
                <w:rFonts w:eastAsia="Calibri"/>
                <w:lang w:val="en-US" w:eastAsia="en-US"/>
              </w:rPr>
              <w:t>LT/1/21/4694</w:t>
            </w:r>
            <w:r w:rsidRPr="001B7691">
              <w:rPr>
                <w:rFonts w:eastAsia="Calibri"/>
                <w:lang w:val="en-US" w:eastAsia="en-US"/>
              </w:rPr>
              <w:t>/001 – N1</w:t>
            </w:r>
          </w:p>
          <w:p w14:paraId="43632A2E" w14:textId="79C91FEC" w:rsidR="001B7691" w:rsidRPr="001B7691" w:rsidRDefault="001B7691" w:rsidP="001B7691">
            <w:pPr>
              <w:ind w:left="-108" w:right="-107"/>
              <w:rPr>
                <w:rFonts w:eastAsia="Calibri"/>
                <w:lang w:val="en-US" w:eastAsia="en-US"/>
              </w:rPr>
            </w:pPr>
            <w:r>
              <w:rPr>
                <w:rFonts w:eastAsia="Calibri"/>
                <w:lang w:val="en-US" w:eastAsia="en-US"/>
              </w:rPr>
              <w:t>LT/1/21/4694</w:t>
            </w:r>
            <w:r w:rsidRPr="001B7691">
              <w:rPr>
                <w:rFonts w:eastAsia="Calibri"/>
                <w:lang w:val="en-US" w:eastAsia="en-US"/>
              </w:rPr>
              <w:t>/002 – N2</w:t>
            </w:r>
          </w:p>
          <w:p w14:paraId="7BDBE2B3" w14:textId="2CEDBD9B" w:rsidR="0029067A" w:rsidRPr="00537A60" w:rsidRDefault="001B7691" w:rsidP="001B7691">
            <w:pPr>
              <w:ind w:left="-108" w:right="-107"/>
              <w:rPr>
                <w:rFonts w:eastAsia="Calibri"/>
                <w:lang w:val="en-US" w:eastAsia="en-US"/>
              </w:rPr>
            </w:pPr>
            <w:r>
              <w:rPr>
                <w:rFonts w:eastAsia="Calibri"/>
                <w:lang w:val="en-US" w:eastAsia="en-US"/>
              </w:rPr>
              <w:t>LT/1/21/4694</w:t>
            </w:r>
            <w:r w:rsidRPr="001B7691">
              <w:rPr>
                <w:rFonts w:eastAsia="Calibri"/>
                <w:lang w:val="en-US" w:eastAsia="en-US"/>
              </w:rPr>
              <w:t>/003 – N5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94E836" w14:textId="376B7DB2" w:rsidR="0029067A" w:rsidRPr="00537A60" w:rsidRDefault="008D3021" w:rsidP="0029067A">
            <w:pPr>
              <w:ind w:left="-108" w:right="-107"/>
              <w:rPr>
                <w:rFonts w:eastAsia="Calibri"/>
                <w:lang w:val="en-US" w:eastAsia="en-US"/>
              </w:rPr>
            </w:pPr>
            <w:r w:rsidRPr="008D3021">
              <w:rPr>
                <w:rFonts w:eastAsia="Calibri"/>
                <w:lang w:val="en-US" w:eastAsia="en-US"/>
              </w:rPr>
              <w:t>Teva Pharma B.V., Nyderlandai</w:t>
            </w:r>
          </w:p>
        </w:tc>
        <w:tc>
          <w:tcPr>
            <w:tcW w:w="992" w:type="dxa"/>
            <w:tcBorders>
              <w:top w:val="single" w:sz="4" w:space="0" w:color="auto"/>
              <w:left w:val="single" w:sz="4" w:space="0" w:color="auto"/>
              <w:bottom w:val="single" w:sz="4" w:space="0" w:color="auto"/>
              <w:right w:val="single" w:sz="4" w:space="0" w:color="auto"/>
            </w:tcBorders>
          </w:tcPr>
          <w:p w14:paraId="149D2AC6" w14:textId="2D71D780" w:rsidR="0029067A" w:rsidRPr="00537A60" w:rsidRDefault="0029067A" w:rsidP="0029067A">
            <w:pPr>
              <w:ind w:left="-108" w:right="-107"/>
              <w:rPr>
                <w:rFonts w:eastAsia="Calibri"/>
                <w:lang w:val="en-US" w:eastAsia="en-US"/>
              </w:rPr>
            </w:pPr>
            <w:r w:rsidRPr="009A4F56">
              <w:rPr>
                <w:rFonts w:eastAsia="Calibri"/>
                <w:lang w:val="en-US" w:eastAsia="en-US"/>
              </w:rPr>
              <w:t>Rp.</w:t>
            </w:r>
          </w:p>
        </w:tc>
        <w:tc>
          <w:tcPr>
            <w:tcW w:w="1276" w:type="dxa"/>
            <w:vMerge/>
            <w:tcBorders>
              <w:left w:val="single" w:sz="4" w:space="0" w:color="auto"/>
              <w:bottom w:val="single" w:sz="4" w:space="0" w:color="auto"/>
              <w:right w:val="single" w:sz="4" w:space="0" w:color="auto"/>
            </w:tcBorders>
          </w:tcPr>
          <w:p w14:paraId="6C7EA885" w14:textId="77777777" w:rsidR="0029067A" w:rsidRPr="00537A60" w:rsidRDefault="0029067A" w:rsidP="0029067A">
            <w:pPr>
              <w:ind w:left="-108" w:right="-107"/>
              <w:rPr>
                <w:rFonts w:eastAsia="Calibri"/>
                <w:lang w:val="en-US" w:eastAsia="en-US"/>
              </w:rPr>
            </w:pPr>
          </w:p>
        </w:tc>
      </w:tr>
      <w:tr w:rsidR="00577964" w:rsidRPr="009A766A" w14:paraId="00AF9E14" w14:textId="77777777" w:rsidTr="00E94C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049"/>
        </w:trPr>
        <w:tc>
          <w:tcPr>
            <w:tcW w:w="425" w:type="dxa"/>
            <w:tcBorders>
              <w:top w:val="single" w:sz="4" w:space="0" w:color="auto"/>
              <w:left w:val="single" w:sz="4" w:space="0" w:color="auto"/>
              <w:bottom w:val="single" w:sz="4" w:space="0" w:color="auto"/>
              <w:right w:val="single" w:sz="4" w:space="0" w:color="auto"/>
            </w:tcBorders>
            <w:shd w:val="clear" w:color="auto" w:fill="auto"/>
          </w:tcPr>
          <w:p w14:paraId="1C0B462E" w14:textId="77777777" w:rsidR="00577964" w:rsidRPr="009A766A" w:rsidRDefault="00577964" w:rsidP="0029067A">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901B04" w14:textId="72F84B5A" w:rsidR="00577964" w:rsidRPr="00537A60" w:rsidRDefault="000D651D" w:rsidP="0029067A">
            <w:pPr>
              <w:ind w:left="-108" w:right="-107"/>
              <w:rPr>
                <w:rFonts w:eastAsia="Calibri"/>
                <w:lang w:val="en-US" w:eastAsia="en-US"/>
              </w:rPr>
            </w:pPr>
            <w:r w:rsidRPr="000D651D">
              <w:rPr>
                <w:rFonts w:eastAsia="Calibri"/>
                <w:b/>
                <w:lang w:val="en-US" w:eastAsia="en-US"/>
              </w:rPr>
              <w:t>Sunitinib Zentiva</w:t>
            </w:r>
            <w:r>
              <w:rPr>
                <w:rFonts w:eastAsia="Calibri"/>
                <w:lang w:val="en-US" w:eastAsia="en-US"/>
              </w:rPr>
              <w:t xml:space="preserve"> 12,5 </w:t>
            </w:r>
            <w:r w:rsidRPr="000D651D">
              <w:rPr>
                <w:rFonts w:eastAsia="Calibri"/>
                <w:lang w:val="en-US" w:eastAsia="en-US"/>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5CDF38" w14:textId="2DB92FE9" w:rsidR="00577964" w:rsidRDefault="000D651D" w:rsidP="0029067A">
            <w:pPr>
              <w:ind w:left="-108" w:right="-107"/>
              <w:rPr>
                <w:rFonts w:eastAsia="Calibri"/>
                <w:lang w:val="en-US" w:eastAsia="en-US"/>
              </w:rPr>
            </w:pPr>
            <w:r w:rsidRPr="000D651D">
              <w:rPr>
                <w:rFonts w:eastAsia="Calibri"/>
                <w:lang w:val="en-US" w:eastAsia="en-US"/>
              </w:rPr>
              <w:t>Sunitinibas</w:t>
            </w:r>
          </w:p>
          <w:p w14:paraId="6E694D27" w14:textId="523A019E" w:rsidR="000D651D" w:rsidRPr="00537A60" w:rsidRDefault="000D651D" w:rsidP="0029067A">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A9FDBA6" w14:textId="34522064" w:rsidR="00E94C47" w:rsidRDefault="00E94C47" w:rsidP="00E94C47">
            <w:pPr>
              <w:ind w:left="-108" w:right="-107"/>
              <w:rPr>
                <w:rFonts w:eastAsia="Calibri"/>
                <w:lang w:val="en-US" w:eastAsia="en-US"/>
              </w:rPr>
            </w:pPr>
            <w:r>
              <w:rPr>
                <w:rFonts w:eastAsia="Calibri"/>
                <w:lang w:val="en-US" w:eastAsia="en-US"/>
              </w:rPr>
              <w:t>L</w:t>
            </w:r>
            <w:r w:rsidRPr="00E94C47">
              <w:rPr>
                <w:rFonts w:eastAsia="Calibri"/>
                <w:lang w:val="en-US" w:eastAsia="en-US"/>
              </w:rPr>
              <w:t>izdinė plokštelė</w:t>
            </w:r>
            <w:r>
              <w:rPr>
                <w:rFonts w:eastAsia="Calibri"/>
                <w:lang w:val="en-US" w:eastAsia="en-US"/>
              </w:rPr>
              <w:t>:</w:t>
            </w:r>
          </w:p>
          <w:p w14:paraId="7775609B" w14:textId="4F48CB53" w:rsidR="00E94C47" w:rsidRDefault="00E94C47" w:rsidP="00E94C47">
            <w:pPr>
              <w:ind w:left="-108" w:right="-107"/>
              <w:rPr>
                <w:rFonts w:eastAsia="Calibri"/>
                <w:lang w:val="en-US" w:eastAsia="en-US"/>
              </w:rPr>
            </w:pPr>
            <w:r w:rsidRPr="00E94C47">
              <w:rPr>
                <w:rFonts w:eastAsia="Calibri"/>
                <w:lang w:val="en-US" w:eastAsia="en-US"/>
              </w:rPr>
              <w:t>LT/1/20/4660/001 – N28</w:t>
            </w:r>
          </w:p>
          <w:p w14:paraId="36AD03D2" w14:textId="551ED849" w:rsidR="00E94C47" w:rsidRPr="00E94C47" w:rsidRDefault="00E94C47" w:rsidP="00E94C47">
            <w:pPr>
              <w:ind w:left="-108" w:right="-107"/>
              <w:rPr>
                <w:rFonts w:eastAsia="Calibri"/>
                <w:lang w:val="en-US" w:eastAsia="en-US"/>
              </w:rPr>
            </w:pPr>
            <w:r>
              <w:rPr>
                <w:rFonts w:eastAsia="Calibri"/>
                <w:lang w:val="en-US" w:eastAsia="en-US"/>
              </w:rPr>
              <w:t>D</w:t>
            </w:r>
            <w:r w:rsidRPr="00E94C47">
              <w:rPr>
                <w:rFonts w:eastAsia="Calibri"/>
                <w:lang w:val="en-US" w:eastAsia="en-US"/>
              </w:rPr>
              <w:t>alomoji lizdinė plokštelė</w:t>
            </w:r>
            <w:r>
              <w:rPr>
                <w:rFonts w:eastAsia="Calibri"/>
                <w:lang w:val="en-US" w:eastAsia="en-US"/>
              </w:rPr>
              <w:t>:</w:t>
            </w:r>
          </w:p>
          <w:p w14:paraId="6D08012F" w14:textId="131A0C0D" w:rsidR="00E94C47" w:rsidRPr="00E94C47" w:rsidRDefault="00E94C47" w:rsidP="00E94C47">
            <w:pPr>
              <w:ind w:left="-108" w:right="-107"/>
              <w:rPr>
                <w:rFonts w:eastAsia="Calibri"/>
                <w:lang w:val="en-US" w:eastAsia="en-US"/>
              </w:rPr>
            </w:pPr>
            <w:r w:rsidRPr="00E94C47">
              <w:rPr>
                <w:rFonts w:eastAsia="Calibri"/>
                <w:lang w:val="en-US" w:eastAsia="en-US"/>
              </w:rPr>
              <w:t>LT/1/20/4660/002 – N28x1</w:t>
            </w:r>
          </w:p>
          <w:p w14:paraId="6722510C" w14:textId="067F80C8" w:rsidR="00E94C47" w:rsidRDefault="00E94C47" w:rsidP="00E94C47">
            <w:pPr>
              <w:ind w:left="-108" w:right="-107"/>
              <w:rPr>
                <w:rFonts w:eastAsia="Calibri"/>
                <w:lang w:val="en-US" w:eastAsia="en-US"/>
              </w:rPr>
            </w:pPr>
            <w:r w:rsidRPr="00E94C47">
              <w:rPr>
                <w:rFonts w:eastAsia="Calibri"/>
                <w:lang w:val="en-US" w:eastAsia="en-US"/>
              </w:rPr>
              <w:t>LT/1/20/4660/003 – N30x1</w:t>
            </w:r>
          </w:p>
          <w:p w14:paraId="647C2AA2" w14:textId="17DF02AD" w:rsidR="00E94C47" w:rsidRPr="00E94C47" w:rsidRDefault="00E94C47" w:rsidP="00E94C47">
            <w:pPr>
              <w:ind w:left="-108" w:right="-107"/>
              <w:rPr>
                <w:rFonts w:eastAsia="Calibri"/>
                <w:lang w:val="en-US" w:eastAsia="en-US"/>
              </w:rPr>
            </w:pPr>
            <w:r w:rsidRPr="00E94C47">
              <w:rPr>
                <w:rFonts w:eastAsia="Calibri"/>
                <w:lang w:val="en-US" w:eastAsia="en-US"/>
              </w:rPr>
              <w:t>Buteliukas</w:t>
            </w:r>
            <w:r>
              <w:rPr>
                <w:rFonts w:eastAsia="Calibri"/>
                <w:lang w:val="en-US" w:eastAsia="en-US"/>
              </w:rPr>
              <w:t>:</w:t>
            </w:r>
          </w:p>
          <w:p w14:paraId="58C1D62A" w14:textId="4F0527B7" w:rsidR="00577964" w:rsidRPr="00537A60" w:rsidRDefault="00E94C47" w:rsidP="00E94C47">
            <w:pPr>
              <w:ind w:left="-108" w:right="-107"/>
              <w:rPr>
                <w:rFonts w:eastAsia="Calibri"/>
                <w:lang w:val="en-US" w:eastAsia="en-US"/>
              </w:rPr>
            </w:pPr>
            <w:r w:rsidRPr="00E94C47">
              <w:rPr>
                <w:rFonts w:eastAsia="Calibri"/>
                <w:lang w:val="en-US" w:eastAsia="en-US"/>
              </w:rPr>
              <w:t>LT/1/20/4660/004 – N30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F41F2FC" w14:textId="59F35622" w:rsidR="00577964" w:rsidRPr="00537A60" w:rsidRDefault="000D651D" w:rsidP="0029067A">
            <w:pPr>
              <w:ind w:left="-108" w:right="-107"/>
              <w:rPr>
                <w:rFonts w:eastAsia="Calibri"/>
                <w:lang w:val="en-US" w:eastAsia="en-US"/>
              </w:rPr>
            </w:pPr>
            <w:r w:rsidRPr="000D651D">
              <w:rPr>
                <w:rFonts w:eastAsia="Calibri"/>
                <w:lang w:val="en-US" w:eastAsia="en-US"/>
              </w:rPr>
              <w:t>Zentiva, k.s., Čekija</w:t>
            </w:r>
          </w:p>
        </w:tc>
        <w:tc>
          <w:tcPr>
            <w:tcW w:w="992" w:type="dxa"/>
            <w:tcBorders>
              <w:top w:val="single" w:sz="4" w:space="0" w:color="auto"/>
              <w:left w:val="single" w:sz="4" w:space="0" w:color="auto"/>
              <w:bottom w:val="single" w:sz="4" w:space="0" w:color="auto"/>
              <w:right w:val="single" w:sz="4" w:space="0" w:color="auto"/>
            </w:tcBorders>
          </w:tcPr>
          <w:p w14:paraId="40136C56" w14:textId="03651388" w:rsidR="00577964" w:rsidRPr="00537A60" w:rsidRDefault="00577964" w:rsidP="0029067A">
            <w:pPr>
              <w:ind w:left="-108" w:right="-107"/>
              <w:rPr>
                <w:rFonts w:eastAsia="Calibri"/>
                <w:lang w:val="en-US" w:eastAsia="en-US"/>
              </w:rPr>
            </w:pPr>
            <w:r w:rsidRPr="009A4F56">
              <w:rPr>
                <w:rFonts w:eastAsia="Calibri"/>
                <w:lang w:val="en-US" w:eastAsia="en-US"/>
              </w:rPr>
              <w:t>Rp.</w:t>
            </w:r>
          </w:p>
        </w:tc>
        <w:tc>
          <w:tcPr>
            <w:tcW w:w="1276" w:type="dxa"/>
            <w:vMerge w:val="restart"/>
            <w:tcBorders>
              <w:top w:val="single" w:sz="4" w:space="0" w:color="auto"/>
              <w:left w:val="single" w:sz="4" w:space="0" w:color="auto"/>
              <w:right w:val="single" w:sz="4" w:space="0" w:color="auto"/>
            </w:tcBorders>
          </w:tcPr>
          <w:p w14:paraId="44300153" w14:textId="5CC61395" w:rsidR="00577964" w:rsidRPr="00537A60" w:rsidRDefault="00577964" w:rsidP="0029067A">
            <w:pPr>
              <w:ind w:left="-108" w:right="-107"/>
              <w:rPr>
                <w:rFonts w:eastAsia="Calibri"/>
                <w:lang w:val="en-US" w:eastAsia="en-US"/>
              </w:rPr>
            </w:pPr>
            <w:r w:rsidRPr="00577964">
              <w:rPr>
                <w:rFonts w:eastAsia="Calibri"/>
                <w:lang w:val="en-US" w:eastAsia="en-US"/>
              </w:rPr>
              <w:t>NL/H/4973/001</w:t>
            </w:r>
            <w:r>
              <w:rPr>
                <w:rFonts w:eastAsia="Calibri"/>
                <w:lang w:val="en-US" w:eastAsia="en-US"/>
              </w:rPr>
              <w:t>, 004</w:t>
            </w:r>
            <w:r w:rsidRPr="00577964">
              <w:rPr>
                <w:rFonts w:eastAsia="Calibri"/>
                <w:lang w:val="en-US" w:eastAsia="en-US"/>
              </w:rPr>
              <w:t>/</w:t>
            </w:r>
            <w:r>
              <w:rPr>
                <w:rFonts w:eastAsia="Calibri"/>
                <w:lang w:val="en-US" w:eastAsia="en-US"/>
              </w:rPr>
              <w:t xml:space="preserve"> </w:t>
            </w:r>
            <w:r w:rsidRPr="00577964">
              <w:rPr>
                <w:rFonts w:eastAsia="Calibri"/>
                <w:lang w:val="en-US" w:eastAsia="en-US"/>
              </w:rPr>
              <w:t>R/001</w:t>
            </w:r>
          </w:p>
        </w:tc>
      </w:tr>
      <w:tr w:rsidR="00577964" w:rsidRPr="009A766A" w14:paraId="1EDC046E" w14:textId="77777777" w:rsidTr="00E94C4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10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78EC5619" w14:textId="77777777" w:rsidR="00577964" w:rsidRPr="009A766A" w:rsidRDefault="00577964" w:rsidP="0029067A">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DAFE323" w14:textId="6EAF2353" w:rsidR="00577964" w:rsidRPr="00537A60" w:rsidRDefault="000D651D" w:rsidP="0029067A">
            <w:pPr>
              <w:ind w:left="-108" w:right="-107"/>
              <w:rPr>
                <w:rFonts w:eastAsia="Calibri"/>
                <w:lang w:val="en-US" w:eastAsia="en-US"/>
              </w:rPr>
            </w:pPr>
            <w:r w:rsidRPr="000D651D">
              <w:rPr>
                <w:rFonts w:eastAsia="Calibri"/>
                <w:b/>
                <w:lang w:val="en-US" w:eastAsia="en-US"/>
              </w:rPr>
              <w:t>Sunitinib Zentiva</w:t>
            </w:r>
            <w:r>
              <w:rPr>
                <w:rFonts w:eastAsia="Calibri"/>
                <w:lang w:val="en-US" w:eastAsia="en-US"/>
              </w:rPr>
              <w:t xml:space="preserve"> 50 </w:t>
            </w:r>
            <w:r w:rsidRPr="000D651D">
              <w:rPr>
                <w:rFonts w:eastAsia="Calibri"/>
                <w:lang w:val="en-US" w:eastAsia="en-US"/>
              </w:rPr>
              <w:t>mg kietosios kapsulės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61932" w14:textId="6C2D0B59" w:rsidR="00577964" w:rsidRDefault="000D651D" w:rsidP="0029067A">
            <w:pPr>
              <w:ind w:left="-108" w:right="-107"/>
              <w:rPr>
                <w:rFonts w:eastAsia="Calibri"/>
                <w:lang w:val="en-US" w:eastAsia="en-US"/>
              </w:rPr>
            </w:pPr>
            <w:r w:rsidRPr="000D651D">
              <w:rPr>
                <w:rFonts w:eastAsia="Calibri"/>
                <w:lang w:val="en-US" w:eastAsia="en-US"/>
              </w:rPr>
              <w:t>Sunitinibas</w:t>
            </w:r>
          </w:p>
          <w:p w14:paraId="7FA97879" w14:textId="6CAC3264" w:rsidR="000D651D" w:rsidRPr="00537A60" w:rsidRDefault="000D651D" w:rsidP="0029067A">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888491" w14:textId="77777777" w:rsidR="00E94C47" w:rsidRDefault="00E94C47" w:rsidP="00E94C47">
            <w:pPr>
              <w:ind w:left="-108" w:right="-107"/>
              <w:rPr>
                <w:rFonts w:eastAsia="Calibri"/>
                <w:lang w:val="en-US" w:eastAsia="en-US"/>
              </w:rPr>
            </w:pPr>
            <w:r>
              <w:rPr>
                <w:rFonts w:eastAsia="Calibri"/>
                <w:lang w:val="en-US" w:eastAsia="en-US"/>
              </w:rPr>
              <w:t>L</w:t>
            </w:r>
            <w:r w:rsidRPr="00E94C47">
              <w:rPr>
                <w:rFonts w:eastAsia="Calibri"/>
                <w:lang w:val="en-US" w:eastAsia="en-US"/>
              </w:rPr>
              <w:t>izdinė plokštelė</w:t>
            </w:r>
            <w:r>
              <w:rPr>
                <w:rFonts w:eastAsia="Calibri"/>
                <w:lang w:val="en-US" w:eastAsia="en-US"/>
              </w:rPr>
              <w:t>:</w:t>
            </w:r>
          </w:p>
          <w:p w14:paraId="26525A96" w14:textId="2F7F5723" w:rsidR="00E94C47" w:rsidRDefault="007C73CE" w:rsidP="00E94C47">
            <w:pPr>
              <w:ind w:left="-108" w:right="-107"/>
              <w:rPr>
                <w:rFonts w:eastAsia="Calibri"/>
                <w:lang w:val="en-US" w:eastAsia="en-US"/>
              </w:rPr>
            </w:pPr>
            <w:r>
              <w:rPr>
                <w:rFonts w:eastAsia="Calibri"/>
                <w:lang w:val="en-US" w:eastAsia="en-US"/>
              </w:rPr>
              <w:t>LT/1/20/4661</w:t>
            </w:r>
            <w:r w:rsidR="00E94C47" w:rsidRPr="00E94C47">
              <w:rPr>
                <w:rFonts w:eastAsia="Calibri"/>
                <w:lang w:val="en-US" w:eastAsia="en-US"/>
              </w:rPr>
              <w:t>/001 – N28</w:t>
            </w:r>
          </w:p>
          <w:p w14:paraId="4069F0E7" w14:textId="77777777" w:rsidR="00E94C47" w:rsidRPr="00E94C47" w:rsidRDefault="00E94C47" w:rsidP="00E94C47">
            <w:pPr>
              <w:ind w:left="-108" w:right="-107"/>
              <w:rPr>
                <w:rFonts w:eastAsia="Calibri"/>
                <w:lang w:val="en-US" w:eastAsia="en-US"/>
              </w:rPr>
            </w:pPr>
            <w:r>
              <w:rPr>
                <w:rFonts w:eastAsia="Calibri"/>
                <w:lang w:val="en-US" w:eastAsia="en-US"/>
              </w:rPr>
              <w:t>D</w:t>
            </w:r>
            <w:r w:rsidRPr="00E94C47">
              <w:rPr>
                <w:rFonts w:eastAsia="Calibri"/>
                <w:lang w:val="en-US" w:eastAsia="en-US"/>
              </w:rPr>
              <w:t>alomoji lizdinė plokštelė</w:t>
            </w:r>
            <w:r>
              <w:rPr>
                <w:rFonts w:eastAsia="Calibri"/>
                <w:lang w:val="en-US" w:eastAsia="en-US"/>
              </w:rPr>
              <w:t>:</w:t>
            </w:r>
          </w:p>
          <w:p w14:paraId="3B4BA18A" w14:textId="23F5E057" w:rsidR="00E94C47" w:rsidRPr="00E94C47" w:rsidRDefault="007C73CE" w:rsidP="00E94C47">
            <w:pPr>
              <w:ind w:left="-108" w:right="-107"/>
              <w:rPr>
                <w:rFonts w:eastAsia="Calibri"/>
                <w:lang w:val="en-US" w:eastAsia="en-US"/>
              </w:rPr>
            </w:pPr>
            <w:r>
              <w:rPr>
                <w:rFonts w:eastAsia="Calibri"/>
                <w:lang w:val="en-US" w:eastAsia="en-US"/>
              </w:rPr>
              <w:t>LT/1/20/4661</w:t>
            </w:r>
            <w:r w:rsidR="00E94C47" w:rsidRPr="00E94C47">
              <w:rPr>
                <w:rFonts w:eastAsia="Calibri"/>
                <w:lang w:val="en-US" w:eastAsia="en-US"/>
              </w:rPr>
              <w:t>/002 – N28x1</w:t>
            </w:r>
          </w:p>
          <w:p w14:paraId="5F80F9E1" w14:textId="11848D37" w:rsidR="00E94C47" w:rsidRDefault="007C73CE" w:rsidP="00E94C47">
            <w:pPr>
              <w:ind w:left="-108" w:right="-107"/>
              <w:rPr>
                <w:rFonts w:eastAsia="Calibri"/>
                <w:lang w:val="en-US" w:eastAsia="en-US"/>
              </w:rPr>
            </w:pPr>
            <w:r>
              <w:rPr>
                <w:rFonts w:eastAsia="Calibri"/>
                <w:lang w:val="en-US" w:eastAsia="en-US"/>
              </w:rPr>
              <w:t>LT/1/20/4661</w:t>
            </w:r>
            <w:r w:rsidR="00E94C47" w:rsidRPr="00E94C47">
              <w:rPr>
                <w:rFonts w:eastAsia="Calibri"/>
                <w:lang w:val="en-US" w:eastAsia="en-US"/>
              </w:rPr>
              <w:t>/003 – N30x1</w:t>
            </w:r>
          </w:p>
          <w:p w14:paraId="71FF2944" w14:textId="77777777" w:rsidR="00E94C47" w:rsidRPr="00E94C47" w:rsidRDefault="00E94C47" w:rsidP="00E94C47">
            <w:pPr>
              <w:ind w:left="-108" w:right="-107"/>
              <w:rPr>
                <w:rFonts w:eastAsia="Calibri"/>
                <w:lang w:val="en-US" w:eastAsia="en-US"/>
              </w:rPr>
            </w:pPr>
            <w:r w:rsidRPr="00E94C47">
              <w:rPr>
                <w:rFonts w:eastAsia="Calibri"/>
                <w:lang w:val="en-US" w:eastAsia="en-US"/>
              </w:rPr>
              <w:t>Buteliukas</w:t>
            </w:r>
            <w:r>
              <w:rPr>
                <w:rFonts w:eastAsia="Calibri"/>
                <w:lang w:val="en-US" w:eastAsia="en-US"/>
              </w:rPr>
              <w:t>:</w:t>
            </w:r>
          </w:p>
          <w:p w14:paraId="237FB418" w14:textId="64A2492F" w:rsidR="00577964" w:rsidRPr="00537A60" w:rsidRDefault="007C73CE" w:rsidP="00E94C47">
            <w:pPr>
              <w:ind w:left="-108" w:right="-107"/>
              <w:rPr>
                <w:rFonts w:eastAsia="Calibri"/>
                <w:lang w:val="en-US" w:eastAsia="en-US"/>
              </w:rPr>
            </w:pPr>
            <w:r>
              <w:rPr>
                <w:rFonts w:eastAsia="Calibri"/>
                <w:lang w:val="en-US" w:eastAsia="en-US"/>
              </w:rPr>
              <w:t>LT/1/20/4661</w:t>
            </w:r>
            <w:r w:rsidR="00E94C47" w:rsidRPr="00E94C47">
              <w:rPr>
                <w:rFonts w:eastAsia="Calibri"/>
                <w:lang w:val="en-US" w:eastAsia="en-US"/>
              </w:rPr>
              <w:t>/004 – N30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52CB330" w14:textId="28C62ACF" w:rsidR="00577964" w:rsidRPr="00537A60" w:rsidRDefault="000D651D" w:rsidP="0029067A">
            <w:pPr>
              <w:ind w:left="-108" w:right="-107"/>
              <w:rPr>
                <w:rFonts w:eastAsia="Calibri"/>
                <w:lang w:val="en-US" w:eastAsia="en-US"/>
              </w:rPr>
            </w:pPr>
            <w:r w:rsidRPr="000D651D">
              <w:rPr>
                <w:rFonts w:eastAsia="Calibri"/>
                <w:lang w:val="en-US" w:eastAsia="en-US"/>
              </w:rPr>
              <w:t>Zentiva, k.s., Čekija</w:t>
            </w:r>
          </w:p>
        </w:tc>
        <w:tc>
          <w:tcPr>
            <w:tcW w:w="992" w:type="dxa"/>
            <w:tcBorders>
              <w:top w:val="single" w:sz="4" w:space="0" w:color="auto"/>
              <w:left w:val="single" w:sz="4" w:space="0" w:color="auto"/>
              <w:bottom w:val="single" w:sz="4" w:space="0" w:color="auto"/>
              <w:right w:val="single" w:sz="4" w:space="0" w:color="auto"/>
            </w:tcBorders>
          </w:tcPr>
          <w:p w14:paraId="4EE33AAA" w14:textId="57AB0D90" w:rsidR="00577964" w:rsidRPr="00537A60" w:rsidRDefault="00577964" w:rsidP="0029067A">
            <w:pPr>
              <w:ind w:left="-108" w:right="-107"/>
              <w:rPr>
                <w:rFonts w:eastAsia="Calibri"/>
                <w:lang w:val="en-US" w:eastAsia="en-US"/>
              </w:rPr>
            </w:pPr>
            <w:r w:rsidRPr="009A4F56">
              <w:rPr>
                <w:rFonts w:eastAsia="Calibri"/>
                <w:lang w:val="en-US" w:eastAsia="en-US"/>
              </w:rPr>
              <w:t>Rp.</w:t>
            </w:r>
          </w:p>
        </w:tc>
        <w:tc>
          <w:tcPr>
            <w:tcW w:w="1276" w:type="dxa"/>
            <w:vMerge/>
            <w:tcBorders>
              <w:left w:val="single" w:sz="4" w:space="0" w:color="auto"/>
              <w:bottom w:val="single" w:sz="4" w:space="0" w:color="auto"/>
              <w:right w:val="single" w:sz="4" w:space="0" w:color="auto"/>
            </w:tcBorders>
          </w:tcPr>
          <w:p w14:paraId="7E4E59E8" w14:textId="77777777" w:rsidR="00577964" w:rsidRPr="00537A60" w:rsidRDefault="00577964" w:rsidP="0029067A">
            <w:pPr>
              <w:ind w:left="-108" w:right="-107"/>
              <w:rPr>
                <w:rFonts w:eastAsia="Calibri"/>
                <w:lang w:val="en-US" w:eastAsia="en-US"/>
              </w:rPr>
            </w:pPr>
          </w:p>
        </w:tc>
      </w:tr>
      <w:tr w:rsidR="0029067A" w:rsidRPr="009A766A" w14:paraId="4FB28E7D" w14:textId="77777777" w:rsidTr="00B134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413"/>
        </w:trPr>
        <w:tc>
          <w:tcPr>
            <w:tcW w:w="425" w:type="dxa"/>
            <w:tcBorders>
              <w:top w:val="single" w:sz="4" w:space="0" w:color="auto"/>
              <w:left w:val="single" w:sz="4" w:space="0" w:color="auto"/>
              <w:bottom w:val="single" w:sz="4" w:space="0" w:color="auto"/>
              <w:right w:val="single" w:sz="4" w:space="0" w:color="auto"/>
            </w:tcBorders>
            <w:shd w:val="clear" w:color="auto" w:fill="auto"/>
          </w:tcPr>
          <w:p w14:paraId="41320F9D" w14:textId="77777777" w:rsidR="0029067A" w:rsidRPr="009A766A" w:rsidRDefault="0029067A" w:rsidP="0029067A">
            <w:pPr>
              <w:pStyle w:val="ListParagraph"/>
              <w:numPr>
                <w:ilvl w:val="0"/>
                <w:numId w:val="4"/>
              </w:num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88DCEC8" w14:textId="734B9C76" w:rsidR="0029067A" w:rsidRPr="00537A60" w:rsidRDefault="009824A9" w:rsidP="0029067A">
            <w:pPr>
              <w:ind w:left="-108" w:right="-107"/>
              <w:rPr>
                <w:rFonts w:eastAsia="Calibri"/>
                <w:lang w:val="en-US" w:eastAsia="en-US"/>
              </w:rPr>
            </w:pPr>
            <w:r w:rsidRPr="009824A9">
              <w:rPr>
                <w:rFonts w:eastAsia="Calibri"/>
                <w:b/>
                <w:lang w:val="en-US" w:eastAsia="en-US"/>
              </w:rPr>
              <w:t>Voltinex</w:t>
            </w:r>
            <w:r>
              <w:rPr>
                <w:rFonts w:eastAsia="Calibri"/>
                <w:lang w:val="en-US" w:eastAsia="en-US"/>
              </w:rPr>
              <w:t xml:space="preserve"> 140 </w:t>
            </w:r>
            <w:r w:rsidRPr="009824A9">
              <w:rPr>
                <w:rFonts w:eastAsia="Calibri"/>
                <w:lang w:val="en-US" w:eastAsia="en-US"/>
              </w:rPr>
              <w:t>mg vaistinis pleistras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5033099" w14:textId="3F8B484C" w:rsidR="0029067A" w:rsidRDefault="009824A9" w:rsidP="0029067A">
            <w:pPr>
              <w:ind w:left="-108" w:right="-107"/>
              <w:rPr>
                <w:rFonts w:eastAsia="Calibri"/>
                <w:lang w:val="en-US" w:eastAsia="en-US"/>
              </w:rPr>
            </w:pPr>
            <w:r w:rsidRPr="009824A9">
              <w:rPr>
                <w:rFonts w:eastAsia="Calibri"/>
                <w:lang w:val="en-US" w:eastAsia="en-US"/>
              </w:rPr>
              <w:t>D</w:t>
            </w:r>
            <w:r>
              <w:rPr>
                <w:rFonts w:eastAsia="Calibri"/>
                <w:lang w:val="en-US" w:eastAsia="en-US"/>
              </w:rPr>
              <w:t>iklofenakas</w:t>
            </w:r>
          </w:p>
          <w:p w14:paraId="334292D8" w14:textId="3F7C0CC8" w:rsidR="009824A9" w:rsidRPr="00537A60" w:rsidRDefault="009824A9" w:rsidP="0029067A">
            <w:pPr>
              <w:ind w:left="-108" w:right="-107"/>
              <w:rPr>
                <w:rFonts w:eastAsia="Calibri"/>
                <w:lang w:val="en-US" w:eastAsia="en-US"/>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43AD056" w14:textId="62DB0BEB" w:rsidR="00B134C6" w:rsidRDefault="00B134C6" w:rsidP="00B134C6">
            <w:pPr>
              <w:ind w:left="-108" w:right="-107"/>
              <w:rPr>
                <w:rFonts w:eastAsia="Calibri"/>
                <w:lang w:val="en-US" w:eastAsia="en-US"/>
              </w:rPr>
            </w:pPr>
            <w:r w:rsidRPr="00B134C6">
              <w:rPr>
                <w:rFonts w:eastAsia="Calibri"/>
                <w:lang w:val="en-US" w:eastAsia="en-US"/>
              </w:rPr>
              <w:t>Paketėlis:</w:t>
            </w:r>
          </w:p>
          <w:p w14:paraId="0E35596B" w14:textId="117560BB" w:rsidR="00B134C6" w:rsidRPr="00B134C6" w:rsidRDefault="00B134C6" w:rsidP="00B134C6">
            <w:pPr>
              <w:ind w:left="-108" w:right="-107"/>
              <w:rPr>
                <w:rFonts w:eastAsia="Calibri"/>
                <w:lang w:val="en-US" w:eastAsia="en-US"/>
              </w:rPr>
            </w:pPr>
            <w:r w:rsidRPr="00B134C6">
              <w:rPr>
                <w:rFonts w:eastAsia="Calibri"/>
                <w:lang w:val="en-US" w:eastAsia="en-US"/>
              </w:rPr>
              <w:t>LT/1/24/5514/001 – N2</w:t>
            </w:r>
          </w:p>
          <w:p w14:paraId="2FB40642" w14:textId="0AAC5B71" w:rsidR="00B134C6" w:rsidRPr="00B134C6" w:rsidRDefault="00B134C6" w:rsidP="00B134C6">
            <w:pPr>
              <w:ind w:left="-108" w:right="-107"/>
              <w:rPr>
                <w:rFonts w:eastAsia="Calibri"/>
                <w:lang w:val="en-US" w:eastAsia="en-US"/>
              </w:rPr>
            </w:pPr>
            <w:r w:rsidRPr="00B134C6">
              <w:rPr>
                <w:rFonts w:eastAsia="Calibri"/>
                <w:lang w:val="en-US" w:eastAsia="en-US"/>
              </w:rPr>
              <w:t>LT/1/24/5514/002 – N5</w:t>
            </w:r>
          </w:p>
          <w:p w14:paraId="2860E825" w14:textId="527CA55D" w:rsidR="00B134C6" w:rsidRPr="00B134C6" w:rsidRDefault="00B134C6" w:rsidP="00B134C6">
            <w:pPr>
              <w:ind w:left="-108" w:right="-107"/>
              <w:rPr>
                <w:rFonts w:eastAsia="Calibri"/>
                <w:lang w:val="en-US" w:eastAsia="en-US"/>
              </w:rPr>
            </w:pPr>
            <w:r w:rsidRPr="00B134C6">
              <w:rPr>
                <w:rFonts w:eastAsia="Calibri"/>
                <w:lang w:val="en-US" w:eastAsia="en-US"/>
              </w:rPr>
              <w:t>LT/1/24/5514/003 – N7</w:t>
            </w:r>
          </w:p>
          <w:p w14:paraId="1C082730" w14:textId="30669E06" w:rsidR="0029067A" w:rsidRPr="00537A60" w:rsidRDefault="00B134C6" w:rsidP="00B134C6">
            <w:pPr>
              <w:ind w:left="-108" w:right="-107"/>
              <w:rPr>
                <w:rFonts w:eastAsia="Calibri"/>
                <w:lang w:val="en-US" w:eastAsia="en-US"/>
              </w:rPr>
            </w:pPr>
            <w:r w:rsidRPr="00B134C6">
              <w:rPr>
                <w:rFonts w:eastAsia="Calibri"/>
                <w:lang w:val="en-US" w:eastAsia="en-US"/>
              </w:rPr>
              <w:t>LT/1/24/5514/004 – N10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D4112F" w14:textId="3AA61B8E" w:rsidR="0029067A" w:rsidRPr="00537A60" w:rsidRDefault="009824A9" w:rsidP="0029067A">
            <w:pPr>
              <w:ind w:left="-108" w:right="-107"/>
              <w:rPr>
                <w:rFonts w:eastAsia="Calibri"/>
                <w:lang w:val="en-US" w:eastAsia="en-US"/>
              </w:rPr>
            </w:pPr>
            <w:r w:rsidRPr="009824A9">
              <w:rPr>
                <w:rFonts w:eastAsia="Calibri"/>
                <w:lang w:val="en-US" w:eastAsia="en-US"/>
              </w:rPr>
              <w:t>Haleon Hungary Kft., Vengrija</w:t>
            </w:r>
          </w:p>
        </w:tc>
        <w:tc>
          <w:tcPr>
            <w:tcW w:w="992" w:type="dxa"/>
            <w:tcBorders>
              <w:top w:val="single" w:sz="4" w:space="0" w:color="auto"/>
              <w:left w:val="single" w:sz="4" w:space="0" w:color="auto"/>
              <w:bottom w:val="single" w:sz="4" w:space="0" w:color="auto"/>
              <w:right w:val="single" w:sz="4" w:space="0" w:color="auto"/>
            </w:tcBorders>
          </w:tcPr>
          <w:p w14:paraId="05A4337C" w14:textId="7A853B1B" w:rsidR="0029067A" w:rsidRPr="00537A60" w:rsidRDefault="009824A9" w:rsidP="0029067A">
            <w:pPr>
              <w:ind w:left="-108" w:right="-107"/>
              <w:rPr>
                <w:rFonts w:eastAsia="Calibri"/>
                <w:lang w:val="en-US" w:eastAsia="en-US"/>
              </w:rPr>
            </w:pPr>
            <w:r>
              <w:rPr>
                <w:rFonts w:eastAsia="Calibri"/>
                <w:lang w:val="en-US" w:eastAsia="en-US"/>
              </w:rPr>
              <w:t>Ner</w:t>
            </w:r>
            <w:r w:rsidR="0029067A" w:rsidRPr="009A4F56">
              <w:rPr>
                <w:rFonts w:eastAsia="Calibri"/>
                <w:lang w:val="en-US" w:eastAsia="en-US"/>
              </w:rPr>
              <w:t>p.</w:t>
            </w:r>
          </w:p>
        </w:tc>
        <w:tc>
          <w:tcPr>
            <w:tcW w:w="1276" w:type="dxa"/>
            <w:tcBorders>
              <w:top w:val="single" w:sz="4" w:space="0" w:color="auto"/>
              <w:left w:val="single" w:sz="4" w:space="0" w:color="auto"/>
              <w:bottom w:val="single" w:sz="4" w:space="0" w:color="auto"/>
              <w:right w:val="single" w:sz="4" w:space="0" w:color="auto"/>
            </w:tcBorders>
          </w:tcPr>
          <w:p w14:paraId="0757D5D2" w14:textId="4D7F8E12" w:rsidR="0029067A" w:rsidRPr="00537A60" w:rsidRDefault="000D3BF7" w:rsidP="0029067A">
            <w:pPr>
              <w:ind w:left="-108" w:right="-107"/>
              <w:rPr>
                <w:rFonts w:eastAsia="Calibri"/>
                <w:lang w:val="en-US" w:eastAsia="en-US"/>
              </w:rPr>
            </w:pPr>
            <w:r w:rsidRPr="000D3BF7">
              <w:rPr>
                <w:rFonts w:eastAsia="Calibri"/>
                <w:lang w:val="en-US" w:eastAsia="en-US"/>
              </w:rPr>
              <w:t>DE/H/6101/001/R/001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1FCD553F" w:rsidR="00612169" w:rsidRDefault="00612169">
        <w:pPr>
          <w:pStyle w:val="Header"/>
          <w:jc w:val="center"/>
        </w:pPr>
        <w:r>
          <w:fldChar w:fldCharType="begin"/>
        </w:r>
        <w:r>
          <w:instrText>PAGE   \* MERGEFORMAT</w:instrText>
        </w:r>
        <w:r>
          <w:fldChar w:fldCharType="separate"/>
        </w:r>
        <w:r w:rsidR="009E38FB" w:rsidRPr="009E38FB">
          <w:rPr>
            <w:noProof/>
            <w:lang w:val="lt-LT"/>
          </w:rPr>
          <w:t>2</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31E2"/>
    <w:rsid w:val="000153E1"/>
    <w:rsid w:val="00030389"/>
    <w:rsid w:val="00033ADC"/>
    <w:rsid w:val="00036F44"/>
    <w:rsid w:val="00065A42"/>
    <w:rsid w:val="00093FBA"/>
    <w:rsid w:val="000B4A30"/>
    <w:rsid w:val="000C668B"/>
    <w:rsid w:val="000D3BF7"/>
    <w:rsid w:val="000D651D"/>
    <w:rsid w:val="00146DB2"/>
    <w:rsid w:val="0015482E"/>
    <w:rsid w:val="001B7691"/>
    <w:rsid w:val="001C445A"/>
    <w:rsid w:val="001E0EC1"/>
    <w:rsid w:val="001E324D"/>
    <w:rsid w:val="001F6436"/>
    <w:rsid w:val="002140FB"/>
    <w:rsid w:val="002445B8"/>
    <w:rsid w:val="0029067A"/>
    <w:rsid w:val="002B6389"/>
    <w:rsid w:val="002C741F"/>
    <w:rsid w:val="002F11C1"/>
    <w:rsid w:val="00306F2A"/>
    <w:rsid w:val="0031223A"/>
    <w:rsid w:val="00352362"/>
    <w:rsid w:val="003615B7"/>
    <w:rsid w:val="00375570"/>
    <w:rsid w:val="00391138"/>
    <w:rsid w:val="003B5E35"/>
    <w:rsid w:val="003B6254"/>
    <w:rsid w:val="003C0CBC"/>
    <w:rsid w:val="0041432B"/>
    <w:rsid w:val="004406FC"/>
    <w:rsid w:val="00483DC6"/>
    <w:rsid w:val="004E2D46"/>
    <w:rsid w:val="004F0EE8"/>
    <w:rsid w:val="004F514A"/>
    <w:rsid w:val="00500C1E"/>
    <w:rsid w:val="0051021E"/>
    <w:rsid w:val="005250DF"/>
    <w:rsid w:val="00537A60"/>
    <w:rsid w:val="00575C28"/>
    <w:rsid w:val="00577964"/>
    <w:rsid w:val="00583217"/>
    <w:rsid w:val="00594C36"/>
    <w:rsid w:val="005D3B7F"/>
    <w:rsid w:val="005D5BF4"/>
    <w:rsid w:val="005E712D"/>
    <w:rsid w:val="00602FEF"/>
    <w:rsid w:val="00612169"/>
    <w:rsid w:val="0062286C"/>
    <w:rsid w:val="00627ED4"/>
    <w:rsid w:val="00676D93"/>
    <w:rsid w:val="006F7C0E"/>
    <w:rsid w:val="00704237"/>
    <w:rsid w:val="00714A22"/>
    <w:rsid w:val="00780194"/>
    <w:rsid w:val="007977DF"/>
    <w:rsid w:val="007C73CE"/>
    <w:rsid w:val="008412A0"/>
    <w:rsid w:val="00861EEA"/>
    <w:rsid w:val="0087449D"/>
    <w:rsid w:val="00891310"/>
    <w:rsid w:val="008B7C62"/>
    <w:rsid w:val="008D3021"/>
    <w:rsid w:val="00900690"/>
    <w:rsid w:val="009056B1"/>
    <w:rsid w:val="00933516"/>
    <w:rsid w:val="00950D0E"/>
    <w:rsid w:val="00967494"/>
    <w:rsid w:val="009824A9"/>
    <w:rsid w:val="009D194D"/>
    <w:rsid w:val="009E38FB"/>
    <w:rsid w:val="009F048E"/>
    <w:rsid w:val="00A4188E"/>
    <w:rsid w:val="00A7744E"/>
    <w:rsid w:val="00AA2C30"/>
    <w:rsid w:val="00AA3E54"/>
    <w:rsid w:val="00AC135E"/>
    <w:rsid w:val="00AD7394"/>
    <w:rsid w:val="00B134C6"/>
    <w:rsid w:val="00B13FC5"/>
    <w:rsid w:val="00BD088E"/>
    <w:rsid w:val="00BD5FEF"/>
    <w:rsid w:val="00BE35D9"/>
    <w:rsid w:val="00C05DAC"/>
    <w:rsid w:val="00C24B0B"/>
    <w:rsid w:val="00C24B65"/>
    <w:rsid w:val="00C40E6D"/>
    <w:rsid w:val="00C70A67"/>
    <w:rsid w:val="00C84FEB"/>
    <w:rsid w:val="00C919E7"/>
    <w:rsid w:val="00CC0DCA"/>
    <w:rsid w:val="00D23B64"/>
    <w:rsid w:val="00D53F43"/>
    <w:rsid w:val="00D75EA0"/>
    <w:rsid w:val="00D949F6"/>
    <w:rsid w:val="00DB39C5"/>
    <w:rsid w:val="00DC2626"/>
    <w:rsid w:val="00DF2B0D"/>
    <w:rsid w:val="00E02A4B"/>
    <w:rsid w:val="00E0786D"/>
    <w:rsid w:val="00E07F3F"/>
    <w:rsid w:val="00E94C47"/>
    <w:rsid w:val="00EB6450"/>
    <w:rsid w:val="00EC15F1"/>
    <w:rsid w:val="00EE0517"/>
    <w:rsid w:val="00EE1F4F"/>
    <w:rsid w:val="00EF775C"/>
    <w:rsid w:val="00F12ADF"/>
    <w:rsid w:val="00F501A6"/>
    <w:rsid w:val="00F865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38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3435</Words>
  <Characters>1959</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17</cp:revision>
  <dcterms:created xsi:type="dcterms:W3CDTF">2025-04-10T20:47:00Z</dcterms:created>
  <dcterms:modified xsi:type="dcterms:W3CDTF">2025-04-14T12:23:00Z</dcterms:modified>
</cp:coreProperties>
</file>