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0FFC488" w:rsidR="00F67D42" w:rsidRPr="006114BE" w:rsidRDefault="004D710E" w:rsidP="00F67D42">
      <w:pPr>
        <w:jc w:val="center"/>
      </w:pPr>
      <w:r w:rsidRPr="00FD75E8">
        <w:rPr>
          <w:b/>
          <w:caps/>
        </w:rPr>
        <w:t xml:space="preserve">DĖL farmacinės veiklos </w:t>
      </w:r>
      <w:r>
        <w:rPr>
          <w:b/>
          <w:caps/>
        </w:rPr>
        <w:t>licencij</w:t>
      </w:r>
      <w:r w:rsidR="00B0092F">
        <w:rPr>
          <w:b/>
          <w:caps/>
        </w:rPr>
        <w:t>OS</w:t>
      </w:r>
      <w:r>
        <w:rPr>
          <w:b/>
          <w:caps/>
        </w:rPr>
        <w:t xml:space="preserve"> galiojimo panaikinimo</w:t>
      </w:r>
      <w:r w:rsidR="000D3478">
        <w:rPr>
          <w:b/>
          <w:caps/>
        </w:rPr>
        <w:t>, licencij</w:t>
      </w:r>
      <w:r w:rsidR="008F2F55">
        <w:rPr>
          <w:b/>
          <w:caps/>
        </w:rPr>
        <w:t>OS</w:t>
      </w:r>
      <w:r w:rsidR="000D3478">
        <w:rPr>
          <w:b/>
          <w:caps/>
        </w:rPr>
        <w:t xml:space="preserve"> papildymo</w:t>
      </w:r>
      <w:r w:rsidR="005461F1">
        <w:rPr>
          <w:b/>
          <w:caps/>
        </w:rPr>
        <w:t>,</w:t>
      </w:r>
      <w:r w:rsidR="000D3478">
        <w:rPr>
          <w:b/>
          <w:caps/>
        </w:rPr>
        <w:t xml:space="preserve"> </w:t>
      </w:r>
      <w:r w:rsidR="000748AA">
        <w:rPr>
          <w:b/>
          <w:caps/>
        </w:rPr>
        <w:t>LICENCIJŲ PAKEITIMO</w:t>
      </w:r>
      <w:r w:rsidR="008F2F55">
        <w:rPr>
          <w:b/>
          <w:caps/>
        </w:rPr>
        <w:t xml:space="preserve"> </w:t>
      </w:r>
      <w:r w:rsidR="008E77D4">
        <w:rPr>
          <w:b/>
          <w:caps/>
        </w:rPr>
        <w:t>bei licencij</w:t>
      </w:r>
      <w:r w:rsidR="00B0092F">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620336CA" w:rsidR="00092F62" w:rsidRDefault="00020AEF" w:rsidP="00092F62">
      <w:pPr>
        <w:jc w:val="center"/>
      </w:pPr>
      <w:r>
        <w:t>202</w:t>
      </w:r>
      <w:r w:rsidR="008F2F55">
        <w:t>5</w:t>
      </w:r>
      <w:r w:rsidR="00092F62">
        <w:t xml:space="preserve"> m. </w:t>
      </w:r>
      <w:r w:rsidR="00B0092F">
        <w:t xml:space="preserve">balandžio </w:t>
      </w:r>
      <w:r w:rsidR="00A7221D">
        <w:t>24</w:t>
      </w:r>
      <w:r w:rsidR="004F68AC">
        <w:t xml:space="preserve"> </w:t>
      </w:r>
      <w:r w:rsidR="00092F62">
        <w:t>d. Nr. (1.4</w:t>
      </w:r>
      <w:r>
        <w:t>E</w:t>
      </w:r>
      <w:r w:rsidR="00092F62">
        <w:t>)1A</w:t>
      </w:r>
      <w:r w:rsidR="001337FE">
        <w:t>-</w:t>
      </w:r>
      <w:r w:rsidR="00A7221D">
        <w:t>520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1C93BE42"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8F2F55" w:rsidRPr="008E3C3B">
        <w:t>ą</w:t>
      </w:r>
      <w:r w:rsidR="004D710E" w:rsidRPr="008E3C3B">
        <w:t xml:space="preserve"> ir </w:t>
      </w:r>
      <w:r w:rsidRPr="008E3C3B">
        <w:t>paraišk</w:t>
      </w:r>
      <w:r w:rsidR="000D3478" w:rsidRPr="008E3C3B">
        <w:t>as</w:t>
      </w:r>
      <w:r w:rsidR="00B0092F" w:rsidRPr="00B0092F">
        <w:t xml:space="preserve"> </w:t>
      </w:r>
      <w:r w:rsidR="00B0092F">
        <w:t xml:space="preserve">bei </w:t>
      </w:r>
      <w:r w:rsidR="00B0092F" w:rsidRPr="001700C4">
        <w:t>Valstybinės vaistų kontrolės tarnybos prie Lietuvos Respublikos sveikatos apsaugos ministerijos Rinkos priežiūros skyriaus 202</w:t>
      </w:r>
      <w:r w:rsidR="00B0092F">
        <w:t>5</w:t>
      </w:r>
      <w:r w:rsidR="00B0092F" w:rsidRPr="001700C4">
        <w:t xml:space="preserve"> m. </w:t>
      </w:r>
      <w:r w:rsidR="00B0092F">
        <w:t>balandžio 17</w:t>
      </w:r>
      <w:r w:rsidR="00B0092F" w:rsidRPr="001700C4">
        <w:t xml:space="preserve"> d. </w:t>
      </w:r>
      <w:r w:rsidR="00B0092F">
        <w:t>G</w:t>
      </w:r>
      <w:r w:rsidR="00B0092F" w:rsidRPr="001700C4">
        <w:t xml:space="preserve">eros </w:t>
      </w:r>
      <w:r w:rsidR="00B0092F">
        <w:t>platinimo</w:t>
      </w:r>
      <w:r w:rsidR="00B0092F" w:rsidRPr="001700C4">
        <w:t xml:space="preserve"> praktikos patikrinimo pažymą</w:t>
      </w:r>
      <w:r w:rsidR="00B0092F">
        <w:t xml:space="preserve"> Nr. 5F-13</w:t>
      </w:r>
      <w:r w:rsidR="00B0092F" w:rsidRPr="001700C4">
        <w:t>:</w:t>
      </w:r>
    </w:p>
    <w:p w14:paraId="7674A1DD" w14:textId="1FEC85AF" w:rsidR="000748AA" w:rsidRPr="008E3C3B" w:rsidRDefault="00394CAE" w:rsidP="000748AA">
      <w:pPr>
        <w:ind w:firstLine="680"/>
        <w:jc w:val="both"/>
      </w:pPr>
      <w:r w:rsidRPr="008E3C3B">
        <w:t>1. P a n a i k i n u</w:t>
      </w:r>
      <w:r w:rsidR="00B0092F">
        <w:t xml:space="preserve">  UAB „Antano Švarcos vaistinė“</w:t>
      </w:r>
      <w:r w:rsidR="000748AA" w:rsidRPr="008E3C3B">
        <w:t xml:space="preserve">, esančiai adresu </w:t>
      </w:r>
      <w:r w:rsidR="00B0092F">
        <w:t>Kauno m. sav., Kauno m., Žemaičių pl. 37-1</w:t>
      </w:r>
      <w:r w:rsidR="000748AA" w:rsidRPr="008E3C3B">
        <w:t xml:space="preserve">, vaistinės veiklos licenciją Nr. </w:t>
      </w:r>
      <w:r w:rsidR="00B0092F">
        <w:t>0346</w:t>
      </w:r>
      <w:r w:rsidR="000748AA" w:rsidRPr="008E3C3B">
        <w:t xml:space="preserve"> </w:t>
      </w:r>
      <w:r w:rsidR="00B0092F">
        <w:t>šeštoje</w:t>
      </w:r>
      <w:r w:rsidR="000748AA" w:rsidRPr="008E3C3B">
        <w:t xml:space="preserve"> veiklos vietoje (pagal 2025-</w:t>
      </w:r>
      <w:r w:rsidR="00B0092F">
        <w:t>04-22</w:t>
      </w:r>
      <w:r w:rsidR="000748AA" w:rsidRPr="008E3C3B">
        <w:t xml:space="preserve"> paraišką Nr. (14.62E)3R-</w:t>
      </w:r>
      <w:r w:rsidR="00B0092F">
        <w:t>8106</w:t>
      </w:r>
      <w:r w:rsidR="000748AA" w:rsidRPr="008E3C3B">
        <w:t>)</w:t>
      </w:r>
      <w:r w:rsidR="00B0092F">
        <w:t>.</w:t>
      </w:r>
    </w:p>
    <w:p w14:paraId="00EA5859" w14:textId="7687EC09" w:rsidR="004C62A1" w:rsidRPr="008E3C3B" w:rsidRDefault="005461F1" w:rsidP="004C62A1">
      <w:pPr>
        <w:ind w:firstLine="680"/>
        <w:jc w:val="both"/>
      </w:pPr>
      <w:r w:rsidRPr="008E3C3B">
        <w:t>2</w:t>
      </w:r>
      <w:r w:rsidR="00B3785A" w:rsidRPr="008E3C3B">
        <w:t>. P a p i l d a u</w:t>
      </w:r>
      <w:r w:rsidR="008F2F55" w:rsidRPr="008E3C3B">
        <w:t xml:space="preserve">  </w:t>
      </w:r>
      <w:r w:rsidR="00B0092F">
        <w:t>u</w:t>
      </w:r>
      <w:r w:rsidR="00B0092F" w:rsidRPr="008E3C3B">
        <w:t>ždarajai akcinei bendrovei</w:t>
      </w:r>
      <w:r w:rsidR="00B0092F">
        <w:t xml:space="preserve"> RAMUNĖLĖS VAISTINEI</w:t>
      </w:r>
      <w:r w:rsidR="004C62A1" w:rsidRPr="008E3C3B">
        <w:t xml:space="preserve">, esančiai adresu </w:t>
      </w:r>
      <w:r w:rsidR="00B0092F">
        <w:t>Druskininkų sav., Druskininkų m., Eglės g. 7</w:t>
      </w:r>
      <w:r w:rsidR="004C62A1" w:rsidRPr="008E3C3B">
        <w:t xml:space="preserve">, vaistinės veiklos licenciją Nr. </w:t>
      </w:r>
      <w:r w:rsidR="008E77D4" w:rsidRPr="008E3C3B">
        <w:t>00</w:t>
      </w:r>
      <w:r w:rsidR="000748AA" w:rsidRPr="008E3C3B">
        <w:t>1</w:t>
      </w:r>
      <w:r w:rsidR="007C2B42">
        <w:t>7</w:t>
      </w:r>
      <w:r w:rsidR="004C62A1" w:rsidRPr="008E3C3B">
        <w:t xml:space="preserve"> </w:t>
      </w:r>
      <w:r w:rsidR="007C2B42">
        <w:t>keturiasdešimt aštunta</w:t>
      </w:r>
      <w:r w:rsidR="008E77D4" w:rsidRPr="008E3C3B">
        <w:t xml:space="preserve"> </w:t>
      </w:r>
      <w:r w:rsidR="004C62A1" w:rsidRPr="008E3C3B">
        <w:t xml:space="preserve">veiklos vieta (pagal </w:t>
      </w:r>
      <w:r w:rsidR="008E77D4" w:rsidRPr="008E3C3B">
        <w:t>2025-</w:t>
      </w:r>
      <w:r w:rsidR="007C2B42">
        <w:t>04-11</w:t>
      </w:r>
      <w:r w:rsidR="004C62A1" w:rsidRPr="008E3C3B">
        <w:t xml:space="preserve"> paraišką Nr. (14.62E)3R-</w:t>
      </w:r>
      <w:r w:rsidR="007C2B42">
        <w:t>7391</w:t>
      </w:r>
      <w:r w:rsidR="004C62A1" w:rsidRPr="008E3C3B">
        <w:t>)</w:t>
      </w:r>
      <w:r w:rsidR="008E77D4" w:rsidRPr="008E3C3B">
        <w:t>.</w:t>
      </w:r>
    </w:p>
    <w:p w14:paraId="41993A2A" w14:textId="3DCECC8E"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3492688F" w14:textId="1ECB92B7" w:rsidR="007C2B42" w:rsidRDefault="007C2B42" w:rsidP="007C2B42">
      <w:pPr>
        <w:ind w:firstLine="680"/>
        <w:jc w:val="both"/>
      </w:pPr>
      <w:r>
        <w:t>3.1.</w:t>
      </w:r>
      <w:r w:rsidRPr="008E3C3B">
        <w:t xml:space="preserve"> UAB EUROVAISTINEI, esančiai adresu </w:t>
      </w:r>
      <w:r>
        <w:t>Plungės r. sav., Plungės miesto sen., Plungės m., A. Jucio g. 5</w:t>
      </w:r>
      <w:r w:rsidRPr="008E3C3B">
        <w:t xml:space="preserve">, vaistinės veiklos licenciją Nr. 0013 </w:t>
      </w:r>
      <w:r>
        <w:t>šešiasdešimt antroje</w:t>
      </w:r>
      <w:r w:rsidRPr="008E3C3B">
        <w:t xml:space="preserve"> veiklos vietoje (pagal 2025-</w:t>
      </w:r>
      <w:r>
        <w:t>04-23</w:t>
      </w:r>
      <w:r w:rsidRPr="008E3C3B">
        <w:t xml:space="preserve"> paraišką Nr. (14.62E)3R-</w:t>
      </w:r>
      <w:r>
        <w:t>8183</w:t>
      </w:r>
      <w:r w:rsidRPr="008E3C3B">
        <w:t>);</w:t>
      </w:r>
    </w:p>
    <w:p w14:paraId="07D087D2" w14:textId="4A61FD0D" w:rsidR="007C2B42" w:rsidRPr="008E3C3B" w:rsidRDefault="007C2B42" w:rsidP="007C2B42">
      <w:pPr>
        <w:ind w:firstLine="680"/>
        <w:jc w:val="both"/>
      </w:pPr>
      <w:r>
        <w:t>3.2</w:t>
      </w:r>
      <w:r w:rsidRPr="008E3C3B">
        <w:t xml:space="preserve">. UAB EUROVAISTINEI, esančiai </w:t>
      </w:r>
      <w:r>
        <w:t>Kretingos r. sav., Kretingos miesto sen., Kretingos m., Rotušės a. 15</w:t>
      </w:r>
      <w:r w:rsidRPr="008E3C3B">
        <w:t>, vaistinės veiklos licencijos Nr. 0</w:t>
      </w:r>
      <w:r>
        <w:t>013</w:t>
      </w:r>
      <w:r w:rsidRPr="008E3C3B">
        <w:t xml:space="preserve"> </w:t>
      </w:r>
      <w:r>
        <w:t xml:space="preserve">septyniasdešimt </w:t>
      </w:r>
      <w:r w:rsidR="004D7782">
        <w:t>šeštos</w:t>
      </w:r>
      <w:r w:rsidRPr="008E3C3B">
        <w:t xml:space="preserve"> veiklos vietos informaciją ir duomenis (pagal 2025-</w:t>
      </w:r>
      <w:r>
        <w:t>04-11</w:t>
      </w:r>
      <w:r w:rsidRPr="008E3C3B">
        <w:t xml:space="preserve"> paraišką Nr. (14.62E)3R-</w:t>
      </w:r>
      <w:r>
        <w:t>7379</w:t>
      </w:r>
      <w:r w:rsidRPr="008E3C3B">
        <w:t>);</w:t>
      </w:r>
    </w:p>
    <w:p w14:paraId="0C08F2CB" w14:textId="0DE0CD02" w:rsidR="00210987" w:rsidRPr="008E3C3B" w:rsidRDefault="007C2B42" w:rsidP="00210987">
      <w:pPr>
        <w:ind w:firstLine="680"/>
        <w:jc w:val="both"/>
      </w:pPr>
      <w:r>
        <w:t>3.3</w:t>
      </w:r>
      <w:r w:rsidR="00210987" w:rsidRPr="008E3C3B">
        <w:t>. Uždarajai akcinei bendrovei „</w:t>
      </w:r>
      <w:r>
        <w:t>ELME MESSER LIT</w:t>
      </w:r>
      <w:r w:rsidR="00210987" w:rsidRPr="008E3C3B">
        <w:t xml:space="preserve">“, esančiai adresu </w:t>
      </w:r>
      <w:r>
        <w:t>Vilniaus m. sav., Vilniaus m., Ateities g. 10B-1</w:t>
      </w:r>
      <w:r w:rsidR="00210987" w:rsidRPr="008E3C3B">
        <w:t xml:space="preserve">, </w:t>
      </w:r>
      <w:r>
        <w:t>didmeninio platinimo</w:t>
      </w:r>
      <w:r w:rsidR="00210987" w:rsidRPr="008E3C3B">
        <w:t xml:space="preserve"> licenciją Nr. </w:t>
      </w:r>
      <w:r>
        <w:t>0140</w:t>
      </w:r>
      <w:r w:rsidR="00210987" w:rsidRPr="008E3C3B">
        <w:t xml:space="preserve"> </w:t>
      </w:r>
      <w:r>
        <w:t>pirmoje</w:t>
      </w:r>
      <w:r w:rsidR="00210987" w:rsidRPr="008E3C3B">
        <w:t xml:space="preserve"> veiklos vietoje (pagal 2025-</w:t>
      </w:r>
      <w:r>
        <w:t>03-28</w:t>
      </w:r>
      <w:r w:rsidR="00210987" w:rsidRPr="008E3C3B">
        <w:t xml:space="preserve"> paraišką Nr. (14.62E)3R-</w:t>
      </w:r>
      <w:r>
        <w:t>5778</w:t>
      </w:r>
      <w:r w:rsidR="00210987" w:rsidRPr="008E3C3B">
        <w:t>)</w:t>
      </w:r>
      <w:r>
        <w:t>.</w:t>
      </w:r>
    </w:p>
    <w:p w14:paraId="0F7A13EC" w14:textId="7272147F"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51DE8CA" w14:textId="77777777" w:rsidR="00B84EFB" w:rsidRDefault="00B84EFB" w:rsidP="00737B07">
      <w:pPr>
        <w:jc w:val="both"/>
      </w:pPr>
    </w:p>
    <w:p w14:paraId="7C2B6838" w14:textId="17142847"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t>Dovilė Marcinkė</w:t>
      </w:r>
    </w:p>
    <w:p w14:paraId="284A1731" w14:textId="77777777" w:rsidR="00737B07" w:rsidRDefault="00737B07" w:rsidP="00737B07">
      <w:pPr>
        <w:jc w:val="both"/>
      </w:pPr>
    </w:p>
    <w:p w14:paraId="35717CA0" w14:textId="77777777" w:rsidR="007C2B42" w:rsidRDefault="007C2B42"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C2B42">
      <w:pgSz w:w="11906" w:h="16838"/>
      <w:pgMar w:top="851"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383</Words>
  <Characters>2522</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2023-07-26T06:22:00Z</cp:lastPrinted>
  <dcterms:created xsi:type="dcterms:W3CDTF">2025-04-23T09:57:00Z</dcterms:created>
  <dcterms:modified xsi:type="dcterms:W3CDTF">2025-04-25T08:58:00Z</dcterms:modified>
</cp:coreProperties>
</file>