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3D7" w14:textId="77777777" w:rsidR="00612169" w:rsidRPr="00F64711" w:rsidRDefault="00612169" w:rsidP="00612169">
      <w:pPr>
        <w:jc w:val="center"/>
        <w:rPr>
          <w:b/>
        </w:rPr>
      </w:pPr>
      <w:r w:rsidRPr="00F64711">
        <w:rPr>
          <w:noProof/>
        </w:rPr>
        <w:drawing>
          <wp:inline distT="0" distB="0" distL="0" distR="0" wp14:anchorId="7670CF59" wp14:editId="60CF9346">
            <wp:extent cx="885825" cy="857250"/>
            <wp:effectExtent l="1905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4C4B4928"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perregistravimo</w:t>
      </w:r>
    </w:p>
    <w:p w14:paraId="0843F61C" w14:textId="77777777" w:rsidR="00612169" w:rsidRPr="00F64711" w:rsidRDefault="00612169" w:rsidP="00612169">
      <w:pPr>
        <w:jc w:val="center"/>
      </w:pPr>
    </w:p>
    <w:p w14:paraId="32453E67" w14:textId="6C432866" w:rsidR="00612169" w:rsidRDefault="00612169" w:rsidP="00612169">
      <w:pPr>
        <w:jc w:val="center"/>
      </w:pPr>
      <w:r>
        <w:t>202</w:t>
      </w:r>
      <w:r w:rsidR="00A4188E">
        <w:t>5</w:t>
      </w:r>
      <w:r w:rsidRPr="00F64711">
        <w:t xml:space="preserve"> m.</w:t>
      </w:r>
      <w:r w:rsidR="009D711C">
        <w:t xml:space="preserve"> liepos 18</w:t>
      </w:r>
      <w:r>
        <w:t xml:space="preserve"> </w:t>
      </w:r>
      <w:r w:rsidRPr="00F64711">
        <w:t>d. Nr. (1.4</w:t>
      </w:r>
      <w:r>
        <w:t>E</w:t>
      </w:r>
      <w:r w:rsidRPr="00F64711">
        <w:t>)1A-</w:t>
      </w:r>
      <w:r w:rsidR="009D711C">
        <w:t>971</w:t>
      </w:r>
    </w:p>
    <w:p w14:paraId="2577D208" w14:textId="77777777"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11554FA7" w14:textId="0EF2E6D4" w:rsidR="00612169" w:rsidRPr="00F64711" w:rsidRDefault="00612169" w:rsidP="00612169">
      <w:pPr>
        <w:ind w:firstLine="720"/>
        <w:jc w:val="both"/>
      </w:pPr>
      <w:r w:rsidRPr="00F64711">
        <w:t>Vadovaudamasi Lietuvos Respublikos farmacijos įstatymo 9 straipsnio 2 dalimi</w:t>
      </w:r>
      <w:r>
        <w:t xml:space="preserve"> ir</w:t>
      </w:r>
      <w:r w:rsidRPr="00F64711">
        <w:t xml:space="preserve"> 14 straipsnio 4 dalimi</w:t>
      </w:r>
      <w:r>
        <w:t>:</w:t>
      </w:r>
    </w:p>
    <w:p w14:paraId="5B6E299F" w14:textId="375BB934" w:rsidR="00612169" w:rsidRPr="00F64711" w:rsidRDefault="009F4337" w:rsidP="00855573">
      <w:pPr>
        <w:ind w:firstLine="720"/>
        <w:jc w:val="both"/>
      </w:pPr>
      <w:r>
        <w:t xml:space="preserve">1. </w:t>
      </w:r>
      <w:r w:rsidRPr="00F64711">
        <w:rPr>
          <w:spacing w:val="40"/>
        </w:rPr>
        <w:t>Tvirtinu</w:t>
      </w:r>
      <w:r w:rsidR="00855573">
        <w:t xml:space="preserve"> </w:t>
      </w:r>
      <w:r>
        <w:t>Vaistinių preparatų, kurių naudos ir rizikos santykis buvo įvertintas teigiamai bei su paraiška perregistruoti vaistinį preparatą pateikti dokumentai ir informacija atitinka nustatytus reikalavimus, perregistruojamų neribotam laikui, sąrašą</w:t>
      </w:r>
      <w:r w:rsidR="00855573">
        <w:t xml:space="preserve"> (pridedama)</w:t>
      </w:r>
      <w:r>
        <w:t>.</w:t>
      </w:r>
    </w:p>
    <w:p w14:paraId="2C3FA11A" w14:textId="0A2A9A3C" w:rsidR="00612169" w:rsidRDefault="00855573" w:rsidP="00612169">
      <w:pPr>
        <w:ind w:firstLine="720"/>
        <w:jc w:val="both"/>
      </w:pPr>
      <w:r>
        <w:t>2</w:t>
      </w:r>
      <w:r w:rsidR="00612169" w:rsidRPr="00F64711">
        <w:t xml:space="preserve">. </w:t>
      </w:r>
      <w:r w:rsidR="00612169" w:rsidRPr="00F64711">
        <w:rPr>
          <w:spacing w:val="40"/>
        </w:rPr>
        <w:t>Perregistruoju</w:t>
      </w:r>
      <w:r w:rsidR="00612169" w:rsidRPr="00F64711">
        <w:t xml:space="preserve"> šio įsakymo </w:t>
      </w:r>
      <w:r w:rsidRPr="00855573">
        <w:t xml:space="preserve">1 punkte </w:t>
      </w:r>
      <w:r w:rsidR="00612169" w:rsidRPr="00F64711">
        <w:t>nurodytus vaistinius preparatus.</w:t>
      </w:r>
    </w:p>
    <w:p w14:paraId="201426A2" w14:textId="1586A820" w:rsidR="00612169" w:rsidRPr="00F64711" w:rsidRDefault="00855573" w:rsidP="00612169">
      <w:pPr>
        <w:ind w:firstLine="720"/>
        <w:jc w:val="both"/>
      </w:pPr>
      <w:r>
        <w:t>3</w:t>
      </w:r>
      <w:r w:rsidR="00612169" w:rsidRPr="009877CE">
        <w:t xml:space="preserve">. </w:t>
      </w:r>
      <w:r w:rsidR="00B13FC5">
        <w:t>Ši</w:t>
      </w:r>
      <w:r w:rsidR="00D949F6" w:rsidRPr="00D949F6">
        <w:t xml:space="preserve">s įsakymas </w:t>
      </w:r>
      <w:r w:rsidR="00612169" w:rsidRPr="009877CE">
        <w:t xml:space="preserve">per vieną mėnesį </w:t>
      </w:r>
      <w:r w:rsidR="00612169">
        <w:t xml:space="preserve">nuo jo paskelbimo dienos </w:t>
      </w:r>
      <w:r w:rsidR="00612169"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00612169"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1B3D09EF" w14:textId="7C7B0410" w:rsidR="00A65E7A" w:rsidRPr="00A65E7A" w:rsidRDefault="00A65E7A" w:rsidP="00A65E7A">
      <w:r w:rsidRPr="00A65E7A">
        <w:t>Vaist</w:t>
      </w:r>
      <w:r w:rsidR="00026B10">
        <w:t xml:space="preserve">ų registracijos skyriaus vedėja </w:t>
      </w:r>
      <w:r w:rsidR="00026B10">
        <w:tab/>
      </w:r>
      <w:r w:rsidR="00026B10">
        <w:tab/>
      </w:r>
      <w:r w:rsidR="00026B10">
        <w:tab/>
        <w:t xml:space="preserve">               </w:t>
      </w:r>
      <w:r w:rsidR="00026B10" w:rsidRPr="00A65E7A">
        <w:t>Dovilė Zacharkienė</w:t>
      </w:r>
    </w:p>
    <w:p w14:paraId="53044F7D" w14:textId="77777777" w:rsidR="00612169" w:rsidRDefault="00612169" w:rsidP="00612169"/>
    <w:p w14:paraId="676A44A7" w14:textId="77777777" w:rsidR="00612169" w:rsidRDefault="00612169" w:rsidP="00612169"/>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5B9AD839" w:rsidR="0051021E" w:rsidRDefault="0051021E" w:rsidP="00612169"/>
    <w:p w14:paraId="13E68ACE" w14:textId="502438DF" w:rsidR="00A4188E" w:rsidRDefault="00A4188E" w:rsidP="00612169"/>
    <w:p w14:paraId="675D4198" w14:textId="75A59157" w:rsidR="0051021E" w:rsidRDefault="0051021E" w:rsidP="00612169"/>
    <w:p w14:paraId="56681C1F" w14:textId="54C0BB8F" w:rsidR="00635DCF" w:rsidRDefault="00635DCF" w:rsidP="00612169"/>
    <w:p w14:paraId="00E8452E" w14:textId="69B29C39" w:rsidR="00300D95" w:rsidRDefault="00300D95" w:rsidP="00612169"/>
    <w:p w14:paraId="04201E7D" w14:textId="5F3E4FF0" w:rsidR="00300D95" w:rsidRDefault="00300D95" w:rsidP="00612169"/>
    <w:p w14:paraId="699D4917" w14:textId="594FD0F6" w:rsidR="00300D95" w:rsidRDefault="00300D95" w:rsidP="00612169"/>
    <w:p w14:paraId="5E6C9681" w14:textId="77777777" w:rsidR="00612169" w:rsidRDefault="00612169" w:rsidP="00612169"/>
    <w:p w14:paraId="06D6C92E" w14:textId="3EB95386" w:rsidR="00612169" w:rsidRDefault="00612169" w:rsidP="00612169"/>
    <w:p w14:paraId="70476B6D" w14:textId="79ADA18D" w:rsidR="00026B10" w:rsidRDefault="00026B10" w:rsidP="00612169"/>
    <w:p w14:paraId="0FEC458A" w14:textId="19AE9DBE" w:rsidR="00A65E7A" w:rsidRDefault="00A65E7A" w:rsidP="00612169"/>
    <w:p w14:paraId="5AE64575" w14:textId="77777777" w:rsidR="00A65E7A" w:rsidRDefault="00A65E7A" w:rsidP="00612169"/>
    <w:p w14:paraId="5CEE483E" w14:textId="77777777" w:rsidR="00612169" w:rsidRDefault="00612169" w:rsidP="00612169"/>
    <w:p w14:paraId="3C5649BE" w14:textId="77777777" w:rsidR="00612169" w:rsidRDefault="00612169" w:rsidP="00612169"/>
    <w:p w14:paraId="5557C1FC" w14:textId="77777777" w:rsidR="00612169" w:rsidRPr="0061323B" w:rsidRDefault="00612169" w:rsidP="00612169">
      <w:pPr>
        <w:rPr>
          <w:b/>
        </w:rPr>
      </w:pPr>
    </w:p>
    <w:p w14:paraId="22B9B0B9" w14:textId="77777777" w:rsidR="00612169" w:rsidRDefault="00612169" w:rsidP="00612169">
      <w:pPr>
        <w:ind w:left="-120"/>
        <w:jc w:val="both"/>
        <w:rPr>
          <w:sz w:val="20"/>
          <w:szCs w:val="20"/>
        </w:rPr>
      </w:pPr>
      <w:r>
        <w:rPr>
          <w:sz w:val="20"/>
          <w:szCs w:val="20"/>
        </w:rPr>
        <w:t>Parengė</w:t>
      </w:r>
    </w:p>
    <w:p w14:paraId="48BD6A52" w14:textId="77777777" w:rsidR="00612169" w:rsidRDefault="00612169" w:rsidP="00612169">
      <w:pPr>
        <w:ind w:left="-120"/>
        <w:jc w:val="both"/>
        <w:rPr>
          <w:sz w:val="20"/>
          <w:szCs w:val="20"/>
        </w:rPr>
      </w:pPr>
      <w:r>
        <w:rPr>
          <w:sz w:val="20"/>
          <w:szCs w:val="20"/>
        </w:rPr>
        <w:t>Vaistų registracijos skyriaus vyriausioji specialistė</w:t>
      </w:r>
    </w:p>
    <w:p w14:paraId="25A49FB6" w14:textId="77777777" w:rsidR="00612169" w:rsidRDefault="00612169" w:rsidP="00612169">
      <w:pPr>
        <w:ind w:left="-120"/>
        <w:jc w:val="both"/>
        <w:rPr>
          <w:sz w:val="20"/>
          <w:szCs w:val="20"/>
        </w:rPr>
      </w:pPr>
      <w:r>
        <w:rPr>
          <w:sz w:val="20"/>
          <w:szCs w:val="20"/>
        </w:rPr>
        <w:t>Ilona Ališauskienė</w:t>
      </w:r>
      <w:r>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22C6C7EC" w14:textId="77777777" w:rsidR="00612169" w:rsidRDefault="00612169" w:rsidP="00612169">
      <w:pPr>
        <w:autoSpaceDE w:val="0"/>
        <w:autoSpaceDN w:val="0"/>
        <w:adjustRightInd w:val="0"/>
        <w:ind w:left="4536" w:hanging="4536"/>
        <w:rPr>
          <w:rFonts w:eastAsia="Calibri"/>
          <w:color w:val="000000"/>
        </w:rPr>
      </w:pPr>
    </w:p>
    <w:p w14:paraId="3EF07FBA" w14:textId="77777777" w:rsidR="00612169" w:rsidRPr="00F64711" w:rsidRDefault="00612169" w:rsidP="00612169">
      <w:pPr>
        <w:jc w:val="center"/>
        <w:rPr>
          <w:b/>
        </w:rPr>
      </w:pPr>
      <w:r w:rsidRPr="00F64711">
        <w:rPr>
          <w:noProof/>
        </w:rPr>
        <w:drawing>
          <wp:inline distT="0" distB="0" distL="0" distR="0" wp14:anchorId="1651CDB5" wp14:editId="5B4D5419">
            <wp:extent cx="885825" cy="857250"/>
            <wp:effectExtent l="19050" t="0" r="9525" b="0"/>
            <wp:docPr id="2"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411DC6DB" w:rsidR="00612169" w:rsidRDefault="00612169" w:rsidP="00612169">
      <w:pPr>
        <w:keepNext/>
        <w:jc w:val="center"/>
        <w:outlineLvl w:val="1"/>
        <w:rPr>
          <w:b/>
        </w:rPr>
      </w:pPr>
      <w:r>
        <w:rPr>
          <w:b/>
        </w:rPr>
        <w:t xml:space="preserve">FOR </w:t>
      </w:r>
      <w:r w:rsidRPr="001728C6">
        <w:rPr>
          <w:b/>
        </w:rPr>
        <w:t>RENEWAL OF THE AUTHORISATION</w:t>
      </w:r>
      <w:r>
        <w:rPr>
          <w:b/>
        </w:rPr>
        <w:t xml:space="preserve">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9161ED6" w14:textId="12A183E8" w:rsidR="00612169" w:rsidRDefault="009D711C" w:rsidP="00612169">
      <w:pPr>
        <w:jc w:val="center"/>
        <w:rPr>
          <w:lang w:val="en-US"/>
        </w:rPr>
      </w:pPr>
      <w:r>
        <w:rPr>
          <w:lang w:val="en-US"/>
        </w:rPr>
        <w:t>18 July</w:t>
      </w:r>
      <w:r w:rsidR="00612169">
        <w:rPr>
          <w:lang w:val="en-US"/>
        </w:rPr>
        <w:t xml:space="preserve"> 202</w:t>
      </w:r>
      <w:r w:rsidR="00A4188E">
        <w:rPr>
          <w:lang w:val="en-US"/>
        </w:rPr>
        <w:t>5</w:t>
      </w:r>
      <w:r w:rsidR="00612169" w:rsidRPr="009F6589">
        <w:rPr>
          <w:lang w:val="en-US"/>
        </w:rPr>
        <w:t xml:space="preserve"> No. </w:t>
      </w:r>
      <w:r w:rsidR="00612169" w:rsidRPr="00334A91">
        <w:rPr>
          <w:lang w:val="en-US"/>
        </w:rPr>
        <w:t>(1.4E</w:t>
      </w:r>
      <w:proofErr w:type="gramStart"/>
      <w:r w:rsidR="00612169" w:rsidRPr="00334A91">
        <w:rPr>
          <w:lang w:val="en-US"/>
        </w:rPr>
        <w:t>)1A</w:t>
      </w:r>
      <w:proofErr w:type="gramEnd"/>
      <w:r w:rsidR="00612169" w:rsidRPr="00334A91">
        <w:rPr>
          <w:lang w:val="en-US"/>
        </w:rPr>
        <w:t>-</w:t>
      </w:r>
      <w:r>
        <w:rPr>
          <w:lang w:val="en-US"/>
        </w:rPr>
        <w:t>971</w:t>
      </w: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7777777" w:rsidR="00612169" w:rsidRPr="00B04046" w:rsidRDefault="00612169" w:rsidP="00612169">
      <w:pPr>
        <w:ind w:firstLine="720"/>
        <w:jc w:val="both"/>
        <w:rPr>
          <w:lang w:val="en-US"/>
        </w:rPr>
      </w:pPr>
      <w:r w:rsidRPr="00B04046">
        <w:rPr>
          <w:lang w:val="en-US"/>
        </w:rPr>
        <w:t>Pursuant to Paragraph 2 of Article 9 and Paragraph 4 of Article 14 of the Law on Pharmacy of the Republic of Lithuania:</w:t>
      </w:r>
    </w:p>
    <w:p w14:paraId="14A10C6F" w14:textId="090EE432" w:rsidR="009F048E" w:rsidRDefault="00612169" w:rsidP="009F048E">
      <w:pPr>
        <w:ind w:firstLine="720"/>
        <w:jc w:val="both"/>
        <w:rPr>
          <w:lang w:val="en-US"/>
        </w:rPr>
      </w:pPr>
      <w:r w:rsidRPr="00B04046">
        <w:rPr>
          <w:lang w:val="en-US"/>
        </w:rPr>
        <w:t xml:space="preserve">1. I  </w:t>
      </w:r>
      <w:r>
        <w:rPr>
          <w:spacing w:val="40"/>
          <w:lang w:val="en-US"/>
        </w:rPr>
        <w:t>approve</w:t>
      </w:r>
      <w:r w:rsidR="00F63D7A">
        <w:rPr>
          <w:spacing w:val="40"/>
          <w:lang w:val="en-US"/>
        </w:rPr>
        <w:t xml:space="preserve"> </w:t>
      </w:r>
      <w:r w:rsidR="009F048E" w:rsidRPr="00B04046">
        <w:rPr>
          <w:lang w:val="en-US"/>
        </w:rPr>
        <w:t xml:space="preserve">the List of the Medicinal Products for which the benefit-risk balance has been assessed positively and the documents and information submitted with the application for renewal of the medicinal product comply with the established </w:t>
      </w:r>
      <w:r w:rsidR="009F048E" w:rsidRPr="00DB08F2">
        <w:rPr>
          <w:lang w:val="en-US"/>
        </w:rPr>
        <w:t xml:space="preserve">requirements </w:t>
      </w:r>
      <w:proofErr w:type="spellStart"/>
      <w:r w:rsidR="009F048E" w:rsidRPr="00DB08F2">
        <w:rPr>
          <w:rFonts w:eastAsia="Calibri"/>
          <w:bCs/>
          <w:kern w:val="28"/>
          <w:lang w:eastAsia="en-US"/>
        </w:rPr>
        <w:t>will</w:t>
      </w:r>
      <w:proofErr w:type="spellEnd"/>
      <w:r w:rsidR="009F048E" w:rsidRPr="00DB08F2">
        <w:rPr>
          <w:rFonts w:eastAsia="Calibri"/>
          <w:bCs/>
          <w:kern w:val="28"/>
          <w:lang w:eastAsia="en-US"/>
        </w:rPr>
        <w:t xml:space="preserve"> be </w:t>
      </w:r>
      <w:proofErr w:type="spellStart"/>
      <w:r w:rsidR="00033ADC">
        <w:rPr>
          <w:rFonts w:eastAsia="Calibri"/>
          <w:bCs/>
          <w:kern w:val="28"/>
          <w:lang w:eastAsia="en-US"/>
        </w:rPr>
        <w:t>renewed</w:t>
      </w:r>
      <w:proofErr w:type="spellEnd"/>
      <w:r w:rsidR="00033ADC" w:rsidRPr="00DB08F2">
        <w:rPr>
          <w:rFonts w:eastAsia="Calibri"/>
          <w:bCs/>
          <w:kern w:val="28"/>
          <w:lang w:eastAsia="en-US"/>
        </w:rPr>
        <w:t xml:space="preserve"> </w:t>
      </w:r>
      <w:proofErr w:type="spellStart"/>
      <w:r w:rsidR="009F048E" w:rsidRPr="00DB08F2">
        <w:rPr>
          <w:rFonts w:eastAsia="Calibri"/>
          <w:bCs/>
          <w:kern w:val="28"/>
          <w:lang w:eastAsia="en-US"/>
        </w:rPr>
        <w:t>for</w:t>
      </w:r>
      <w:proofErr w:type="spellEnd"/>
      <w:r w:rsidR="009F048E" w:rsidRPr="00DB08F2">
        <w:rPr>
          <w:rFonts w:eastAsia="Calibri"/>
          <w:bCs/>
          <w:kern w:val="28"/>
          <w:lang w:eastAsia="en-US"/>
        </w:rPr>
        <w:t xml:space="preserve"> </w:t>
      </w:r>
      <w:proofErr w:type="spellStart"/>
      <w:r w:rsidR="009F048E" w:rsidRPr="00DB08F2">
        <w:rPr>
          <w:rFonts w:eastAsia="Calibri"/>
          <w:bCs/>
          <w:kern w:val="28"/>
          <w:lang w:eastAsia="en-US"/>
        </w:rPr>
        <w:t>an</w:t>
      </w:r>
      <w:proofErr w:type="spellEnd"/>
      <w:r w:rsidR="009F048E" w:rsidRPr="00DB08F2">
        <w:rPr>
          <w:rFonts w:eastAsia="Calibri"/>
          <w:bCs/>
          <w:kern w:val="28"/>
          <w:lang w:eastAsia="en-US"/>
        </w:rPr>
        <w:t xml:space="preserve"> </w:t>
      </w:r>
      <w:proofErr w:type="spellStart"/>
      <w:r w:rsidR="009F048E" w:rsidRPr="00DB08F2">
        <w:rPr>
          <w:rFonts w:eastAsia="Calibri"/>
          <w:bCs/>
          <w:kern w:val="28"/>
          <w:lang w:eastAsia="en-US"/>
        </w:rPr>
        <w:t>unlimited</w:t>
      </w:r>
      <w:proofErr w:type="spellEnd"/>
      <w:r w:rsidR="009F048E" w:rsidRPr="00DB08F2">
        <w:rPr>
          <w:rFonts w:eastAsia="Calibri"/>
          <w:bCs/>
          <w:kern w:val="28"/>
          <w:lang w:eastAsia="en-US"/>
        </w:rPr>
        <w:t xml:space="preserve"> </w:t>
      </w:r>
      <w:proofErr w:type="spellStart"/>
      <w:r w:rsidR="009F048E" w:rsidRPr="00DB08F2">
        <w:rPr>
          <w:rFonts w:eastAsia="Calibri"/>
          <w:bCs/>
          <w:kern w:val="28"/>
          <w:lang w:eastAsia="en-US"/>
        </w:rPr>
        <w:t>time</w:t>
      </w:r>
      <w:proofErr w:type="spellEnd"/>
      <w:r w:rsidR="00300D95">
        <w:rPr>
          <w:rFonts w:eastAsia="Calibri"/>
          <w:bCs/>
          <w:kern w:val="28"/>
          <w:lang w:eastAsia="en-US"/>
        </w:rPr>
        <w:t xml:space="preserve"> </w:t>
      </w:r>
      <w:r w:rsidR="00300D95">
        <w:rPr>
          <w:lang w:val="en-US"/>
        </w:rPr>
        <w:t>(attached)</w:t>
      </w:r>
      <w:r w:rsidR="009F048E" w:rsidRPr="00B04046">
        <w:rPr>
          <w:lang w:val="en-US"/>
        </w:rPr>
        <w:t>.</w:t>
      </w:r>
    </w:p>
    <w:p w14:paraId="5DC81FBC" w14:textId="597D6013" w:rsidR="00612169" w:rsidRPr="00B04046" w:rsidRDefault="00300D95" w:rsidP="00612169">
      <w:pPr>
        <w:ind w:firstLine="720"/>
        <w:jc w:val="both"/>
        <w:rPr>
          <w:lang w:val="en-US"/>
        </w:rPr>
      </w:pPr>
      <w:r>
        <w:rPr>
          <w:lang w:val="en-US"/>
        </w:rPr>
        <w:t>2</w:t>
      </w:r>
      <w:r w:rsidR="00612169" w:rsidRPr="00B04046">
        <w:rPr>
          <w:lang w:val="en-US"/>
        </w:rPr>
        <w:t xml:space="preserve">. </w:t>
      </w:r>
      <w:proofErr w:type="gramStart"/>
      <w:r w:rsidR="00612169" w:rsidRPr="00B04046">
        <w:rPr>
          <w:lang w:val="en-US"/>
        </w:rPr>
        <w:t xml:space="preserve">I  </w:t>
      </w:r>
      <w:r w:rsidR="00612169" w:rsidRPr="00B04046">
        <w:rPr>
          <w:spacing w:val="40"/>
          <w:lang w:val="en-US"/>
        </w:rPr>
        <w:t>renew</w:t>
      </w:r>
      <w:proofErr w:type="gramEnd"/>
      <w:r w:rsidR="00612169" w:rsidRPr="00B04046">
        <w:rPr>
          <w:spacing w:val="40"/>
          <w:lang w:val="en-US"/>
        </w:rPr>
        <w:t xml:space="preserve"> </w:t>
      </w:r>
      <w:r w:rsidR="00612169">
        <w:rPr>
          <w:spacing w:val="40"/>
          <w:lang w:val="en-US"/>
        </w:rPr>
        <w:t xml:space="preserve">authorizations of </w:t>
      </w:r>
      <w:r w:rsidR="00612169" w:rsidRPr="00B04046">
        <w:rPr>
          <w:lang w:val="en-US"/>
        </w:rPr>
        <w:t xml:space="preserve">medicinal products specified in </w:t>
      </w:r>
      <w:r w:rsidR="00612169">
        <w:rPr>
          <w:lang w:val="en-US"/>
        </w:rPr>
        <w:t xml:space="preserve">the </w:t>
      </w:r>
      <w:r w:rsidR="00612169" w:rsidRPr="00B04046">
        <w:rPr>
          <w:lang w:val="en-US"/>
        </w:rPr>
        <w:t xml:space="preserve">clause </w:t>
      </w:r>
      <w:r>
        <w:rPr>
          <w:lang w:val="en-US"/>
        </w:rPr>
        <w:t>1</w:t>
      </w:r>
      <w:r w:rsidRPr="00B04046">
        <w:rPr>
          <w:lang w:val="en-US"/>
        </w:rPr>
        <w:t xml:space="preserve"> of this Order</w:t>
      </w:r>
      <w:r w:rsidR="00612169" w:rsidRPr="00B04046">
        <w:rPr>
          <w:lang w:val="en-US"/>
        </w:rPr>
        <w:t>.</w:t>
      </w:r>
    </w:p>
    <w:p w14:paraId="61765E0A" w14:textId="79498E74" w:rsidR="00612169" w:rsidRPr="00B04046" w:rsidRDefault="00300D95" w:rsidP="00612169">
      <w:pPr>
        <w:ind w:firstLine="720"/>
        <w:jc w:val="both"/>
        <w:rPr>
          <w:lang w:val="en-US"/>
        </w:rPr>
      </w:pPr>
      <w:proofErr w:type="gramStart"/>
      <w:r>
        <w:rPr>
          <w:lang w:val="en-US"/>
        </w:rPr>
        <w:t>3</w:t>
      </w:r>
      <w:r w:rsidR="00612169" w:rsidRPr="00B04046">
        <w:rPr>
          <w:lang w:val="en-US"/>
        </w:rPr>
        <w:t xml:space="preserve">.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roofErr w:type="gramEnd"/>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77777777" w:rsidR="00612169" w:rsidRPr="00B04046" w:rsidRDefault="00612169" w:rsidP="00612169">
      <w:pPr>
        <w:autoSpaceDE w:val="0"/>
        <w:autoSpaceDN w:val="0"/>
        <w:adjustRightInd w:val="0"/>
        <w:ind w:left="4536" w:hanging="4536"/>
        <w:rPr>
          <w:rFonts w:eastAsia="Calibri"/>
          <w:color w:val="000000"/>
          <w:lang w:val="en-US"/>
        </w:rPr>
      </w:pPr>
    </w:p>
    <w:p w14:paraId="61CB64C8" w14:textId="61A7CA9C" w:rsidR="0076699E" w:rsidRPr="0076699E" w:rsidRDefault="0076699E" w:rsidP="0076699E">
      <w:pPr>
        <w:rPr>
          <w:lang w:val="en-US"/>
        </w:rPr>
      </w:pPr>
      <w:r w:rsidRPr="0076699E">
        <w:rPr>
          <w:lang w:val="en-US"/>
        </w:rPr>
        <w:t xml:space="preserve">Head </w:t>
      </w:r>
      <w:r w:rsidR="00026B10">
        <w:rPr>
          <w:lang w:val="en-US"/>
        </w:rPr>
        <w:t xml:space="preserve">of Marketing Authorization Unit </w:t>
      </w:r>
      <w:r w:rsidR="00026B10">
        <w:rPr>
          <w:lang w:val="en-US"/>
        </w:rPr>
        <w:tab/>
      </w:r>
      <w:r w:rsidR="00026B10">
        <w:rPr>
          <w:lang w:val="en-US"/>
        </w:rPr>
        <w:tab/>
      </w:r>
      <w:r w:rsidR="00026B10">
        <w:rPr>
          <w:lang w:val="en-US"/>
        </w:rPr>
        <w:tab/>
        <w:t xml:space="preserve">                  </w:t>
      </w:r>
      <w:r w:rsidR="00026B10" w:rsidRPr="0076699E">
        <w:rPr>
          <w:lang w:val="en-US"/>
        </w:rPr>
        <w:t>Dovilė Zacharkienė</w:t>
      </w:r>
    </w:p>
    <w:p w14:paraId="6BF100C2" w14:textId="660F0E89" w:rsidR="00612169" w:rsidRDefault="00612169" w:rsidP="00612169">
      <w:pPr>
        <w:rPr>
          <w:lang w:val="en-US"/>
        </w:rPr>
      </w:pPr>
    </w:p>
    <w:p w14:paraId="39276E5A" w14:textId="4E44060E" w:rsidR="00A4188E" w:rsidRPr="00B04046" w:rsidRDefault="00A4188E" w:rsidP="00612169">
      <w:pPr>
        <w:rPr>
          <w:lang w:val="en-US"/>
        </w:rPr>
      </w:pPr>
    </w:p>
    <w:p w14:paraId="17B70498" w14:textId="77777777" w:rsidR="00612169" w:rsidRDefault="00612169" w:rsidP="00612169"/>
    <w:p w14:paraId="63380745" w14:textId="77777777" w:rsidR="00612169" w:rsidRDefault="00612169" w:rsidP="00612169"/>
    <w:p w14:paraId="340257C2" w14:textId="7FC0F51A" w:rsidR="0051021E" w:rsidRDefault="0051021E" w:rsidP="00612169"/>
    <w:p w14:paraId="4464E848" w14:textId="0BB3BE30" w:rsidR="00635DCF" w:rsidRDefault="00635DCF" w:rsidP="00612169"/>
    <w:p w14:paraId="62FE0CC4" w14:textId="059EEDE6" w:rsidR="00612169" w:rsidRDefault="00612169" w:rsidP="00612169"/>
    <w:p w14:paraId="3D193F4F" w14:textId="308B1B70" w:rsidR="00270ED4" w:rsidRDefault="00270ED4" w:rsidP="00612169"/>
    <w:p w14:paraId="5CE733BE" w14:textId="43937FD7" w:rsidR="00026B10" w:rsidRDefault="00026B10" w:rsidP="00612169"/>
    <w:p w14:paraId="4C467FEF" w14:textId="48823FB3" w:rsidR="00270ED4" w:rsidRDefault="00270ED4" w:rsidP="00612169"/>
    <w:p w14:paraId="47D29D6E" w14:textId="54F26E6F" w:rsidR="00270ED4" w:rsidRDefault="00270ED4" w:rsidP="00612169"/>
    <w:p w14:paraId="14A4C329" w14:textId="0F9FE448" w:rsidR="0076699E" w:rsidRDefault="0076699E"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E967A91" w14:textId="77777777" w:rsidR="00612169" w:rsidRPr="00987BB7" w:rsidRDefault="00612169" w:rsidP="00612169">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4DE8F619" w14:textId="77777777" w:rsidR="00612169" w:rsidRPr="00987BB7" w:rsidRDefault="00612169" w:rsidP="00612169">
      <w:pPr>
        <w:ind w:left="-120"/>
        <w:jc w:val="both"/>
        <w:rPr>
          <w:sz w:val="20"/>
          <w:szCs w:val="20"/>
        </w:rPr>
      </w:pPr>
      <w:proofErr w:type="spellStart"/>
      <w:r w:rsidRPr="00987BB7">
        <w:rPr>
          <w:sz w:val="20"/>
          <w:szCs w:val="20"/>
        </w:rPr>
        <w:t>Chief</w:t>
      </w:r>
      <w:proofErr w:type="spellEnd"/>
      <w:r w:rsidRPr="00987BB7">
        <w:rPr>
          <w:sz w:val="20"/>
          <w:szCs w:val="20"/>
        </w:rPr>
        <w:t xml:space="preserve"> </w:t>
      </w:r>
      <w:proofErr w:type="spellStart"/>
      <w:r w:rsidRPr="00987BB7">
        <w:rPr>
          <w:sz w:val="20"/>
          <w:szCs w:val="20"/>
        </w:rPr>
        <w:t>specialist</w:t>
      </w:r>
      <w:proofErr w:type="spellEnd"/>
      <w:r w:rsidRPr="00987BB7">
        <w:rPr>
          <w:sz w:val="20"/>
          <w:szCs w:val="20"/>
        </w:rPr>
        <w:t xml:space="preserve"> </w:t>
      </w:r>
      <w:proofErr w:type="spellStart"/>
      <w:r w:rsidRPr="00987BB7">
        <w:rPr>
          <w:sz w:val="20"/>
          <w:szCs w:val="20"/>
        </w:rPr>
        <w:t>of</w:t>
      </w:r>
      <w:proofErr w:type="spellEnd"/>
      <w:r w:rsidRPr="00987BB7">
        <w:rPr>
          <w:sz w:val="20"/>
          <w:szCs w:val="20"/>
        </w:rPr>
        <w:t xml:space="preserve"> </w:t>
      </w:r>
      <w:proofErr w:type="spellStart"/>
      <w:r w:rsidRPr="00987BB7">
        <w:rPr>
          <w:sz w:val="20"/>
          <w:szCs w:val="20"/>
        </w:rPr>
        <w:t>Marketing</w:t>
      </w:r>
      <w:proofErr w:type="spellEnd"/>
      <w:r w:rsidRPr="00987BB7">
        <w:rPr>
          <w:sz w:val="20"/>
          <w:szCs w:val="20"/>
        </w:rPr>
        <w:t xml:space="preserve"> </w:t>
      </w:r>
      <w:proofErr w:type="spellStart"/>
      <w:r w:rsidRPr="00987BB7">
        <w:rPr>
          <w:sz w:val="20"/>
          <w:szCs w:val="20"/>
        </w:rPr>
        <w:t>Authorization</w:t>
      </w:r>
      <w:proofErr w:type="spellEnd"/>
      <w:r w:rsidRPr="00987BB7">
        <w:rPr>
          <w:sz w:val="20"/>
          <w:szCs w:val="20"/>
        </w:rPr>
        <w:t xml:space="preserve"> </w:t>
      </w:r>
      <w:proofErr w:type="spellStart"/>
      <w:r w:rsidRPr="00987BB7">
        <w:rPr>
          <w:sz w:val="20"/>
          <w:szCs w:val="20"/>
        </w:rPr>
        <w:t>Unit</w:t>
      </w:r>
      <w:proofErr w:type="spellEnd"/>
    </w:p>
    <w:p w14:paraId="7D360CB9" w14:textId="77777777" w:rsidR="00612169" w:rsidRDefault="00612169" w:rsidP="00612169">
      <w:pPr>
        <w:ind w:left="-120"/>
        <w:jc w:val="both"/>
        <w:rPr>
          <w:sz w:val="20"/>
          <w:szCs w:val="20"/>
        </w:rPr>
      </w:pPr>
      <w:r>
        <w:rPr>
          <w:sz w:val="20"/>
          <w:szCs w:val="20"/>
        </w:rPr>
        <w:t>Ilona Ališauskienė</w:t>
      </w:r>
      <w:r>
        <w:rPr>
          <w:sz w:val="20"/>
          <w:szCs w:val="20"/>
        </w:rPr>
        <w:br w:type="page"/>
      </w:r>
    </w:p>
    <w:p w14:paraId="4CADD3F0" w14:textId="77777777"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lastRenderedPageBreak/>
        <w:t>PATVIRTINTA/</w:t>
      </w:r>
      <w:r w:rsidRPr="00C64733">
        <w:rPr>
          <w:rFonts w:eastAsia="Calibri"/>
          <w:kern w:val="28"/>
          <w:lang w:eastAsia="en-US"/>
        </w:rPr>
        <w:t>APPROVED</w:t>
      </w:r>
    </w:p>
    <w:p w14:paraId="43A87687"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Valstybinės vaistų kontrolės tarnybos </w:t>
      </w:r>
    </w:p>
    <w:p w14:paraId="30D7F8CD"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prie Lietuvos Respublikos sveikatos </w:t>
      </w:r>
    </w:p>
    <w:p w14:paraId="6870AF8E"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apsaugos ministerijos viršininko </w:t>
      </w:r>
    </w:p>
    <w:p w14:paraId="460BC7AE" w14:textId="7182E274"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t>202</w:t>
      </w:r>
      <w:r w:rsidR="00A4188E">
        <w:rPr>
          <w:rFonts w:eastAsia="Calibri"/>
          <w:color w:val="000000"/>
          <w:kern w:val="28"/>
          <w:lang w:eastAsia="en-US"/>
        </w:rPr>
        <w:t>5</w:t>
      </w:r>
      <w:r w:rsidRPr="00FC7827">
        <w:rPr>
          <w:rFonts w:eastAsia="Calibri"/>
          <w:color w:val="000000"/>
          <w:kern w:val="28"/>
          <w:lang w:eastAsia="en-US"/>
        </w:rPr>
        <w:t xml:space="preserve"> m. </w:t>
      </w:r>
      <w:r w:rsidR="009D711C">
        <w:rPr>
          <w:rFonts w:eastAsia="Calibri"/>
          <w:color w:val="000000"/>
          <w:kern w:val="28"/>
          <w:lang w:eastAsia="en-US"/>
        </w:rPr>
        <w:t>liepos 18</w:t>
      </w:r>
      <w:bookmarkStart w:id="0" w:name="_GoBack"/>
      <w:bookmarkEnd w:id="0"/>
      <w:r w:rsidRPr="00FC7827">
        <w:rPr>
          <w:rFonts w:eastAsia="Calibri"/>
          <w:color w:val="000000"/>
        </w:rPr>
        <w:t xml:space="preserve"> </w:t>
      </w:r>
      <w:r w:rsidRPr="00FC7827">
        <w:rPr>
          <w:rFonts w:eastAsia="Calibri"/>
          <w:color w:val="000000"/>
          <w:kern w:val="28"/>
          <w:lang w:eastAsia="en-US"/>
        </w:rPr>
        <w:t>d. įsakymu Nr. (1.4</w:t>
      </w:r>
      <w:r>
        <w:rPr>
          <w:rFonts w:eastAsia="Calibri"/>
          <w:color w:val="000000"/>
          <w:kern w:val="28"/>
          <w:lang w:eastAsia="en-US"/>
        </w:rPr>
        <w:t>E</w:t>
      </w:r>
      <w:r w:rsidRPr="00FC7827">
        <w:rPr>
          <w:rFonts w:eastAsia="Calibri"/>
          <w:color w:val="000000"/>
          <w:kern w:val="28"/>
          <w:lang w:eastAsia="en-US"/>
        </w:rPr>
        <w:t>)1A-</w:t>
      </w:r>
      <w:r w:rsidR="009D711C">
        <w:rPr>
          <w:rFonts w:eastAsia="Calibri"/>
          <w:color w:val="000000"/>
          <w:kern w:val="28"/>
          <w:lang w:eastAsia="en-US"/>
        </w:rPr>
        <w:t>971</w:t>
      </w:r>
    </w:p>
    <w:p w14:paraId="4CF84A08" w14:textId="77777777" w:rsidR="00612169" w:rsidRPr="00846379" w:rsidRDefault="00612169" w:rsidP="00612169">
      <w:pPr>
        <w:autoSpaceDE w:val="0"/>
        <w:autoSpaceDN w:val="0"/>
        <w:adjustRightInd w:val="0"/>
        <w:jc w:val="center"/>
        <w:rPr>
          <w:rFonts w:eastAsia="Calibri"/>
          <w:bCs/>
          <w:color w:val="000000"/>
          <w:kern w:val="28"/>
          <w:lang w:eastAsia="en-US"/>
        </w:rPr>
      </w:pPr>
    </w:p>
    <w:p w14:paraId="6C3CFD5B" w14:textId="77777777" w:rsidR="008B7C62" w:rsidRPr="00FC7827" w:rsidRDefault="008B7C62" w:rsidP="00846379">
      <w:pPr>
        <w:autoSpaceDE w:val="0"/>
        <w:autoSpaceDN w:val="0"/>
        <w:adjustRightInd w:val="0"/>
        <w:jc w:val="center"/>
        <w:rPr>
          <w:rFonts w:eastAsia="Calibri"/>
          <w:bCs/>
          <w:color w:val="000000"/>
          <w:kern w:val="28"/>
          <w:lang w:eastAsia="en-US"/>
        </w:rPr>
      </w:pPr>
    </w:p>
    <w:p w14:paraId="7AD06DD6" w14:textId="77777777" w:rsidR="008B7C62" w:rsidRPr="00DB08F2" w:rsidRDefault="008B7C62" w:rsidP="008B7C62">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2912AC98" w14:textId="77777777" w:rsidR="008B7C62" w:rsidRPr="00DB08F2" w:rsidRDefault="008B7C62" w:rsidP="008B7C62">
      <w:pPr>
        <w:jc w:val="center"/>
        <w:rPr>
          <w:rFonts w:eastAsia="Calibri"/>
          <w:bCs/>
          <w:color w:val="000000"/>
          <w:kern w:val="28"/>
          <w:lang w:eastAsia="en-US"/>
        </w:rPr>
      </w:pPr>
    </w:p>
    <w:p w14:paraId="4C7414D1" w14:textId="77777777" w:rsidR="00612169" w:rsidRDefault="008B7C62" w:rsidP="008B7C62">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1C4F6859" w14:textId="77777777" w:rsidR="008B7C62" w:rsidRPr="00C919E7" w:rsidRDefault="008B7C62" w:rsidP="008B7C62">
      <w:pPr>
        <w:jc w:val="center"/>
        <w:rPr>
          <w:rFonts w:eastAsia="Calibri"/>
          <w:bCs/>
          <w:kern w:val="28"/>
          <w:lang w:eastAsia="en-US"/>
        </w:rPr>
      </w:pPr>
    </w:p>
    <w:p w14:paraId="2D62F0AE" w14:textId="77777777" w:rsidR="008B7C62" w:rsidRPr="00C919E7" w:rsidRDefault="008B7C62" w:rsidP="008B7C62">
      <w:pPr>
        <w:jc w:val="center"/>
        <w:rPr>
          <w:rFonts w:eastAsia="Calibri"/>
          <w:bCs/>
          <w:kern w:val="28"/>
          <w:lang w:eastAsia="en-US"/>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1985"/>
        <w:gridCol w:w="1843"/>
        <w:gridCol w:w="2552"/>
        <w:gridCol w:w="1559"/>
        <w:gridCol w:w="992"/>
        <w:gridCol w:w="1276"/>
      </w:tblGrid>
      <w:tr w:rsidR="00612169" w:rsidRPr="00087F2E" w14:paraId="0DCD08DF" w14:textId="77777777" w:rsidTr="00D46D5C">
        <w:trPr>
          <w:trHeight w:val="842"/>
          <w:tblHeader/>
        </w:trPr>
        <w:tc>
          <w:tcPr>
            <w:tcW w:w="425" w:type="dxa"/>
          </w:tcPr>
          <w:p w14:paraId="47B80E97"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7B14865A"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1985" w:type="dxa"/>
            <w:tcBorders>
              <w:bottom w:val="single" w:sz="4" w:space="0" w:color="auto"/>
            </w:tcBorders>
          </w:tcPr>
          <w:p w14:paraId="5D73202E" w14:textId="77777777"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 /</w:t>
            </w:r>
          </w:p>
          <w:p w14:paraId="24A67DB9"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843" w:type="dxa"/>
            <w:tcBorders>
              <w:bottom w:val="single" w:sz="4" w:space="0" w:color="auto"/>
            </w:tcBorders>
          </w:tcPr>
          <w:p w14:paraId="2231E31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6EE1F518" w14:textId="77777777" w:rsidR="00612169" w:rsidRPr="00C64733" w:rsidRDefault="00AA2C30" w:rsidP="00F14AC6">
            <w:pPr>
              <w:pStyle w:val="Default"/>
              <w:rPr>
                <w:color w:val="auto"/>
              </w:rPr>
            </w:pPr>
            <w:proofErr w:type="spellStart"/>
            <w:r>
              <w:rPr>
                <w:b/>
                <w:sz w:val="20"/>
              </w:rPr>
              <w:t>Common</w:t>
            </w:r>
            <w:proofErr w:type="spellEnd"/>
            <w:r>
              <w:rPr>
                <w:b/>
                <w:sz w:val="20"/>
              </w:rPr>
              <w:t xml:space="preserve"> name</w:t>
            </w:r>
          </w:p>
        </w:tc>
        <w:tc>
          <w:tcPr>
            <w:tcW w:w="2552" w:type="dxa"/>
            <w:tcBorders>
              <w:bottom w:val="single" w:sz="4" w:space="0" w:color="auto"/>
            </w:tcBorders>
          </w:tcPr>
          <w:p w14:paraId="6D8490B4"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11B0345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59" w:type="dxa"/>
            <w:tcBorders>
              <w:bottom w:val="single" w:sz="4" w:space="0" w:color="auto"/>
            </w:tcBorders>
          </w:tcPr>
          <w:p w14:paraId="2FD3C2B2"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9E0F423"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Borders>
              <w:bottom w:val="single" w:sz="4" w:space="0" w:color="auto"/>
            </w:tcBorders>
          </w:tcPr>
          <w:p w14:paraId="7602DBDF"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66B9EF33"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Borders>
              <w:bottom w:val="single" w:sz="4" w:space="0" w:color="auto"/>
            </w:tcBorders>
          </w:tcPr>
          <w:p w14:paraId="061A54AB"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3B2ECF2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6A2259" w:rsidRPr="009A766A" w14:paraId="04C929FC" w14:textId="77777777" w:rsidTr="00D46D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81"/>
        </w:trPr>
        <w:tc>
          <w:tcPr>
            <w:tcW w:w="425" w:type="dxa"/>
            <w:vMerge w:val="restart"/>
            <w:tcBorders>
              <w:top w:val="single" w:sz="4" w:space="0" w:color="auto"/>
              <w:left w:val="single" w:sz="4" w:space="0" w:color="auto"/>
              <w:right w:val="single" w:sz="4" w:space="0" w:color="auto"/>
            </w:tcBorders>
            <w:shd w:val="clear" w:color="auto" w:fill="auto"/>
          </w:tcPr>
          <w:p w14:paraId="0DDA0B5C" w14:textId="77777777" w:rsidR="006A2259" w:rsidRPr="009A766A" w:rsidRDefault="006A2259" w:rsidP="00504995">
            <w:pPr>
              <w:pStyle w:val="Sraopastraipa"/>
              <w:numPr>
                <w:ilvl w:val="0"/>
                <w:numId w:val="4"/>
              </w:numPr>
            </w:pP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uto"/>
          </w:tcPr>
          <w:p w14:paraId="00F292AE" w14:textId="5E9DD0EA" w:rsidR="006A2259" w:rsidRPr="00537A60" w:rsidRDefault="006A2259" w:rsidP="00504995">
            <w:pPr>
              <w:ind w:left="-108" w:right="-107"/>
              <w:rPr>
                <w:rFonts w:eastAsia="Calibri"/>
                <w:lang w:val="en-US" w:eastAsia="en-US"/>
              </w:rPr>
            </w:pPr>
            <w:r w:rsidRPr="004B7C94">
              <w:rPr>
                <w:rFonts w:eastAsia="Calibri"/>
                <w:b/>
                <w:lang w:val="en-US" w:eastAsia="en-US"/>
              </w:rPr>
              <w:t>Dolmen</w:t>
            </w:r>
            <w:r>
              <w:rPr>
                <w:rFonts w:eastAsia="Calibri"/>
                <w:lang w:val="en-US" w:eastAsia="en-US"/>
              </w:rPr>
              <w:t xml:space="preserve"> 25 </w:t>
            </w:r>
            <w:r w:rsidRPr="004B7C94">
              <w:rPr>
                <w:rFonts w:eastAsia="Calibri"/>
                <w:lang w:val="en-US" w:eastAsia="en-US"/>
              </w:rPr>
              <w:t xml:space="preserve">mg </w:t>
            </w:r>
            <w:proofErr w:type="spellStart"/>
            <w:r w:rsidRPr="004B7C94">
              <w:rPr>
                <w:rFonts w:eastAsia="Calibri"/>
                <w:lang w:val="en-US" w:eastAsia="en-US"/>
              </w:rPr>
              <w:t>granulės</w:t>
            </w:r>
            <w:proofErr w:type="spellEnd"/>
            <w:r w:rsidRPr="004B7C94">
              <w:rPr>
                <w:rFonts w:eastAsia="Calibri"/>
                <w:lang w:val="en-US" w:eastAsia="en-US"/>
              </w:rPr>
              <w:t xml:space="preserve"> </w:t>
            </w:r>
            <w:proofErr w:type="spellStart"/>
            <w:r w:rsidRPr="004B7C94">
              <w:rPr>
                <w:rFonts w:eastAsia="Calibri"/>
                <w:lang w:val="en-US" w:eastAsia="en-US"/>
              </w:rPr>
              <w:t>paketėlyje</w:t>
            </w:r>
            <w:proofErr w:type="spellEnd"/>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Pr>
          <w:p w14:paraId="676482A3" w14:textId="77777777" w:rsidR="006A2259" w:rsidRDefault="006A2259" w:rsidP="00504995">
            <w:pPr>
              <w:ind w:left="-108" w:right="-107"/>
              <w:rPr>
                <w:rFonts w:eastAsia="Calibri"/>
                <w:lang w:val="en-US" w:eastAsia="en-US"/>
              </w:rPr>
            </w:pPr>
            <w:proofErr w:type="spellStart"/>
            <w:r>
              <w:rPr>
                <w:rFonts w:eastAsia="Calibri"/>
                <w:lang w:val="en-US" w:eastAsia="en-US"/>
              </w:rPr>
              <w:t>Deksketoprofenas</w:t>
            </w:r>
            <w:proofErr w:type="spellEnd"/>
          </w:p>
          <w:p w14:paraId="74F1D0E9" w14:textId="0FC7B02B" w:rsidR="006A2259" w:rsidRPr="00537A60" w:rsidRDefault="006A2259" w:rsidP="00504995">
            <w:pPr>
              <w:ind w:left="-108" w:right="-107"/>
              <w:rPr>
                <w:rFonts w:eastAsia="Calibri"/>
                <w:lang w:val="en-US"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5F49B0F" w14:textId="77777777" w:rsidR="006A2259" w:rsidRDefault="006A2259" w:rsidP="00504995">
            <w:pPr>
              <w:ind w:left="-108" w:right="-107"/>
              <w:rPr>
                <w:rFonts w:eastAsia="Calibri"/>
                <w:lang w:val="en-US" w:eastAsia="en-US"/>
              </w:rPr>
            </w:pPr>
            <w:proofErr w:type="spellStart"/>
            <w:r w:rsidRPr="00C174BE">
              <w:rPr>
                <w:rFonts w:eastAsia="Calibri"/>
                <w:lang w:val="en-US" w:eastAsia="en-US"/>
              </w:rPr>
              <w:t>Paketėlis</w:t>
            </w:r>
            <w:proofErr w:type="spellEnd"/>
            <w:r>
              <w:rPr>
                <w:rFonts w:eastAsia="Calibri"/>
                <w:lang w:val="en-US" w:eastAsia="en-US"/>
              </w:rPr>
              <w:t>:</w:t>
            </w:r>
          </w:p>
          <w:p w14:paraId="63ED3AE1" w14:textId="77777777" w:rsidR="006A2259" w:rsidRPr="00C174BE" w:rsidRDefault="006A2259" w:rsidP="00504995">
            <w:pPr>
              <w:ind w:left="-108" w:right="-107"/>
              <w:rPr>
                <w:rFonts w:eastAsia="Calibri"/>
                <w:lang w:val="en-US" w:eastAsia="en-US"/>
              </w:rPr>
            </w:pPr>
            <w:r w:rsidRPr="00C174BE">
              <w:rPr>
                <w:rFonts w:eastAsia="Calibri"/>
                <w:lang w:val="en-US" w:eastAsia="en-US"/>
              </w:rPr>
              <w:t>LT/1/21/4708/001 – N2</w:t>
            </w:r>
          </w:p>
          <w:p w14:paraId="1EF8BEEE" w14:textId="77777777" w:rsidR="006A2259" w:rsidRPr="00C174BE" w:rsidRDefault="006A2259" w:rsidP="00504995">
            <w:pPr>
              <w:ind w:left="-108" w:right="-107"/>
              <w:rPr>
                <w:rFonts w:eastAsia="Calibri"/>
                <w:lang w:val="en-US" w:eastAsia="en-US"/>
              </w:rPr>
            </w:pPr>
            <w:r w:rsidRPr="00C174BE">
              <w:rPr>
                <w:rFonts w:eastAsia="Calibri"/>
                <w:lang w:val="en-US" w:eastAsia="en-US"/>
              </w:rPr>
              <w:t>LT/1/21/4708/002 – N4</w:t>
            </w:r>
          </w:p>
          <w:p w14:paraId="7BE86138" w14:textId="2D5354C6" w:rsidR="006A2259" w:rsidRPr="00537A60" w:rsidRDefault="006A2259" w:rsidP="00D46D5C">
            <w:pPr>
              <w:ind w:left="-108" w:right="-107"/>
              <w:rPr>
                <w:rFonts w:eastAsia="Calibri"/>
                <w:lang w:val="en-US" w:eastAsia="en-US"/>
              </w:rPr>
            </w:pPr>
            <w:r w:rsidRPr="00C174BE">
              <w:rPr>
                <w:rFonts w:eastAsia="Calibri"/>
                <w:lang w:val="en-US" w:eastAsia="en-US"/>
              </w:rPr>
              <w:t>LT/1/21/4708/003 – N10</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tcPr>
          <w:p w14:paraId="1CE6A05A" w14:textId="61A23A2B" w:rsidR="006A2259" w:rsidRPr="00537A60" w:rsidRDefault="006A2259" w:rsidP="00504995">
            <w:pPr>
              <w:ind w:left="-108" w:right="-107"/>
              <w:rPr>
                <w:rFonts w:eastAsia="Calibri"/>
                <w:lang w:val="en-US" w:eastAsia="en-US"/>
              </w:rPr>
            </w:pPr>
            <w:proofErr w:type="spellStart"/>
            <w:r w:rsidRPr="004B7C94">
              <w:rPr>
                <w:rFonts w:eastAsia="Calibri"/>
                <w:lang w:val="en-US" w:eastAsia="en-US"/>
              </w:rPr>
              <w:t>Menarini</w:t>
            </w:r>
            <w:proofErr w:type="spellEnd"/>
            <w:r w:rsidRPr="004B7C94">
              <w:rPr>
                <w:rFonts w:eastAsia="Calibri"/>
                <w:lang w:val="en-US" w:eastAsia="en-US"/>
              </w:rPr>
              <w:t xml:space="preserve"> International Operations Luxembourg S. A., </w:t>
            </w:r>
            <w:proofErr w:type="spellStart"/>
            <w:r w:rsidRPr="004B7C94">
              <w:rPr>
                <w:rFonts w:eastAsia="Calibri"/>
                <w:lang w:val="en-US" w:eastAsia="en-US"/>
              </w:rPr>
              <w:t>Liuksemburgas</w:t>
            </w:r>
            <w:proofErr w:type="spellEnd"/>
          </w:p>
        </w:tc>
        <w:tc>
          <w:tcPr>
            <w:tcW w:w="992" w:type="dxa"/>
            <w:tcBorders>
              <w:top w:val="single" w:sz="4" w:space="0" w:color="auto"/>
              <w:left w:val="single" w:sz="4" w:space="0" w:color="auto"/>
              <w:bottom w:val="single" w:sz="4" w:space="0" w:color="auto"/>
              <w:right w:val="single" w:sz="4" w:space="0" w:color="auto"/>
            </w:tcBorders>
          </w:tcPr>
          <w:p w14:paraId="71F8A00F" w14:textId="77777777" w:rsidR="006A2259" w:rsidRDefault="006A2259" w:rsidP="00504995">
            <w:pPr>
              <w:ind w:left="-108" w:right="-107"/>
              <w:rPr>
                <w:rFonts w:eastAsia="Calibri"/>
                <w:lang w:val="en-US" w:eastAsia="en-US"/>
              </w:rPr>
            </w:pPr>
            <w:proofErr w:type="spellStart"/>
            <w:r>
              <w:rPr>
                <w:rFonts w:eastAsia="Calibri"/>
                <w:lang w:val="en-US" w:eastAsia="en-US"/>
              </w:rPr>
              <w:t>Nerp</w:t>
            </w:r>
            <w:proofErr w:type="spellEnd"/>
            <w:r>
              <w:rPr>
                <w:rFonts w:eastAsia="Calibri"/>
                <w:lang w:val="en-US" w:eastAsia="en-US"/>
              </w:rPr>
              <w:t>.</w:t>
            </w:r>
          </w:p>
          <w:p w14:paraId="56A24BAD" w14:textId="61D63693" w:rsidR="006A2259" w:rsidRPr="00537A60" w:rsidRDefault="006A2259" w:rsidP="00504995">
            <w:pPr>
              <w:ind w:left="-108" w:right="-107"/>
              <w:rPr>
                <w:rFonts w:eastAsia="Calibri"/>
                <w:lang w:val="en-US" w:eastAsia="en-US"/>
              </w:rPr>
            </w:pPr>
          </w:p>
        </w:tc>
        <w:tc>
          <w:tcPr>
            <w:tcW w:w="1276" w:type="dxa"/>
            <w:vMerge w:val="restart"/>
            <w:tcBorders>
              <w:top w:val="single" w:sz="4" w:space="0" w:color="auto"/>
              <w:left w:val="single" w:sz="4" w:space="0" w:color="auto"/>
              <w:bottom w:val="single" w:sz="4" w:space="0" w:color="auto"/>
              <w:right w:val="single" w:sz="4" w:space="0" w:color="auto"/>
            </w:tcBorders>
          </w:tcPr>
          <w:p w14:paraId="2B3E016B" w14:textId="02F57837" w:rsidR="006A2259" w:rsidRPr="00537A60" w:rsidRDefault="006A2259" w:rsidP="00504995">
            <w:pPr>
              <w:ind w:left="-108" w:right="-107"/>
              <w:rPr>
                <w:rFonts w:eastAsia="Calibri"/>
                <w:lang w:val="en-US" w:eastAsia="en-US"/>
              </w:rPr>
            </w:pPr>
            <w:r w:rsidRPr="004B7C94">
              <w:rPr>
                <w:rFonts w:eastAsia="Calibri"/>
                <w:lang w:val="en-US" w:eastAsia="en-US"/>
              </w:rPr>
              <w:t>ES/H/0101/</w:t>
            </w:r>
            <w:r>
              <w:rPr>
                <w:rFonts w:eastAsia="Calibri"/>
                <w:lang w:val="en-US" w:eastAsia="en-US"/>
              </w:rPr>
              <w:t xml:space="preserve"> </w:t>
            </w:r>
            <w:r w:rsidRPr="004B7C94">
              <w:rPr>
                <w:rFonts w:eastAsia="Calibri"/>
                <w:lang w:val="en-US" w:eastAsia="en-US"/>
              </w:rPr>
              <w:t>007/R/001</w:t>
            </w:r>
          </w:p>
        </w:tc>
      </w:tr>
      <w:tr w:rsidR="006A2259" w:rsidRPr="009A766A" w14:paraId="6C88670D" w14:textId="77777777" w:rsidTr="00D46D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067"/>
        </w:trPr>
        <w:tc>
          <w:tcPr>
            <w:tcW w:w="425" w:type="dxa"/>
            <w:vMerge/>
            <w:tcBorders>
              <w:left w:val="single" w:sz="4" w:space="0" w:color="auto"/>
              <w:bottom w:val="single" w:sz="4" w:space="0" w:color="auto"/>
              <w:right w:val="single" w:sz="4" w:space="0" w:color="auto"/>
            </w:tcBorders>
            <w:shd w:val="clear" w:color="auto" w:fill="auto"/>
          </w:tcPr>
          <w:p w14:paraId="52C13905" w14:textId="77777777" w:rsidR="006A2259" w:rsidRPr="009A766A" w:rsidRDefault="006A2259" w:rsidP="00504995">
            <w:pPr>
              <w:pStyle w:val="Sraopastraipa"/>
              <w:numPr>
                <w:ilvl w:val="0"/>
                <w:numId w:val="4"/>
              </w:numPr>
            </w:pPr>
          </w:p>
        </w:tc>
        <w:tc>
          <w:tcPr>
            <w:tcW w:w="1985" w:type="dxa"/>
            <w:vMerge/>
            <w:tcBorders>
              <w:top w:val="single" w:sz="4" w:space="0" w:color="auto"/>
              <w:left w:val="single" w:sz="4" w:space="0" w:color="auto"/>
              <w:bottom w:val="single" w:sz="4" w:space="0" w:color="auto"/>
              <w:right w:val="single" w:sz="4" w:space="0" w:color="auto"/>
            </w:tcBorders>
            <w:shd w:val="clear" w:color="auto" w:fill="auto"/>
          </w:tcPr>
          <w:p w14:paraId="59B54716" w14:textId="77777777" w:rsidR="006A2259" w:rsidRPr="004B7C94" w:rsidRDefault="006A2259" w:rsidP="00504995">
            <w:pPr>
              <w:ind w:left="-108" w:right="-107"/>
              <w:rPr>
                <w:rFonts w:eastAsia="Calibri"/>
                <w:b/>
                <w:lang w:val="en-US" w:eastAsia="en-US"/>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Pr>
          <w:p w14:paraId="1A7501C5" w14:textId="77777777" w:rsidR="006A2259" w:rsidRDefault="006A2259" w:rsidP="00504995">
            <w:pPr>
              <w:ind w:left="-108" w:right="-107"/>
              <w:rPr>
                <w:rFonts w:eastAsia="Calibri"/>
                <w:lang w:val="en-US" w:eastAsia="en-US"/>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76095DA" w14:textId="77777777" w:rsidR="006A2259" w:rsidRDefault="006A2259" w:rsidP="006A2259">
            <w:pPr>
              <w:ind w:left="-108" w:right="-107"/>
              <w:rPr>
                <w:rFonts w:eastAsia="Calibri"/>
                <w:lang w:val="en-US" w:eastAsia="en-US"/>
              </w:rPr>
            </w:pPr>
            <w:proofErr w:type="spellStart"/>
            <w:r w:rsidRPr="00AE6D76">
              <w:rPr>
                <w:rFonts w:eastAsia="Calibri"/>
                <w:lang w:val="en-US" w:eastAsia="en-US"/>
              </w:rPr>
              <w:t>Paketėlis</w:t>
            </w:r>
            <w:proofErr w:type="spellEnd"/>
            <w:r w:rsidRPr="00AE6D76">
              <w:rPr>
                <w:rFonts w:eastAsia="Calibri"/>
                <w:lang w:val="en-US" w:eastAsia="en-US"/>
              </w:rPr>
              <w:t>:</w:t>
            </w:r>
          </w:p>
          <w:p w14:paraId="2F61B851" w14:textId="77777777" w:rsidR="006A2259" w:rsidRPr="00AE6D76" w:rsidRDefault="006A2259" w:rsidP="006A2259">
            <w:pPr>
              <w:ind w:left="-108" w:right="-107"/>
              <w:rPr>
                <w:rFonts w:eastAsia="Calibri"/>
                <w:lang w:val="en-US" w:eastAsia="en-US"/>
              </w:rPr>
            </w:pPr>
            <w:r w:rsidRPr="00AE6D76">
              <w:rPr>
                <w:rFonts w:eastAsia="Calibri"/>
                <w:lang w:val="en-US" w:eastAsia="en-US"/>
              </w:rPr>
              <w:t>LT/1/21/4708/004 – N20</w:t>
            </w:r>
          </w:p>
          <w:p w14:paraId="52E8D963" w14:textId="77777777" w:rsidR="006A2259" w:rsidRPr="00AE6D76" w:rsidRDefault="006A2259" w:rsidP="006A2259">
            <w:pPr>
              <w:ind w:left="-108" w:right="-107"/>
              <w:rPr>
                <w:rFonts w:eastAsia="Calibri"/>
                <w:lang w:val="en-US" w:eastAsia="en-US"/>
              </w:rPr>
            </w:pPr>
            <w:r w:rsidRPr="00AE6D76">
              <w:rPr>
                <w:rFonts w:eastAsia="Calibri"/>
                <w:lang w:val="en-US" w:eastAsia="en-US"/>
              </w:rPr>
              <w:t>LT/1/21/4708/005 – N30</w:t>
            </w:r>
          </w:p>
          <w:p w14:paraId="49E87C43" w14:textId="77777777" w:rsidR="006A2259" w:rsidRPr="00AE6D76" w:rsidRDefault="006A2259" w:rsidP="006A2259">
            <w:pPr>
              <w:ind w:left="-108" w:right="-107"/>
              <w:rPr>
                <w:rFonts w:eastAsia="Calibri"/>
                <w:lang w:val="en-US" w:eastAsia="en-US"/>
              </w:rPr>
            </w:pPr>
            <w:r w:rsidRPr="00AE6D76">
              <w:rPr>
                <w:rFonts w:eastAsia="Calibri"/>
                <w:lang w:val="en-US" w:eastAsia="en-US"/>
              </w:rPr>
              <w:t>LT/1/21/4708/006 – N50</w:t>
            </w:r>
          </w:p>
          <w:p w14:paraId="76F3F33F" w14:textId="77777777" w:rsidR="006A2259" w:rsidRPr="00AE6D76" w:rsidRDefault="006A2259" w:rsidP="006A2259">
            <w:pPr>
              <w:ind w:left="-108" w:right="-107"/>
              <w:rPr>
                <w:rFonts w:eastAsia="Calibri"/>
                <w:lang w:val="en-US" w:eastAsia="en-US"/>
              </w:rPr>
            </w:pPr>
            <w:r w:rsidRPr="00AE6D76">
              <w:rPr>
                <w:rFonts w:eastAsia="Calibri"/>
                <w:lang w:val="en-US" w:eastAsia="en-US"/>
              </w:rPr>
              <w:t>LT/1/21/4708/007 – N100</w:t>
            </w:r>
          </w:p>
          <w:p w14:paraId="15D18FD3" w14:textId="07C7C116" w:rsidR="006A2259" w:rsidRPr="00C174BE" w:rsidRDefault="006A2259" w:rsidP="006A2259">
            <w:pPr>
              <w:ind w:left="-108" w:right="-107"/>
              <w:rPr>
                <w:rFonts w:eastAsia="Calibri"/>
                <w:lang w:val="en-US" w:eastAsia="en-US"/>
              </w:rPr>
            </w:pPr>
            <w:r w:rsidRPr="00AE6D76">
              <w:rPr>
                <w:rFonts w:eastAsia="Calibri"/>
                <w:lang w:val="en-US" w:eastAsia="en-US"/>
              </w:rPr>
              <w:t>LT/1/21/4708/008 – N500 (5x100)</w:t>
            </w:r>
          </w:p>
        </w:tc>
        <w:tc>
          <w:tcPr>
            <w:tcW w:w="1559" w:type="dxa"/>
            <w:vMerge/>
            <w:tcBorders>
              <w:top w:val="single" w:sz="4" w:space="0" w:color="auto"/>
              <w:left w:val="single" w:sz="4" w:space="0" w:color="auto"/>
              <w:bottom w:val="single" w:sz="4" w:space="0" w:color="auto"/>
              <w:right w:val="single" w:sz="4" w:space="0" w:color="auto"/>
            </w:tcBorders>
            <w:shd w:val="clear" w:color="auto" w:fill="auto"/>
          </w:tcPr>
          <w:p w14:paraId="23876067" w14:textId="77777777" w:rsidR="006A2259" w:rsidRPr="004B7C94" w:rsidRDefault="006A2259" w:rsidP="00504995">
            <w:pPr>
              <w:ind w:left="-108" w:right="-107"/>
              <w:rPr>
                <w:rFonts w:eastAsia="Calibri"/>
                <w:lang w:val="en-US" w:eastAsia="en-US"/>
              </w:rPr>
            </w:pPr>
          </w:p>
        </w:tc>
        <w:tc>
          <w:tcPr>
            <w:tcW w:w="992" w:type="dxa"/>
            <w:tcBorders>
              <w:top w:val="single" w:sz="4" w:space="0" w:color="auto"/>
              <w:left w:val="single" w:sz="4" w:space="0" w:color="auto"/>
              <w:bottom w:val="single" w:sz="4" w:space="0" w:color="auto"/>
              <w:right w:val="single" w:sz="4" w:space="0" w:color="auto"/>
            </w:tcBorders>
          </w:tcPr>
          <w:p w14:paraId="1B8A2597" w14:textId="64B07A58" w:rsidR="006A2259" w:rsidRDefault="006A2259" w:rsidP="00504995">
            <w:pPr>
              <w:ind w:left="-108" w:right="-107"/>
              <w:rPr>
                <w:rFonts w:eastAsia="Calibri"/>
                <w:lang w:val="en-US" w:eastAsia="en-US"/>
              </w:rPr>
            </w:pPr>
            <w:proofErr w:type="spellStart"/>
            <w:r>
              <w:rPr>
                <w:rFonts w:eastAsia="Calibri"/>
                <w:lang w:val="en-US" w:eastAsia="en-US"/>
              </w:rPr>
              <w:t>Rp</w:t>
            </w:r>
            <w:proofErr w:type="spellEnd"/>
            <w:r>
              <w:rPr>
                <w:rFonts w:eastAsia="Calibri"/>
                <w:lang w:val="en-US" w:eastAsia="en-US"/>
              </w:rPr>
              <w:t>.</w:t>
            </w:r>
          </w:p>
        </w:tc>
        <w:tc>
          <w:tcPr>
            <w:tcW w:w="1276" w:type="dxa"/>
            <w:vMerge/>
            <w:tcBorders>
              <w:top w:val="single" w:sz="4" w:space="0" w:color="auto"/>
              <w:left w:val="single" w:sz="4" w:space="0" w:color="auto"/>
              <w:bottom w:val="single" w:sz="4" w:space="0" w:color="auto"/>
              <w:right w:val="single" w:sz="4" w:space="0" w:color="auto"/>
            </w:tcBorders>
          </w:tcPr>
          <w:p w14:paraId="1DD0C0FD" w14:textId="77777777" w:rsidR="006A2259" w:rsidRPr="004B7C94" w:rsidRDefault="006A2259" w:rsidP="00504995">
            <w:pPr>
              <w:ind w:left="-108" w:right="-107"/>
              <w:rPr>
                <w:rFonts w:eastAsia="Calibri"/>
                <w:lang w:val="en-US" w:eastAsia="en-US"/>
              </w:rPr>
            </w:pPr>
          </w:p>
        </w:tc>
      </w:tr>
    </w:tbl>
    <w:p w14:paraId="345C604B" w14:textId="77777777" w:rsidR="00612169" w:rsidRPr="00D03F6B" w:rsidRDefault="00612169" w:rsidP="00612169">
      <w:pPr>
        <w:keepNext/>
        <w:widowControl w:val="0"/>
        <w:jc w:val="center"/>
        <w:rPr>
          <w:szCs w:val="20"/>
        </w:rPr>
      </w:pPr>
      <w:r>
        <w:rPr>
          <w:szCs w:val="20"/>
        </w:rPr>
        <w:t>_________________</w:t>
      </w:r>
    </w:p>
    <w:p w14:paraId="56E6FC7B" w14:textId="77777777" w:rsidR="003C0CBC" w:rsidRDefault="003C0CBC"/>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24CCE" w14:textId="77777777" w:rsidR="00391138" w:rsidRDefault="00391138" w:rsidP="00612169">
      <w:r>
        <w:separator/>
      </w:r>
    </w:p>
  </w:endnote>
  <w:endnote w:type="continuationSeparator" w:id="0">
    <w:p w14:paraId="0BBB902D" w14:textId="77777777" w:rsidR="00391138" w:rsidRDefault="00391138"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altName w:val="Verdan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9DDB" w14:textId="77777777" w:rsidR="003C0CBC" w:rsidRPr="00696264" w:rsidRDefault="00F501A6" w:rsidP="004F678E">
    <w:pPr>
      <w:pStyle w:val="Porat"/>
      <w:framePr w:wrap="around" w:vAnchor="text" w:hAnchor="margin" w:xAlign="right" w:y="1"/>
      <w:rPr>
        <w:rStyle w:val="Puslapionumeris"/>
        <w:sz w:val="23"/>
        <w:szCs w:val="23"/>
      </w:rPr>
    </w:pPr>
    <w:r w:rsidRPr="00696264">
      <w:rPr>
        <w:rStyle w:val="Puslapionumeris"/>
        <w:sz w:val="23"/>
        <w:szCs w:val="23"/>
      </w:rPr>
      <w:fldChar w:fldCharType="begin"/>
    </w:r>
    <w:r w:rsidRPr="00696264">
      <w:rPr>
        <w:rStyle w:val="Puslapionumeris"/>
        <w:sz w:val="23"/>
        <w:szCs w:val="23"/>
      </w:rPr>
      <w:instrText xml:space="preserve">PAGE  </w:instrText>
    </w:r>
    <w:r w:rsidRPr="00696264">
      <w:rPr>
        <w:rStyle w:val="Puslapionumeris"/>
        <w:sz w:val="23"/>
        <w:szCs w:val="23"/>
      </w:rPr>
      <w:fldChar w:fldCharType="separate"/>
    </w:r>
    <w:r w:rsidRPr="00696264">
      <w:rPr>
        <w:rStyle w:val="Puslapionumeris"/>
        <w:noProof/>
        <w:sz w:val="23"/>
        <w:szCs w:val="23"/>
      </w:rPr>
      <w:t>1</w:t>
    </w:r>
    <w:r w:rsidRPr="00696264">
      <w:rPr>
        <w:rStyle w:val="Puslapionumeris"/>
        <w:sz w:val="23"/>
        <w:szCs w:val="23"/>
      </w:rPr>
      <w:fldChar w:fldCharType="end"/>
    </w:r>
  </w:p>
  <w:p w14:paraId="6C94BD89" w14:textId="77777777" w:rsidR="003C0CBC" w:rsidRPr="00696264" w:rsidRDefault="003C0CBC" w:rsidP="00382705">
    <w:pPr>
      <w:pStyle w:val="Porat"/>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F5A0" w14:textId="77777777" w:rsidR="003C0CBC" w:rsidRDefault="003C0CBC">
    <w:pPr>
      <w:pStyle w:val="Porat"/>
      <w:jc w:val="right"/>
    </w:pPr>
  </w:p>
  <w:p w14:paraId="2C74AA55" w14:textId="77777777" w:rsidR="003C0CBC" w:rsidRPr="00696264" w:rsidRDefault="003C0CBC" w:rsidP="00382705">
    <w:pPr>
      <w:pStyle w:val="Porat"/>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01787" w14:textId="77777777" w:rsidR="00391138" w:rsidRDefault="00391138" w:rsidP="00612169">
      <w:r>
        <w:separator/>
      </w:r>
    </w:p>
  </w:footnote>
  <w:footnote w:type="continuationSeparator" w:id="0">
    <w:p w14:paraId="752BB60A" w14:textId="77777777" w:rsidR="00391138" w:rsidRDefault="00391138"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0422"/>
      <w:docPartObj>
        <w:docPartGallery w:val="Page Numbers (Top of Page)"/>
        <w:docPartUnique/>
      </w:docPartObj>
    </w:sdtPr>
    <w:sdtEndPr/>
    <w:sdtContent>
      <w:p w14:paraId="73125345" w14:textId="5751E1D0" w:rsidR="00612169" w:rsidRDefault="00612169">
        <w:pPr>
          <w:pStyle w:val="Antrats"/>
          <w:jc w:val="center"/>
        </w:pPr>
        <w:r>
          <w:fldChar w:fldCharType="begin"/>
        </w:r>
        <w:r>
          <w:instrText>PAGE   \* MERGEFORMAT</w:instrText>
        </w:r>
        <w:r>
          <w:fldChar w:fldCharType="separate"/>
        </w:r>
        <w:r w:rsidR="009D711C" w:rsidRPr="009D711C">
          <w:rPr>
            <w:noProof/>
            <w:lang w:val="lt-LT"/>
          </w:rPr>
          <w:t>2</w:t>
        </w:r>
        <w:r>
          <w:fldChar w:fldCharType="end"/>
        </w:r>
      </w:p>
    </w:sdtContent>
  </w:sdt>
  <w:p w14:paraId="21117B93" w14:textId="77777777" w:rsidR="00612169" w:rsidRDefault="006121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C206" w14:textId="77777777" w:rsidR="003C0CBC" w:rsidRDefault="003C0CBC">
    <w:pPr>
      <w:pStyle w:val="Antrats"/>
      <w:jc w:val="center"/>
    </w:pPr>
  </w:p>
  <w:p w14:paraId="41CD190D" w14:textId="77777777" w:rsidR="003C0CBC" w:rsidRDefault="003C0C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38"/>
    <w:rsid w:val="000031E2"/>
    <w:rsid w:val="000153E1"/>
    <w:rsid w:val="00026B10"/>
    <w:rsid w:val="00030389"/>
    <w:rsid w:val="00033ADC"/>
    <w:rsid w:val="00036F44"/>
    <w:rsid w:val="00065A42"/>
    <w:rsid w:val="00093FBA"/>
    <w:rsid w:val="000B4A30"/>
    <w:rsid w:val="000C668B"/>
    <w:rsid w:val="00146DB2"/>
    <w:rsid w:val="0015482E"/>
    <w:rsid w:val="001C445A"/>
    <w:rsid w:val="001E0EC1"/>
    <w:rsid w:val="001E324D"/>
    <w:rsid w:val="001F6436"/>
    <w:rsid w:val="002140FB"/>
    <w:rsid w:val="002445B8"/>
    <w:rsid w:val="00270ED4"/>
    <w:rsid w:val="002B6389"/>
    <w:rsid w:val="002C741F"/>
    <w:rsid w:val="002F11C1"/>
    <w:rsid w:val="00300D95"/>
    <w:rsid w:val="00306F2A"/>
    <w:rsid w:val="0031223A"/>
    <w:rsid w:val="003615B7"/>
    <w:rsid w:val="00375570"/>
    <w:rsid w:val="00391138"/>
    <w:rsid w:val="003B5E35"/>
    <w:rsid w:val="003B6254"/>
    <w:rsid w:val="003C0CBC"/>
    <w:rsid w:val="0041432B"/>
    <w:rsid w:val="004406FC"/>
    <w:rsid w:val="00483DC6"/>
    <w:rsid w:val="004E2D46"/>
    <w:rsid w:val="004F0EE8"/>
    <w:rsid w:val="00500C1E"/>
    <w:rsid w:val="00504995"/>
    <w:rsid w:val="0051021E"/>
    <w:rsid w:val="005235BC"/>
    <w:rsid w:val="005250DF"/>
    <w:rsid w:val="00537A60"/>
    <w:rsid w:val="00575C28"/>
    <w:rsid w:val="00583217"/>
    <w:rsid w:val="00594C36"/>
    <w:rsid w:val="005D3B7F"/>
    <w:rsid w:val="005D5BF4"/>
    <w:rsid w:val="005E712D"/>
    <w:rsid w:val="00602FEF"/>
    <w:rsid w:val="00612169"/>
    <w:rsid w:val="0062286C"/>
    <w:rsid w:val="00635DCF"/>
    <w:rsid w:val="00676D93"/>
    <w:rsid w:val="006A2259"/>
    <w:rsid w:val="00704237"/>
    <w:rsid w:val="00714A22"/>
    <w:rsid w:val="0076699E"/>
    <w:rsid w:val="007977DF"/>
    <w:rsid w:val="008412A0"/>
    <w:rsid w:val="00846379"/>
    <w:rsid w:val="00855573"/>
    <w:rsid w:val="00861EEA"/>
    <w:rsid w:val="0087449D"/>
    <w:rsid w:val="00891310"/>
    <w:rsid w:val="008B7C62"/>
    <w:rsid w:val="00900690"/>
    <w:rsid w:val="009056B1"/>
    <w:rsid w:val="00933516"/>
    <w:rsid w:val="00950D0E"/>
    <w:rsid w:val="00967494"/>
    <w:rsid w:val="009D194D"/>
    <w:rsid w:val="009D711C"/>
    <w:rsid w:val="009F048E"/>
    <w:rsid w:val="009F4337"/>
    <w:rsid w:val="00A4188E"/>
    <w:rsid w:val="00A65E7A"/>
    <w:rsid w:val="00AA2C30"/>
    <w:rsid w:val="00AA3E54"/>
    <w:rsid w:val="00AB734F"/>
    <w:rsid w:val="00AC135E"/>
    <w:rsid w:val="00AD7394"/>
    <w:rsid w:val="00B13FC5"/>
    <w:rsid w:val="00BD088E"/>
    <w:rsid w:val="00BD5FEF"/>
    <w:rsid w:val="00BE35D9"/>
    <w:rsid w:val="00C05DAC"/>
    <w:rsid w:val="00C24B65"/>
    <w:rsid w:val="00C40E6D"/>
    <w:rsid w:val="00C70A67"/>
    <w:rsid w:val="00C919E7"/>
    <w:rsid w:val="00CC0DCA"/>
    <w:rsid w:val="00D23B64"/>
    <w:rsid w:val="00D46D5C"/>
    <w:rsid w:val="00D53F43"/>
    <w:rsid w:val="00D75EA0"/>
    <w:rsid w:val="00D949F6"/>
    <w:rsid w:val="00DA27FB"/>
    <w:rsid w:val="00DB39C5"/>
    <w:rsid w:val="00DC2626"/>
    <w:rsid w:val="00DF2B0D"/>
    <w:rsid w:val="00E02A4B"/>
    <w:rsid w:val="00E0786D"/>
    <w:rsid w:val="00E07F3F"/>
    <w:rsid w:val="00EB6450"/>
    <w:rsid w:val="00EE0517"/>
    <w:rsid w:val="00EF775C"/>
    <w:rsid w:val="00F12ADF"/>
    <w:rsid w:val="00F501A6"/>
    <w:rsid w:val="00F53AA1"/>
    <w:rsid w:val="00F63D7A"/>
    <w:rsid w:val="00F865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638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612169"/>
    <w:pPr>
      <w:tabs>
        <w:tab w:val="center" w:pos="4819"/>
        <w:tab w:val="right" w:pos="9638"/>
      </w:tabs>
    </w:pPr>
    <w:rPr>
      <w:lang w:val="x-none" w:eastAsia="x-none"/>
    </w:rPr>
  </w:style>
  <w:style w:type="character" w:customStyle="1" w:styleId="PoratDiagrama">
    <w:name w:val="Poraštė Diagrama"/>
    <w:basedOn w:val="Numatytasispastraiposriftas"/>
    <w:link w:val="Porat"/>
    <w:uiPriority w:val="99"/>
    <w:rsid w:val="00612169"/>
    <w:rPr>
      <w:rFonts w:ascii="Times New Roman" w:eastAsia="Times New Roman" w:hAnsi="Times New Roman" w:cs="Times New Roman"/>
      <w:sz w:val="24"/>
      <w:szCs w:val="24"/>
      <w:lang w:val="x-none" w:eastAsia="x-none"/>
    </w:rPr>
  </w:style>
  <w:style w:type="character" w:styleId="Puslapionumeris">
    <w:name w:val="page number"/>
    <w:basedOn w:val="Numatytasispastraiposriftas"/>
    <w:rsid w:val="00612169"/>
  </w:style>
  <w:style w:type="paragraph" w:styleId="Antrats">
    <w:name w:val="header"/>
    <w:basedOn w:val="prastasis"/>
    <w:link w:val="AntratsDiagrama"/>
    <w:uiPriority w:val="99"/>
    <w:rsid w:val="00612169"/>
    <w:pPr>
      <w:tabs>
        <w:tab w:val="left" w:pos="567"/>
        <w:tab w:val="center" w:pos="4819"/>
        <w:tab w:val="right" w:pos="9638"/>
      </w:tabs>
      <w:spacing w:line="260" w:lineRule="exact"/>
    </w:pPr>
    <w:rPr>
      <w:sz w:val="22"/>
      <w:szCs w:val="20"/>
      <w:lang w:val="en-GB" w:eastAsia="en-US"/>
    </w:rPr>
  </w:style>
  <w:style w:type="character" w:customStyle="1" w:styleId="AntratsDiagrama">
    <w:name w:val="Antraštės Diagrama"/>
    <w:basedOn w:val="Numatytasispastraiposriftas"/>
    <w:link w:val="Antrats"/>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1"/>
    <w:qFormat/>
    <w:rsid w:val="00612169"/>
    <w:pPr>
      <w:ind w:left="720"/>
      <w:contextualSpacing/>
    </w:pPr>
    <w:rPr>
      <w:lang w:eastAsia="en-US"/>
    </w:rPr>
  </w:style>
  <w:style w:type="paragraph" w:styleId="Debesliotekstas">
    <w:name w:val="Balloon Text"/>
    <w:basedOn w:val="prastasis"/>
    <w:link w:val="DebesliotekstasDiagrama"/>
    <w:uiPriority w:val="99"/>
    <w:semiHidden/>
    <w:unhideWhenUsed/>
    <w:rsid w:val="00C70A6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67"/>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75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2504</Words>
  <Characters>1428</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Ilona Ališauskienė</cp:lastModifiedBy>
  <cp:revision>12</cp:revision>
  <dcterms:created xsi:type="dcterms:W3CDTF">2025-07-17T20:44:00Z</dcterms:created>
  <dcterms:modified xsi:type="dcterms:W3CDTF">2025-07-18T10:06:00Z</dcterms:modified>
</cp:coreProperties>
</file>