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3F3D" w14:textId="77777777" w:rsidR="001B3FBE" w:rsidRPr="003456E1" w:rsidRDefault="001B3FBE" w:rsidP="00125697">
      <w:pPr>
        <w:spacing w:after="0"/>
        <w:rPr>
          <w:sz w:val="24"/>
          <w:szCs w:val="24"/>
          <w:lang w:val="lt-LT"/>
        </w:rPr>
      </w:pPr>
    </w:p>
    <w:p w14:paraId="01F3B28C" w14:textId="77777777" w:rsidR="001B3FBE" w:rsidRPr="003456E1" w:rsidRDefault="001B3FBE" w:rsidP="00125697">
      <w:pPr>
        <w:spacing w:after="0"/>
        <w:rPr>
          <w:sz w:val="24"/>
          <w:szCs w:val="24"/>
          <w:lang w:val="lt-LT"/>
        </w:rPr>
      </w:pPr>
    </w:p>
    <w:p w14:paraId="62A52BAB" w14:textId="77777777" w:rsidR="001B3FBE" w:rsidRPr="003456E1" w:rsidRDefault="001B3FBE" w:rsidP="00125697">
      <w:pPr>
        <w:spacing w:after="0"/>
        <w:rPr>
          <w:sz w:val="24"/>
          <w:szCs w:val="24"/>
          <w:lang w:val="lt-LT"/>
        </w:rPr>
      </w:pPr>
    </w:p>
    <w:p w14:paraId="75893488" w14:textId="77777777" w:rsidR="001B3FBE" w:rsidRPr="003456E1" w:rsidRDefault="001B3FBE" w:rsidP="00125697">
      <w:pPr>
        <w:spacing w:after="0"/>
        <w:rPr>
          <w:sz w:val="24"/>
          <w:szCs w:val="24"/>
          <w:lang w:val="lt-LT"/>
        </w:rPr>
      </w:pPr>
    </w:p>
    <w:p w14:paraId="674728E2" w14:textId="77777777" w:rsidR="00125697" w:rsidRPr="003456E1" w:rsidRDefault="00125697" w:rsidP="00125697">
      <w:pPr>
        <w:spacing w:after="0"/>
        <w:rPr>
          <w:sz w:val="24"/>
          <w:szCs w:val="24"/>
          <w:lang w:val="lt-LT"/>
        </w:rPr>
      </w:pPr>
    </w:p>
    <w:p w14:paraId="2172F785" w14:textId="77777777" w:rsidR="00377F81" w:rsidRPr="003456E1" w:rsidRDefault="00377F81" w:rsidP="00125697">
      <w:pPr>
        <w:spacing w:after="0"/>
        <w:rPr>
          <w:sz w:val="24"/>
          <w:szCs w:val="24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121"/>
        <w:gridCol w:w="2262"/>
      </w:tblGrid>
      <w:tr w:rsidR="00C10059" w:rsidRPr="003456E1" w14:paraId="7958AB73" w14:textId="77777777" w:rsidTr="00E06D64">
        <w:tc>
          <w:tcPr>
            <w:tcW w:w="5245" w:type="dxa"/>
            <w:vMerge w:val="restart"/>
          </w:tcPr>
          <w:p w14:paraId="707E9B9A" w14:textId="33E6644C" w:rsidR="00E40655" w:rsidRPr="007F2339" w:rsidRDefault="00E40655" w:rsidP="00EA4EFF">
            <w:pPr>
              <w:rPr>
                <w:sz w:val="24"/>
                <w:szCs w:val="24"/>
                <w:lang w:val="pt-BR"/>
              </w:rPr>
            </w:pPr>
            <w:r w:rsidRPr="007F2339">
              <w:rPr>
                <w:sz w:val="24"/>
                <w:szCs w:val="24"/>
                <w:lang w:val="pt-BR"/>
              </w:rPr>
              <w:t>Lietuvos Respublikos sveikatos apsaugos ministerij</w:t>
            </w:r>
            <w:r w:rsidR="002952E1">
              <w:rPr>
                <w:sz w:val="24"/>
                <w:szCs w:val="24"/>
                <w:lang w:val="pt-BR"/>
              </w:rPr>
              <w:t>ai</w:t>
            </w:r>
          </w:p>
          <w:p w14:paraId="22260F72" w14:textId="08607EE3" w:rsidR="0074041C" w:rsidRPr="003456E1" w:rsidRDefault="0074041C" w:rsidP="00174D11">
            <w:pPr>
              <w:ind w:left="-10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121" w:type="dxa"/>
          </w:tcPr>
          <w:p w14:paraId="292B584A" w14:textId="203CE39D" w:rsidR="0074041C" w:rsidRPr="003456E1" w:rsidRDefault="0074041C" w:rsidP="00125697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262" w:type="dxa"/>
          </w:tcPr>
          <w:p w14:paraId="7EE6DA7B" w14:textId="673E779C" w:rsidR="0074041C" w:rsidRPr="003456E1" w:rsidRDefault="0074041C" w:rsidP="00125697">
            <w:pPr>
              <w:jc w:val="both"/>
              <w:rPr>
                <w:sz w:val="24"/>
                <w:szCs w:val="24"/>
                <w:lang w:val="lt-LT"/>
              </w:rPr>
            </w:pPr>
            <w:r w:rsidRPr="003456E1">
              <w:rPr>
                <w:sz w:val="24"/>
                <w:szCs w:val="24"/>
                <w:lang w:val="lt-LT"/>
              </w:rPr>
              <w:t>Nr.</w:t>
            </w:r>
          </w:p>
        </w:tc>
      </w:tr>
      <w:tr w:rsidR="00C10059" w:rsidRPr="003456E1" w14:paraId="452805F1" w14:textId="77777777" w:rsidTr="000E7477">
        <w:tc>
          <w:tcPr>
            <w:tcW w:w="5245" w:type="dxa"/>
            <w:vMerge/>
          </w:tcPr>
          <w:p w14:paraId="59B643E7" w14:textId="77777777" w:rsidR="0074041C" w:rsidRPr="003456E1" w:rsidRDefault="0074041C" w:rsidP="00125697">
            <w:pPr>
              <w:jc w:val="both"/>
              <w:rPr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121" w:type="dxa"/>
          </w:tcPr>
          <w:p w14:paraId="4D6D5A71" w14:textId="77777777" w:rsidR="003456E1" w:rsidRPr="003456E1" w:rsidRDefault="003456E1" w:rsidP="00125697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4057C8C3" w14:textId="1520DA66" w:rsidR="0074041C" w:rsidRPr="003456E1" w:rsidRDefault="0074041C" w:rsidP="00125697">
            <w:pPr>
              <w:jc w:val="both"/>
              <w:rPr>
                <w:sz w:val="24"/>
                <w:szCs w:val="24"/>
                <w:lang w:val="lt-LT"/>
              </w:rPr>
            </w:pPr>
            <w:r w:rsidRPr="003456E1">
              <w:rPr>
                <w:sz w:val="24"/>
                <w:szCs w:val="24"/>
                <w:lang w:val="lt-LT"/>
              </w:rPr>
              <w:t>Į</w:t>
            </w:r>
            <w:r w:rsidR="0049622F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262" w:type="dxa"/>
          </w:tcPr>
          <w:p w14:paraId="0C54B622" w14:textId="77777777" w:rsidR="003456E1" w:rsidRPr="003456E1" w:rsidRDefault="003456E1" w:rsidP="00125697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02BDC480" w14:textId="4EBB5EFF" w:rsidR="0074041C" w:rsidRPr="003456E1" w:rsidRDefault="0074041C" w:rsidP="00125697">
            <w:pPr>
              <w:jc w:val="both"/>
              <w:rPr>
                <w:sz w:val="24"/>
                <w:szCs w:val="24"/>
                <w:lang w:val="lt-LT"/>
              </w:rPr>
            </w:pPr>
            <w:r w:rsidRPr="003456E1">
              <w:rPr>
                <w:sz w:val="24"/>
                <w:szCs w:val="24"/>
                <w:lang w:val="lt-LT"/>
              </w:rPr>
              <w:t>Nr.</w:t>
            </w:r>
            <w:r w:rsidR="00DD136B">
              <w:t xml:space="preserve"> </w:t>
            </w:r>
            <w:r w:rsidR="00DD136B">
              <w:rPr>
                <w:lang w:val="en-US"/>
              </w:rPr>
              <w:t xml:space="preserve"> </w:t>
            </w:r>
          </w:p>
        </w:tc>
      </w:tr>
    </w:tbl>
    <w:p w14:paraId="179B9C12" w14:textId="77777777" w:rsidR="007E2A10" w:rsidRDefault="007E2A10" w:rsidP="00125697">
      <w:pPr>
        <w:spacing w:after="0"/>
        <w:rPr>
          <w:sz w:val="24"/>
          <w:szCs w:val="24"/>
          <w:lang w:val="lt-LT"/>
        </w:rPr>
      </w:pPr>
    </w:p>
    <w:p w14:paraId="57E1B112" w14:textId="77777777" w:rsidR="00A738FC" w:rsidRDefault="00A738FC" w:rsidP="00E40655">
      <w:pPr>
        <w:jc w:val="both"/>
        <w:rPr>
          <w:b/>
          <w:bCs/>
          <w:sz w:val="24"/>
          <w:szCs w:val="24"/>
          <w:lang w:val="lt-LT"/>
        </w:rPr>
      </w:pPr>
    </w:p>
    <w:p w14:paraId="64086C74" w14:textId="2BFAE259" w:rsidR="004C66D0" w:rsidRPr="000A4F4E" w:rsidRDefault="000A4F4E" w:rsidP="000A4F4E">
      <w:pPr>
        <w:jc w:val="both"/>
        <w:rPr>
          <w:b/>
          <w:caps/>
          <w:sz w:val="24"/>
          <w:szCs w:val="24"/>
          <w:lang w:val="lt-LT"/>
        </w:rPr>
      </w:pPr>
      <w:r w:rsidRPr="000A4F4E">
        <w:rPr>
          <w:b/>
          <w:caps/>
          <w:sz w:val="24"/>
          <w:szCs w:val="24"/>
        </w:rPr>
        <w:t>Dėl PRANEŠIMŲ APIE ĮTARIAMAS NEPAGEIDAUJAMAS REAKCIJAS Į COVID-19 VAKCINAS 2025 M. KETVIRTO KETVIRČIO DUOMENŲ</w:t>
      </w:r>
    </w:p>
    <w:p w14:paraId="334CA096" w14:textId="77777777" w:rsidR="000A4F4E" w:rsidRPr="000A4F4E" w:rsidRDefault="000A4F4E" w:rsidP="000A4F4E">
      <w:pPr>
        <w:jc w:val="both"/>
        <w:rPr>
          <w:b/>
          <w:caps/>
          <w:sz w:val="24"/>
          <w:szCs w:val="24"/>
          <w:lang w:val="lt-LT"/>
        </w:rPr>
      </w:pPr>
    </w:p>
    <w:p w14:paraId="6BFED196" w14:textId="77777777" w:rsidR="000A4F4E" w:rsidRPr="000A4F4E" w:rsidRDefault="000A4F4E" w:rsidP="000A4F4E">
      <w:pPr>
        <w:jc w:val="both"/>
        <w:rPr>
          <w:b/>
          <w:caps/>
          <w:sz w:val="24"/>
          <w:szCs w:val="24"/>
          <w:lang w:val="lt-LT"/>
        </w:rPr>
      </w:pPr>
    </w:p>
    <w:p w14:paraId="78E37267" w14:textId="799CE126" w:rsidR="000A4F4E" w:rsidRPr="00086C9D" w:rsidRDefault="000A4F4E" w:rsidP="000A4F4E">
      <w:pPr>
        <w:ind w:firstLine="720"/>
        <w:jc w:val="both"/>
        <w:rPr>
          <w:sz w:val="24"/>
          <w:szCs w:val="24"/>
          <w:lang w:val="lt-LT"/>
        </w:rPr>
      </w:pPr>
      <w:r w:rsidRPr="00086C9D">
        <w:rPr>
          <w:sz w:val="24"/>
          <w:szCs w:val="24"/>
          <w:lang w:val="lt-LT"/>
        </w:rPr>
        <w:t>Valstybinė vaistų kontrolės tarnyba prie Lietuvos Respublikos sveikatos apsaugos ministerijos, vykdydama Lietuvos Respublikos sveikatos apsaugos ministro 2020 m. gruodžio 23 d. įsakymo Nr. V-2997 „Dėl gyventojų skiepijimo valstybės biudžeto lėšomis įsigyjama</w:t>
      </w:r>
      <w:r w:rsidRPr="00086C9D">
        <w:rPr>
          <w:sz w:val="24"/>
          <w:szCs w:val="24"/>
          <w:lang w:val="lt-LT"/>
        </w:rPr>
        <w:br/>
        <w:t>COVID-19 ligos (koronaviruso infekcijos) vakcina organizavimo tvarkos aprašo patvirtinimo“ 2.2.2 punktą ir 2022–2026 metų COVID-19 ligos (koronaviruso infekcijos) vakcinacijos ir gydymo programos, patvirtintos Lietuvos Respublikos sveikatos apsaugos ministro  2022 m. spalio 21 d. įsakymu Nr. V-1588, 29.5. punktą, informuoja, kad 2025 m. ketvirtą ketvirtį gavo keturis pranešimus apie įtariamas nepageidaujamas reakcijas (toliau - ĮNR), pasireiškusias po vakcinacijos COVID-19 vakcinomis. Visi ĮNR pranešimai gauti po vakcinacijos Comirnaty vakcinomis ir įvertinti kaip nesunkūs.</w:t>
      </w:r>
    </w:p>
    <w:p w14:paraId="1432B8AD" w14:textId="77777777" w:rsidR="000A4F4E" w:rsidRDefault="000A4F4E" w:rsidP="000A4F4E">
      <w:pPr>
        <w:ind w:firstLine="708"/>
        <w:jc w:val="both"/>
        <w:rPr>
          <w:sz w:val="24"/>
          <w:szCs w:val="24"/>
          <w:lang w:val="lt-LT"/>
        </w:rPr>
      </w:pPr>
    </w:p>
    <w:p w14:paraId="4A91C437" w14:textId="77777777" w:rsidR="000A4F4E" w:rsidRDefault="000A4F4E" w:rsidP="000A4F4E">
      <w:pPr>
        <w:ind w:firstLine="708"/>
        <w:jc w:val="both"/>
        <w:rPr>
          <w:sz w:val="24"/>
          <w:szCs w:val="24"/>
          <w:lang w:val="lt-LT"/>
        </w:rPr>
      </w:pPr>
    </w:p>
    <w:p w14:paraId="77EB1A07" w14:textId="77777777" w:rsidR="000A4F4E" w:rsidRPr="000A4F4E" w:rsidRDefault="000A4F4E" w:rsidP="000A4F4E">
      <w:pPr>
        <w:ind w:firstLine="708"/>
        <w:jc w:val="both"/>
        <w:rPr>
          <w:sz w:val="24"/>
          <w:szCs w:val="24"/>
          <w:lang w:val="lt-LT"/>
        </w:rPr>
      </w:pPr>
    </w:p>
    <w:p w14:paraId="6745D69A" w14:textId="557C9133" w:rsidR="004C66D0" w:rsidRPr="0049622F" w:rsidRDefault="004C66D0" w:rsidP="004C66D0">
      <w:pPr>
        <w:pStyle w:val="Betarp"/>
        <w:rPr>
          <w:sz w:val="24"/>
          <w:szCs w:val="24"/>
          <w:lang w:val="lt-LT"/>
        </w:rPr>
      </w:pPr>
      <w:r w:rsidRPr="004C66D0">
        <w:rPr>
          <w:sz w:val="24"/>
          <w:szCs w:val="24"/>
          <w:lang w:val="lt-LT"/>
        </w:rPr>
        <w:t>Viršinink</w:t>
      </w:r>
      <w:r w:rsidR="00086C9D">
        <w:rPr>
          <w:sz w:val="24"/>
          <w:szCs w:val="24"/>
          <w:lang w:val="lt-LT"/>
        </w:rPr>
        <w:t>o</w:t>
      </w:r>
      <w:r w:rsidRPr="004C66D0">
        <w:rPr>
          <w:sz w:val="24"/>
          <w:szCs w:val="24"/>
          <w:lang w:val="lt-LT"/>
        </w:rPr>
        <w:t xml:space="preserve"> pavaduotoja,</w:t>
      </w:r>
      <w:r w:rsidRPr="004C66D0">
        <w:rPr>
          <w:sz w:val="24"/>
          <w:szCs w:val="24"/>
          <w:lang w:val="lt-LT"/>
        </w:rPr>
        <w:tab/>
      </w:r>
      <w:r w:rsidRPr="004C66D0">
        <w:rPr>
          <w:sz w:val="24"/>
          <w:szCs w:val="24"/>
          <w:lang w:val="lt-LT"/>
        </w:rPr>
        <w:tab/>
      </w:r>
      <w:r w:rsidRPr="004C66D0">
        <w:rPr>
          <w:sz w:val="24"/>
          <w:szCs w:val="24"/>
          <w:lang w:val="lt-LT"/>
        </w:rPr>
        <w:tab/>
      </w:r>
      <w:r w:rsidRPr="004C66D0">
        <w:rPr>
          <w:sz w:val="24"/>
          <w:szCs w:val="24"/>
          <w:lang w:val="lt-LT"/>
        </w:rPr>
        <w:tab/>
      </w:r>
      <w:r w:rsidRPr="004C66D0">
        <w:rPr>
          <w:sz w:val="24"/>
          <w:szCs w:val="24"/>
          <w:lang w:val="lt-LT"/>
        </w:rPr>
        <w:tab/>
      </w:r>
      <w:r w:rsidRPr="004C66D0">
        <w:rPr>
          <w:sz w:val="24"/>
          <w:szCs w:val="24"/>
          <w:lang w:val="lt-LT"/>
        </w:rPr>
        <w:tab/>
      </w:r>
      <w:r w:rsidRPr="004C66D0">
        <w:rPr>
          <w:sz w:val="24"/>
          <w:szCs w:val="24"/>
          <w:lang w:val="lt-LT"/>
        </w:rPr>
        <w:tab/>
      </w:r>
      <w:r w:rsidRPr="004C66D0">
        <w:rPr>
          <w:sz w:val="24"/>
          <w:szCs w:val="24"/>
          <w:lang w:val="lt-LT"/>
        </w:rPr>
        <w:tab/>
      </w:r>
    </w:p>
    <w:p w14:paraId="52AF270D" w14:textId="45D9F524" w:rsidR="0049622F" w:rsidRDefault="004C66D0" w:rsidP="0049622F">
      <w:pPr>
        <w:pStyle w:val="Betarp"/>
        <w:rPr>
          <w:sz w:val="24"/>
          <w:szCs w:val="24"/>
          <w:lang w:val="lt-LT"/>
        </w:rPr>
      </w:pPr>
      <w:r w:rsidRPr="004C66D0">
        <w:rPr>
          <w:sz w:val="24"/>
          <w:szCs w:val="24"/>
          <w:lang w:val="lt-LT"/>
        </w:rPr>
        <w:t>laikinai vykdanti viršinink</w:t>
      </w:r>
      <w:r w:rsidR="00086C9D">
        <w:rPr>
          <w:sz w:val="24"/>
          <w:szCs w:val="24"/>
          <w:lang w:val="lt-LT"/>
        </w:rPr>
        <w:t>o</w:t>
      </w:r>
      <w:r w:rsidRPr="004C66D0">
        <w:rPr>
          <w:sz w:val="24"/>
          <w:szCs w:val="24"/>
          <w:lang w:val="lt-LT"/>
        </w:rPr>
        <w:t xml:space="preserve"> funkcijas</w:t>
      </w:r>
      <w:r w:rsidR="0049622F">
        <w:rPr>
          <w:sz w:val="24"/>
          <w:szCs w:val="24"/>
          <w:lang w:val="lt-LT"/>
        </w:rPr>
        <w:t xml:space="preserve">                                                                 Jurgita Stirblienė</w:t>
      </w:r>
    </w:p>
    <w:p w14:paraId="3EC2D492" w14:textId="77777777" w:rsidR="0049622F" w:rsidRDefault="0049622F" w:rsidP="0049622F">
      <w:pPr>
        <w:pStyle w:val="Betarp"/>
        <w:rPr>
          <w:sz w:val="24"/>
          <w:szCs w:val="24"/>
          <w:lang w:val="lt-LT"/>
        </w:rPr>
      </w:pPr>
    </w:p>
    <w:p w14:paraId="654C8D48" w14:textId="77777777" w:rsidR="0049622F" w:rsidRDefault="0049622F" w:rsidP="0049622F">
      <w:pPr>
        <w:pStyle w:val="Betarp"/>
        <w:rPr>
          <w:sz w:val="24"/>
          <w:szCs w:val="24"/>
          <w:lang w:val="lt-LT"/>
        </w:rPr>
      </w:pPr>
    </w:p>
    <w:p w14:paraId="2D1A7CEF" w14:textId="77777777" w:rsidR="0057553C" w:rsidRDefault="0057553C" w:rsidP="0049622F">
      <w:pPr>
        <w:pStyle w:val="Betarp"/>
        <w:rPr>
          <w:sz w:val="24"/>
          <w:szCs w:val="24"/>
          <w:lang w:val="lt-LT"/>
        </w:rPr>
      </w:pPr>
    </w:p>
    <w:p w14:paraId="2B9EE086" w14:textId="77777777" w:rsidR="0057553C" w:rsidRDefault="0057553C" w:rsidP="0049622F">
      <w:pPr>
        <w:pStyle w:val="Betarp"/>
        <w:rPr>
          <w:sz w:val="24"/>
          <w:szCs w:val="24"/>
          <w:lang w:val="lt-LT"/>
        </w:rPr>
      </w:pPr>
    </w:p>
    <w:p w14:paraId="0319268C" w14:textId="77777777" w:rsidR="0057553C" w:rsidRDefault="0057553C" w:rsidP="0049622F">
      <w:pPr>
        <w:pStyle w:val="Betarp"/>
        <w:rPr>
          <w:sz w:val="24"/>
          <w:szCs w:val="24"/>
          <w:lang w:val="lt-LT"/>
        </w:rPr>
      </w:pPr>
    </w:p>
    <w:p w14:paraId="4E75923F" w14:textId="77777777" w:rsidR="0057553C" w:rsidRDefault="0057553C" w:rsidP="0049622F">
      <w:pPr>
        <w:pStyle w:val="Betarp"/>
        <w:rPr>
          <w:sz w:val="24"/>
          <w:szCs w:val="24"/>
          <w:lang w:val="lt-LT"/>
        </w:rPr>
      </w:pPr>
    </w:p>
    <w:p w14:paraId="774ECEB9" w14:textId="77777777" w:rsidR="00787608" w:rsidRDefault="00787608" w:rsidP="0049622F">
      <w:pPr>
        <w:pStyle w:val="Betarp"/>
        <w:rPr>
          <w:sz w:val="24"/>
          <w:szCs w:val="24"/>
          <w:lang w:val="lt-LT"/>
        </w:rPr>
      </w:pPr>
    </w:p>
    <w:p w14:paraId="11480169" w14:textId="77777777" w:rsidR="00787608" w:rsidRDefault="00787608" w:rsidP="0049622F">
      <w:pPr>
        <w:pStyle w:val="Betarp"/>
        <w:rPr>
          <w:sz w:val="24"/>
          <w:szCs w:val="24"/>
          <w:lang w:val="lt-LT"/>
        </w:rPr>
      </w:pPr>
    </w:p>
    <w:p w14:paraId="29AB39BB" w14:textId="77777777" w:rsidR="00787608" w:rsidRDefault="00787608" w:rsidP="0049622F">
      <w:pPr>
        <w:pStyle w:val="Betarp"/>
        <w:rPr>
          <w:sz w:val="24"/>
          <w:szCs w:val="24"/>
          <w:lang w:val="lt-LT"/>
        </w:rPr>
      </w:pPr>
    </w:p>
    <w:p w14:paraId="31B0A0F5" w14:textId="77777777" w:rsidR="00787608" w:rsidRDefault="00787608" w:rsidP="0049622F">
      <w:pPr>
        <w:pStyle w:val="Betarp"/>
        <w:rPr>
          <w:sz w:val="24"/>
          <w:szCs w:val="24"/>
          <w:lang w:val="lt-LT"/>
        </w:rPr>
      </w:pPr>
    </w:p>
    <w:p w14:paraId="16403648" w14:textId="77777777" w:rsidR="0057553C" w:rsidRDefault="0057553C" w:rsidP="0049622F">
      <w:pPr>
        <w:pStyle w:val="Betarp"/>
        <w:rPr>
          <w:sz w:val="24"/>
          <w:szCs w:val="24"/>
          <w:lang w:val="lt-LT"/>
        </w:rPr>
      </w:pPr>
    </w:p>
    <w:p w14:paraId="18A3B19D" w14:textId="77777777" w:rsidR="0057553C" w:rsidRDefault="0057553C" w:rsidP="0049622F">
      <w:pPr>
        <w:pStyle w:val="Betarp"/>
        <w:rPr>
          <w:sz w:val="24"/>
          <w:szCs w:val="24"/>
          <w:lang w:val="lt-LT"/>
        </w:rPr>
      </w:pPr>
    </w:p>
    <w:p w14:paraId="1B34E5F3" w14:textId="77777777" w:rsidR="0057553C" w:rsidRDefault="0057553C" w:rsidP="0049622F">
      <w:pPr>
        <w:pStyle w:val="Betarp"/>
        <w:rPr>
          <w:sz w:val="24"/>
          <w:szCs w:val="24"/>
          <w:lang w:val="lt-LT"/>
        </w:rPr>
      </w:pPr>
    </w:p>
    <w:p w14:paraId="0F771F48" w14:textId="77777777" w:rsidR="0057553C" w:rsidRDefault="0057553C" w:rsidP="0049622F">
      <w:pPr>
        <w:pStyle w:val="Betarp"/>
        <w:rPr>
          <w:sz w:val="24"/>
          <w:szCs w:val="24"/>
          <w:lang w:val="lt-LT"/>
        </w:rPr>
      </w:pPr>
    </w:p>
    <w:p w14:paraId="28CDBFB2" w14:textId="77777777" w:rsidR="0057553C" w:rsidRDefault="0057553C" w:rsidP="0049622F">
      <w:pPr>
        <w:pStyle w:val="Betarp"/>
        <w:rPr>
          <w:sz w:val="24"/>
          <w:szCs w:val="24"/>
          <w:lang w:val="lt-LT"/>
        </w:rPr>
      </w:pPr>
    </w:p>
    <w:p w14:paraId="60AE87EA" w14:textId="2D9AB548" w:rsidR="0049622F" w:rsidRPr="00086C9D" w:rsidRDefault="002952E1" w:rsidP="0049622F">
      <w:pPr>
        <w:pStyle w:val="Betarp"/>
        <w:rPr>
          <w:sz w:val="20"/>
          <w:szCs w:val="20"/>
          <w:lang w:val="it-IT"/>
        </w:rPr>
      </w:pPr>
      <w:proofErr w:type="spellStart"/>
      <w:r>
        <w:rPr>
          <w:sz w:val="20"/>
          <w:szCs w:val="20"/>
          <w:lang w:val="lt-LT"/>
        </w:rPr>
        <w:t>J.Simanavičienė</w:t>
      </w:r>
      <w:proofErr w:type="spellEnd"/>
      <w:r w:rsidR="0049622F" w:rsidRPr="0049622F">
        <w:rPr>
          <w:sz w:val="20"/>
          <w:szCs w:val="20"/>
          <w:lang w:val="lt-LT"/>
        </w:rPr>
        <w:t>, el.</w:t>
      </w:r>
      <w:r w:rsidR="0057553C">
        <w:rPr>
          <w:sz w:val="20"/>
          <w:szCs w:val="20"/>
          <w:lang w:val="lt-LT"/>
        </w:rPr>
        <w:t xml:space="preserve"> </w:t>
      </w:r>
      <w:r w:rsidR="0049622F" w:rsidRPr="0049622F">
        <w:rPr>
          <w:sz w:val="20"/>
          <w:szCs w:val="20"/>
          <w:lang w:val="lt-LT"/>
        </w:rPr>
        <w:t xml:space="preserve">p. </w:t>
      </w:r>
      <w:r>
        <w:rPr>
          <w:sz w:val="20"/>
          <w:szCs w:val="20"/>
          <w:lang w:val="lt-LT"/>
        </w:rPr>
        <w:t>JurateSimanaviciene</w:t>
      </w:r>
      <w:r w:rsidR="0049622F" w:rsidRPr="0049622F">
        <w:rPr>
          <w:sz w:val="20"/>
          <w:szCs w:val="20"/>
          <w:lang w:val="lt-LT"/>
        </w:rPr>
        <w:t>@vvkt.lt</w:t>
      </w:r>
    </w:p>
    <w:sectPr w:rsidR="0049622F" w:rsidRPr="00086C9D" w:rsidSect="005C0A0B">
      <w:headerReference w:type="even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69EB" w14:textId="77777777" w:rsidR="00186FDA" w:rsidRDefault="00186FDA" w:rsidP="005403FF">
      <w:pPr>
        <w:spacing w:after="0"/>
      </w:pPr>
      <w:r>
        <w:separator/>
      </w:r>
    </w:p>
  </w:endnote>
  <w:endnote w:type="continuationSeparator" w:id="0">
    <w:p w14:paraId="22BC57C6" w14:textId="77777777" w:rsidR="00186FDA" w:rsidRDefault="00186FDA" w:rsidP="00540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FF98" w14:textId="77777777" w:rsidR="00186FDA" w:rsidRDefault="00186FDA" w:rsidP="005403FF">
      <w:pPr>
        <w:spacing w:after="0"/>
      </w:pPr>
      <w:r>
        <w:separator/>
      </w:r>
    </w:p>
  </w:footnote>
  <w:footnote w:type="continuationSeparator" w:id="0">
    <w:p w14:paraId="604C83D3" w14:textId="77777777" w:rsidR="00186FDA" w:rsidRDefault="00186FDA" w:rsidP="005403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CF44" w14:textId="28864F5D" w:rsidR="005403FF" w:rsidRDefault="00000000">
    <w:pPr>
      <w:pStyle w:val="Antrats"/>
    </w:pPr>
    <w:r>
      <w:rPr>
        <w:noProof/>
        <w14:ligatures w14:val="standardContextual"/>
      </w:rPr>
      <w:pict w14:anchorId="439F76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78391" o:spid="_x0000_s1026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BlankasL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C67E" w14:textId="6DC90D42" w:rsidR="005403FF" w:rsidRPr="000157AB" w:rsidRDefault="00000000">
    <w:pPr>
      <w:pStyle w:val="Antrats"/>
      <w:rPr>
        <w:lang w:val="lt-LT"/>
      </w:rPr>
    </w:pPr>
    <w:r>
      <w:rPr>
        <w:noProof/>
        <w14:ligatures w14:val="standardContextual"/>
      </w:rPr>
      <w:pict w14:anchorId="550E81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78390" o:spid="_x0000_s1025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BlankasL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31CE"/>
    <w:multiLevelType w:val="hybridMultilevel"/>
    <w:tmpl w:val="C0B6B4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37A74"/>
    <w:multiLevelType w:val="hybridMultilevel"/>
    <w:tmpl w:val="4F84FA10"/>
    <w:lvl w:ilvl="0" w:tplc="E312B2F0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12743"/>
    <w:multiLevelType w:val="hybridMultilevel"/>
    <w:tmpl w:val="74E02E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885686">
    <w:abstractNumId w:val="0"/>
  </w:num>
  <w:num w:numId="2" w16cid:durableId="1409837961">
    <w:abstractNumId w:val="2"/>
  </w:num>
  <w:num w:numId="3" w16cid:durableId="148983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01"/>
    <w:rsid w:val="000157AB"/>
    <w:rsid w:val="00020E04"/>
    <w:rsid w:val="00051C08"/>
    <w:rsid w:val="00071027"/>
    <w:rsid w:val="00085EA7"/>
    <w:rsid w:val="00086C9D"/>
    <w:rsid w:val="00095120"/>
    <w:rsid w:val="000A4F4E"/>
    <w:rsid w:val="000B5344"/>
    <w:rsid w:val="000B75EC"/>
    <w:rsid w:val="000E7349"/>
    <w:rsid w:val="000E7477"/>
    <w:rsid w:val="0010348A"/>
    <w:rsid w:val="00125697"/>
    <w:rsid w:val="00130A70"/>
    <w:rsid w:val="00174D11"/>
    <w:rsid w:val="00186FDA"/>
    <w:rsid w:val="001909C8"/>
    <w:rsid w:val="001A0E49"/>
    <w:rsid w:val="001B3FBE"/>
    <w:rsid w:val="001B68A9"/>
    <w:rsid w:val="001B7AA3"/>
    <w:rsid w:val="001E106C"/>
    <w:rsid w:val="00204F92"/>
    <w:rsid w:val="00205734"/>
    <w:rsid w:val="00212920"/>
    <w:rsid w:val="00220A21"/>
    <w:rsid w:val="00234EBE"/>
    <w:rsid w:val="00236486"/>
    <w:rsid w:val="00241F66"/>
    <w:rsid w:val="00243101"/>
    <w:rsid w:val="00247C89"/>
    <w:rsid w:val="002578A8"/>
    <w:rsid w:val="00265F96"/>
    <w:rsid w:val="002952E1"/>
    <w:rsid w:val="00297940"/>
    <w:rsid w:val="002E6AF0"/>
    <w:rsid w:val="0030302D"/>
    <w:rsid w:val="0031246A"/>
    <w:rsid w:val="003221EA"/>
    <w:rsid w:val="003456E1"/>
    <w:rsid w:val="00367DA5"/>
    <w:rsid w:val="0037722A"/>
    <w:rsid w:val="00377F81"/>
    <w:rsid w:val="00397471"/>
    <w:rsid w:val="003B0CEB"/>
    <w:rsid w:val="003B4A02"/>
    <w:rsid w:val="003D336B"/>
    <w:rsid w:val="003E41FE"/>
    <w:rsid w:val="0041350C"/>
    <w:rsid w:val="00417F96"/>
    <w:rsid w:val="0043045A"/>
    <w:rsid w:val="00434554"/>
    <w:rsid w:val="004470DD"/>
    <w:rsid w:val="00471A0B"/>
    <w:rsid w:val="00486884"/>
    <w:rsid w:val="0049622F"/>
    <w:rsid w:val="004B115B"/>
    <w:rsid w:val="004C66D0"/>
    <w:rsid w:val="004C6987"/>
    <w:rsid w:val="004C7F04"/>
    <w:rsid w:val="004D6BA4"/>
    <w:rsid w:val="00516432"/>
    <w:rsid w:val="00517C96"/>
    <w:rsid w:val="0053676A"/>
    <w:rsid w:val="005403FF"/>
    <w:rsid w:val="00542795"/>
    <w:rsid w:val="00573F82"/>
    <w:rsid w:val="0057553C"/>
    <w:rsid w:val="005761A2"/>
    <w:rsid w:val="005870DA"/>
    <w:rsid w:val="005B776C"/>
    <w:rsid w:val="005C0A0B"/>
    <w:rsid w:val="005C2237"/>
    <w:rsid w:val="005C3147"/>
    <w:rsid w:val="005D3B4E"/>
    <w:rsid w:val="005E1DE2"/>
    <w:rsid w:val="005F3C6D"/>
    <w:rsid w:val="006077FE"/>
    <w:rsid w:val="00613F39"/>
    <w:rsid w:val="00625627"/>
    <w:rsid w:val="0065671A"/>
    <w:rsid w:val="00674713"/>
    <w:rsid w:val="006B1A32"/>
    <w:rsid w:val="006B6A7F"/>
    <w:rsid w:val="006C0B77"/>
    <w:rsid w:val="0071218F"/>
    <w:rsid w:val="007123E2"/>
    <w:rsid w:val="00720F65"/>
    <w:rsid w:val="0074041C"/>
    <w:rsid w:val="007751B8"/>
    <w:rsid w:val="00787608"/>
    <w:rsid w:val="00795376"/>
    <w:rsid w:val="00795825"/>
    <w:rsid w:val="007A3C90"/>
    <w:rsid w:val="007B7170"/>
    <w:rsid w:val="007C62E9"/>
    <w:rsid w:val="007D747D"/>
    <w:rsid w:val="007E2A10"/>
    <w:rsid w:val="007F2339"/>
    <w:rsid w:val="00806708"/>
    <w:rsid w:val="00815739"/>
    <w:rsid w:val="008242FF"/>
    <w:rsid w:val="00840599"/>
    <w:rsid w:val="0085708C"/>
    <w:rsid w:val="008600D0"/>
    <w:rsid w:val="008658A8"/>
    <w:rsid w:val="00870751"/>
    <w:rsid w:val="0087597A"/>
    <w:rsid w:val="00877A3B"/>
    <w:rsid w:val="00896219"/>
    <w:rsid w:val="008B2223"/>
    <w:rsid w:val="008D3663"/>
    <w:rsid w:val="008D63C1"/>
    <w:rsid w:val="008E68A3"/>
    <w:rsid w:val="00922C48"/>
    <w:rsid w:val="009334B7"/>
    <w:rsid w:val="009470EF"/>
    <w:rsid w:val="00950DA9"/>
    <w:rsid w:val="009546B1"/>
    <w:rsid w:val="009737EC"/>
    <w:rsid w:val="00973B76"/>
    <w:rsid w:val="009922D7"/>
    <w:rsid w:val="009A47E4"/>
    <w:rsid w:val="009A607D"/>
    <w:rsid w:val="009E553B"/>
    <w:rsid w:val="00A57E45"/>
    <w:rsid w:val="00A738FC"/>
    <w:rsid w:val="00A96077"/>
    <w:rsid w:val="00AB71DC"/>
    <w:rsid w:val="00AC33CC"/>
    <w:rsid w:val="00AE18CE"/>
    <w:rsid w:val="00AE7939"/>
    <w:rsid w:val="00AF5EFA"/>
    <w:rsid w:val="00B259A8"/>
    <w:rsid w:val="00B56CF1"/>
    <w:rsid w:val="00B67F79"/>
    <w:rsid w:val="00B86655"/>
    <w:rsid w:val="00B915B7"/>
    <w:rsid w:val="00BC4CFA"/>
    <w:rsid w:val="00C10059"/>
    <w:rsid w:val="00C4391B"/>
    <w:rsid w:val="00C87E05"/>
    <w:rsid w:val="00CA06CF"/>
    <w:rsid w:val="00CE4202"/>
    <w:rsid w:val="00CE5551"/>
    <w:rsid w:val="00CE7FEF"/>
    <w:rsid w:val="00D033E3"/>
    <w:rsid w:val="00D406FD"/>
    <w:rsid w:val="00D52C3F"/>
    <w:rsid w:val="00D7424E"/>
    <w:rsid w:val="00D75EC8"/>
    <w:rsid w:val="00DB4974"/>
    <w:rsid w:val="00DD136B"/>
    <w:rsid w:val="00DE7A25"/>
    <w:rsid w:val="00DF6371"/>
    <w:rsid w:val="00E06D64"/>
    <w:rsid w:val="00E0711C"/>
    <w:rsid w:val="00E10124"/>
    <w:rsid w:val="00E11BF1"/>
    <w:rsid w:val="00E147D3"/>
    <w:rsid w:val="00E17097"/>
    <w:rsid w:val="00E21162"/>
    <w:rsid w:val="00E21931"/>
    <w:rsid w:val="00E25FE0"/>
    <w:rsid w:val="00E308E5"/>
    <w:rsid w:val="00E40655"/>
    <w:rsid w:val="00E5431E"/>
    <w:rsid w:val="00E704CB"/>
    <w:rsid w:val="00EA4EFF"/>
    <w:rsid w:val="00EA59DF"/>
    <w:rsid w:val="00EE4070"/>
    <w:rsid w:val="00EE6A41"/>
    <w:rsid w:val="00F10656"/>
    <w:rsid w:val="00F12C76"/>
    <w:rsid w:val="00F14EF0"/>
    <w:rsid w:val="00F21588"/>
    <w:rsid w:val="00F6042B"/>
    <w:rsid w:val="00F66CEA"/>
    <w:rsid w:val="00F70AA8"/>
    <w:rsid w:val="00F77172"/>
    <w:rsid w:val="00F82004"/>
    <w:rsid w:val="00F9123F"/>
    <w:rsid w:val="00FA14E1"/>
    <w:rsid w:val="00FB3554"/>
    <w:rsid w:val="00FB5DF7"/>
    <w:rsid w:val="00FE5033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4D55C"/>
  <w15:chartTrackingRefBased/>
  <w15:docId w15:val="{C860E659-A04B-45CE-8EE1-CFD42CDB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403FF"/>
    <w:pPr>
      <w:tabs>
        <w:tab w:val="center" w:pos="4680"/>
        <w:tab w:val="right" w:pos="9360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03FF"/>
    <w:rPr>
      <w:rFonts w:ascii="Times New Roman" w:hAnsi="Times New Roman"/>
      <w:kern w:val="0"/>
      <w:sz w:val="28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403FF"/>
    <w:pPr>
      <w:tabs>
        <w:tab w:val="center" w:pos="4680"/>
        <w:tab w:val="right" w:pos="9360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03FF"/>
    <w:rPr>
      <w:rFonts w:ascii="Times New Roman" w:hAnsi="Times New Roman"/>
      <w:kern w:val="0"/>
      <w:sz w:val="28"/>
      <w14:ligatures w14:val="none"/>
    </w:rPr>
  </w:style>
  <w:style w:type="paragraph" w:styleId="Betarp">
    <w:name w:val="No Spacing"/>
    <w:uiPriority w:val="1"/>
    <w:qFormat/>
    <w:rsid w:val="003B0CEB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E2193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193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2193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4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31246A"/>
    <w:pPr>
      <w:spacing w:after="0" w:line="240" w:lineRule="auto"/>
    </w:pPr>
    <w:rPr>
      <w:sz w:val="24"/>
      <w:szCs w:val="24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Aniuta</dc:creator>
  <cp:keywords/>
  <dc:description/>
  <cp:lastModifiedBy>Eglė Burbienė</cp:lastModifiedBy>
  <cp:revision>5</cp:revision>
  <dcterms:created xsi:type="dcterms:W3CDTF">2026-01-07T09:58:00Z</dcterms:created>
  <dcterms:modified xsi:type="dcterms:W3CDTF">2026-01-07T10:00:00Z</dcterms:modified>
</cp:coreProperties>
</file>