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DDA4" w14:textId="77777777" w:rsidR="00D72327" w:rsidRPr="00C87ACC" w:rsidRDefault="00D72327" w:rsidP="00D72327">
      <w:pPr>
        <w:pStyle w:val="Antrats"/>
        <w:jc w:val="center"/>
      </w:pPr>
      <w:r>
        <w:rPr>
          <w:noProof/>
        </w:rPr>
        <w:drawing>
          <wp:inline distT="0" distB="0" distL="0" distR="0" wp14:anchorId="39EFE894" wp14:editId="43BA3D9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C31CA6C" w14:textId="77777777" w:rsidR="00D72327" w:rsidRPr="006B54C6" w:rsidRDefault="00D72327" w:rsidP="00D72327">
      <w:pPr>
        <w:pStyle w:val="Antrats"/>
        <w:jc w:val="center"/>
        <w:rPr>
          <w:b/>
        </w:rPr>
      </w:pPr>
    </w:p>
    <w:p w14:paraId="5D2F7603" w14:textId="77777777" w:rsidR="00D72327" w:rsidRPr="006B54C6" w:rsidRDefault="00D72327" w:rsidP="00D72327">
      <w:pPr>
        <w:pStyle w:val="Antrat2"/>
        <w:rPr>
          <w:sz w:val="24"/>
        </w:rPr>
      </w:pPr>
      <w:r w:rsidRPr="006B54C6">
        <w:rPr>
          <w:sz w:val="24"/>
        </w:rPr>
        <w:t>Valstybinės vaistų kontrolės tarnybos</w:t>
      </w:r>
    </w:p>
    <w:p w14:paraId="00CF36B2" w14:textId="77777777" w:rsidR="00D72327" w:rsidRPr="006B54C6" w:rsidRDefault="00D72327" w:rsidP="00D72327">
      <w:pPr>
        <w:pStyle w:val="Antrat1"/>
      </w:pPr>
      <w:r w:rsidRPr="006B54C6">
        <w:t>Prie LIETUVOS RESPUBLIKOS sveikatos apsaugos ministerijos</w:t>
      </w:r>
    </w:p>
    <w:p w14:paraId="287209D5" w14:textId="77777777" w:rsidR="00D72327" w:rsidRPr="006B54C6" w:rsidRDefault="00D72327" w:rsidP="00D72327">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358D419A" w14:textId="67EBC8C8" w:rsidR="001A423F" w:rsidRDefault="00D72327" w:rsidP="001A423F">
      <w:pPr>
        <w:jc w:val="center"/>
        <w:rPr>
          <w:b/>
          <w:caps/>
          <w:kern w:val="18"/>
          <w:position w:val="6"/>
        </w:rPr>
      </w:pPr>
      <w:r w:rsidRPr="006A6ACA">
        <w:rPr>
          <w:b/>
          <w:caps/>
          <w:kern w:val="18"/>
          <w:position w:val="6"/>
        </w:rPr>
        <w:t xml:space="preserve">DĖL </w:t>
      </w:r>
      <w:r w:rsidRPr="0076641C">
        <w:rPr>
          <w:b/>
          <w:caps/>
          <w:kern w:val="18"/>
          <w:position w:val="6"/>
        </w:rPr>
        <w:t>Licencij</w:t>
      </w:r>
      <w:r>
        <w:rPr>
          <w:b/>
          <w:caps/>
          <w:kern w:val="18"/>
          <w:position w:val="6"/>
        </w:rPr>
        <w:t xml:space="preserve">Ų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 Galiojimo panaikinimo</w:t>
      </w:r>
    </w:p>
    <w:p w14:paraId="3A9349ED" w14:textId="77777777" w:rsidR="00D72327" w:rsidRPr="00931B5D" w:rsidRDefault="00D72327" w:rsidP="001A423F">
      <w:pPr>
        <w:jc w:val="center"/>
      </w:pPr>
    </w:p>
    <w:p w14:paraId="071A9042" w14:textId="56FB3FB8" w:rsidR="001A423F" w:rsidRDefault="001A423F" w:rsidP="001A423F">
      <w:pPr>
        <w:jc w:val="center"/>
      </w:pPr>
      <w:r>
        <w:t>202</w:t>
      </w:r>
      <w:r w:rsidR="00D72327">
        <w:t>6</w:t>
      </w:r>
      <w:r>
        <w:t xml:space="preserve"> m. </w:t>
      </w:r>
      <w:r w:rsidR="00D72327">
        <w:t xml:space="preserve">sausio </w:t>
      </w:r>
      <w:r w:rsidR="00AD6B34">
        <w:t>29</w:t>
      </w:r>
      <w:r w:rsidR="00224EC8">
        <w:t xml:space="preserve"> </w:t>
      </w:r>
      <w:r>
        <w:t>d. Nr. (1.4</w:t>
      </w:r>
      <w:r w:rsidR="00816E65">
        <w:t>E</w:t>
      </w:r>
      <w:r>
        <w:t>)1A-</w:t>
      </w:r>
      <w:r w:rsidR="00AD6B34">
        <w:t>137</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0382381E"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266801">
        <w:rPr>
          <w:kern w:val="18"/>
        </w:rPr>
        <w:t>as</w:t>
      </w:r>
      <w:r>
        <w:rPr>
          <w:kern w:val="18"/>
        </w:rPr>
        <w:t xml:space="preserve"> juridini</w:t>
      </w:r>
      <w:r w:rsidR="00266801">
        <w:rPr>
          <w:kern w:val="18"/>
        </w:rPr>
        <w:t>ų</w:t>
      </w:r>
      <w:r>
        <w:rPr>
          <w:kern w:val="18"/>
        </w:rPr>
        <w:t xml:space="preserve"> asmen</w:t>
      </w:r>
      <w:r w:rsidR="00266801">
        <w:rPr>
          <w:kern w:val="18"/>
        </w:rPr>
        <w:t>ų</w:t>
      </w:r>
      <w:r>
        <w:rPr>
          <w:kern w:val="18"/>
        </w:rPr>
        <w:t xml:space="preserve"> paraišk</w:t>
      </w:r>
      <w:r w:rsidR="00266801">
        <w:rPr>
          <w:kern w:val="18"/>
        </w:rPr>
        <w:t>as</w:t>
      </w:r>
      <w:r>
        <w:rPr>
          <w:kern w:val="18"/>
        </w:rPr>
        <w:t>:</w:t>
      </w:r>
    </w:p>
    <w:p w14:paraId="6484C747" w14:textId="77777777" w:rsidR="00D72327" w:rsidRDefault="00E67848" w:rsidP="00C73C9B">
      <w:pPr>
        <w:ind w:firstLine="720"/>
        <w:jc w:val="both"/>
      </w:pPr>
      <w:r>
        <w:t>1. P a n a i k i n u</w:t>
      </w:r>
      <w:r w:rsidR="00D72327">
        <w:t>:</w:t>
      </w:r>
    </w:p>
    <w:p w14:paraId="65D675AA" w14:textId="17DF4113" w:rsidR="00D72327" w:rsidRDefault="00D72327" w:rsidP="00C73C9B">
      <w:pPr>
        <w:ind w:firstLine="720"/>
        <w:jc w:val="both"/>
      </w:pPr>
      <w:r>
        <w:t xml:space="preserve">1.1. licencijas </w:t>
      </w:r>
      <w:r w:rsidRPr="00B559CE">
        <w:rPr>
          <w:kern w:val="18"/>
        </w:rPr>
        <w:t>verstis III sąrašo psichotropinių medžiagų</w:t>
      </w:r>
      <w:r>
        <w:t xml:space="preserve"> mažmenine prekyba:</w:t>
      </w:r>
    </w:p>
    <w:p w14:paraId="5B594C17" w14:textId="1ABE4141" w:rsidR="00D72327" w:rsidRDefault="00D72327" w:rsidP="00D72327">
      <w:pPr>
        <w:ind w:firstLine="720"/>
        <w:jc w:val="both"/>
      </w:pPr>
      <w:r>
        <w:t xml:space="preserve">1.1.1. </w:t>
      </w:r>
      <w:r>
        <w:rPr>
          <w:kern w:val="18"/>
        </w:rPr>
        <w:t>UAB „Gintarinė vaistinė“</w:t>
      </w:r>
      <w:r>
        <w:t xml:space="preserve">, įmonės kodas 125877727, </w:t>
      </w:r>
      <w:r w:rsidRPr="00D44113">
        <w:t>esanči</w:t>
      </w:r>
      <w:r>
        <w:t>os</w:t>
      </w:r>
      <w:r w:rsidRPr="00D44113">
        <w:t xml:space="preserve"> adresu</w:t>
      </w:r>
      <w:r>
        <w:t xml:space="preserve"> </w:t>
      </w:r>
      <w:r w:rsidRPr="00D72327">
        <w:t>Kauno m</w:t>
      </w:r>
      <w:r>
        <w:t>.</w:t>
      </w:r>
      <w:r w:rsidRPr="00D72327">
        <w:t xml:space="preserve"> sav., Kauno m., S. Daukanto g. 11-1</w:t>
      </w:r>
      <w:r>
        <w:t>, licencijos</w:t>
      </w:r>
      <w:r w:rsidRPr="000C096F">
        <w:rPr>
          <w:kern w:val="18"/>
        </w:rPr>
        <w:t xml:space="preserve"> </w:t>
      </w:r>
      <w:r w:rsidRPr="00F1707B">
        <w:t xml:space="preserve">Nr. </w:t>
      </w:r>
      <w:r>
        <w:t>3671P</w:t>
      </w:r>
      <w:r w:rsidRPr="00F1707B">
        <w:t xml:space="preserve">, išduotos </w:t>
      </w:r>
      <w:r>
        <w:t>2006-02-14</w:t>
      </w:r>
      <w:r w:rsidRPr="00F1707B">
        <w:t xml:space="preserve">, galiojimą (pagal </w:t>
      </w:r>
      <w:r>
        <w:t xml:space="preserve">2026-01-28 paraišką </w:t>
      </w:r>
      <w:r w:rsidRPr="00F1707B">
        <w:t>Nr. (14.62E)3R-</w:t>
      </w:r>
      <w:r>
        <w:t>2413</w:t>
      </w:r>
      <w:r w:rsidRPr="00F1707B">
        <w:t>)</w:t>
      </w:r>
      <w:r>
        <w:t>;</w:t>
      </w:r>
    </w:p>
    <w:p w14:paraId="47BA87E2" w14:textId="75E66433" w:rsidR="00D72327" w:rsidRPr="00F837DF" w:rsidRDefault="00D72327" w:rsidP="00D72327">
      <w:pPr>
        <w:ind w:firstLine="720"/>
        <w:jc w:val="both"/>
      </w:pPr>
      <w:r w:rsidRPr="00841A60">
        <w:t xml:space="preserve">1.1.2. </w:t>
      </w:r>
      <w:r w:rsidRPr="00841A60">
        <w:rPr>
          <w:kern w:val="18"/>
        </w:rPr>
        <w:t>UAB "Apotheca vaistinė"</w:t>
      </w:r>
      <w:r w:rsidRPr="00841A60">
        <w:t>, įmonės kodas 134858576, esančios adresu Varėnos r. sav., Varėnos sen., Varėnos m., M. K. Čiurlionio g. 61, licencijos</w:t>
      </w:r>
      <w:r w:rsidRPr="00841A60">
        <w:rPr>
          <w:kern w:val="18"/>
        </w:rPr>
        <w:t xml:space="preserve"> </w:t>
      </w:r>
      <w:r w:rsidRPr="00841A60">
        <w:t xml:space="preserve">Nr. 4049P, išduotos 2007-03-16, </w:t>
      </w:r>
      <w:r w:rsidRPr="00F837DF">
        <w:t>galiojimą (pagal 2026-01-29 paraišką Nr. (14.62E)3R-</w:t>
      </w:r>
      <w:r w:rsidR="00F837DF" w:rsidRPr="00F837DF">
        <w:t>2454</w:t>
      </w:r>
      <w:r w:rsidRPr="00F837DF">
        <w:t>);</w:t>
      </w:r>
    </w:p>
    <w:p w14:paraId="550FE75A" w14:textId="3344926A" w:rsidR="00B41C99" w:rsidRDefault="00D72327" w:rsidP="00C73C9B">
      <w:pPr>
        <w:ind w:firstLine="720"/>
        <w:jc w:val="both"/>
      </w:pPr>
      <w:r>
        <w:t xml:space="preserve">1.2. </w:t>
      </w:r>
      <w:bookmarkEnd w:id="0"/>
      <w:r w:rsidRPr="00D72327">
        <w:t>UAB Pharmaplius</w:t>
      </w:r>
      <w:r w:rsidR="00B41C99">
        <w:t xml:space="preserve">, įmonės kodas </w:t>
      </w:r>
      <w:r w:rsidRPr="00D72327">
        <w:t>304377464</w:t>
      </w:r>
      <w:r w:rsidR="00B41C99">
        <w:t xml:space="preserve">, </w:t>
      </w:r>
      <w:r w:rsidR="00B41C99" w:rsidRPr="00D44113">
        <w:t>esanči</w:t>
      </w:r>
      <w:r w:rsidR="00B41C99">
        <w:t>os</w:t>
      </w:r>
      <w:r w:rsidR="00B41C99" w:rsidRPr="00D44113">
        <w:t xml:space="preserve"> adresu</w:t>
      </w:r>
      <w:r w:rsidR="00B41C99">
        <w:t xml:space="preserve"> </w:t>
      </w:r>
      <w:r w:rsidRPr="00D72327">
        <w:t>Vilniaus m</w:t>
      </w:r>
      <w:r>
        <w:t>.</w:t>
      </w:r>
      <w:r w:rsidRPr="00D72327">
        <w:t xml:space="preserve"> sav., Vilniaus m., Ąžuolyno g. 7-101</w:t>
      </w:r>
      <w:r w:rsidR="00B41C99">
        <w:t>, licencijos</w:t>
      </w:r>
      <w:r w:rsidR="00B41C99" w:rsidRPr="000C096F">
        <w:rPr>
          <w:kern w:val="18"/>
        </w:rPr>
        <w:t xml:space="preserve"> </w:t>
      </w:r>
      <w:r>
        <w:rPr>
          <w:kern w:val="18"/>
        </w:rPr>
        <w:t>v</w:t>
      </w:r>
      <w:r w:rsidRPr="00D72327">
        <w:t>erstis vaistinių preparatų, kurių sudėtyje yra I sąrašo medžiagų, ir II, III sąrašų narkotinių ir psichotropinių medžiagų didmenine prekyba, importu ir eksportu</w:t>
      </w:r>
      <w:r>
        <w:t xml:space="preserve"> </w:t>
      </w:r>
      <w:r w:rsidR="00B41C99" w:rsidRPr="00F1707B">
        <w:t xml:space="preserve">Nr. </w:t>
      </w:r>
      <w:r>
        <w:t>885</w:t>
      </w:r>
      <w:r w:rsidR="00B41C99">
        <w:t>N</w:t>
      </w:r>
      <w:r w:rsidR="00B41C99" w:rsidRPr="00F1707B">
        <w:t xml:space="preserve">, išduotos </w:t>
      </w:r>
      <w:r>
        <w:t>2023-01-13</w:t>
      </w:r>
      <w:r w:rsidR="00B41C99" w:rsidRPr="00F1707B">
        <w:t xml:space="preserve">, galiojimą (pagal </w:t>
      </w:r>
      <w:r>
        <w:t>2026-01-28</w:t>
      </w:r>
      <w:r w:rsidR="00B41C99" w:rsidRPr="00F1707B">
        <w:t xml:space="preserve"> </w:t>
      </w:r>
      <w:r w:rsidR="00B41C99">
        <w:t xml:space="preserve">paraišką </w:t>
      </w:r>
      <w:r w:rsidR="00B41C99" w:rsidRPr="00F1707B">
        <w:t>Nr. (14.62E)3R</w:t>
      </w:r>
      <w:r w:rsidR="00B41C99">
        <w:t>-</w:t>
      </w:r>
      <w:r>
        <w:t>2432</w:t>
      </w:r>
      <w:r w:rsidR="00B41C99" w:rsidRPr="00F1707B">
        <w:t>)</w:t>
      </w:r>
      <w:r w:rsidR="00B41C99">
        <w:t>.</w:t>
      </w:r>
    </w:p>
    <w:p w14:paraId="04C2067C" w14:textId="1486170E"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3BB65F63" w14:textId="77777777" w:rsidR="009A2724" w:rsidRDefault="009A2724" w:rsidP="001B17D3">
      <w:pPr>
        <w:jc w:val="both"/>
      </w:pPr>
    </w:p>
    <w:p w14:paraId="7AB93C35" w14:textId="77777777" w:rsidR="006E094C" w:rsidRDefault="006E094C" w:rsidP="006E094C">
      <w:pPr>
        <w:jc w:val="both"/>
      </w:pPr>
    </w:p>
    <w:p w14:paraId="17671B11" w14:textId="5B8E9579" w:rsidR="009A2724" w:rsidRDefault="00D72327" w:rsidP="00D72327">
      <w:pPr>
        <w:ind w:right="-220"/>
        <w:jc w:val="both"/>
      </w:pPr>
      <w:r>
        <w:t>Viršininkė</w:t>
      </w:r>
      <w:r w:rsidR="00B41C99">
        <w:tab/>
      </w:r>
      <w:r w:rsidR="00B41C99">
        <w:tab/>
      </w:r>
      <w:r w:rsidR="00B41C99">
        <w:tab/>
      </w:r>
      <w:r w:rsidR="00B41C99">
        <w:tab/>
      </w:r>
      <w:r>
        <w:tab/>
      </w:r>
      <w:r>
        <w:tab/>
        <w:t>Dovilė Marcinkė</w:t>
      </w:r>
    </w:p>
    <w:p w14:paraId="0E84232D" w14:textId="77777777" w:rsidR="009A2724" w:rsidRDefault="009A2724" w:rsidP="00931B5D">
      <w:pPr>
        <w:jc w:val="both"/>
      </w:pPr>
    </w:p>
    <w:p w14:paraId="2199B2D0" w14:textId="77777777" w:rsidR="00B41C99" w:rsidRDefault="00B41C99" w:rsidP="00931B5D">
      <w:pPr>
        <w:jc w:val="both"/>
      </w:pPr>
    </w:p>
    <w:p w14:paraId="1627F874" w14:textId="77777777" w:rsidR="00B41C99" w:rsidRDefault="00B41C99" w:rsidP="00931B5D">
      <w:pPr>
        <w:jc w:val="both"/>
      </w:pPr>
    </w:p>
    <w:p w14:paraId="56829320" w14:textId="77777777" w:rsidR="009A2724" w:rsidRDefault="009A2724"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110"/>
    <w:rsid w:val="000236F1"/>
    <w:rsid w:val="00024738"/>
    <w:rsid w:val="00025BF1"/>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4FF4"/>
    <w:rsid w:val="00185F5B"/>
    <w:rsid w:val="00187195"/>
    <w:rsid w:val="00187418"/>
    <w:rsid w:val="0019024B"/>
    <w:rsid w:val="001902E6"/>
    <w:rsid w:val="00194454"/>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6801"/>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5F07"/>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6F62"/>
    <w:rsid w:val="00601E83"/>
    <w:rsid w:val="00612A33"/>
    <w:rsid w:val="00612CC5"/>
    <w:rsid w:val="006134B5"/>
    <w:rsid w:val="0061735E"/>
    <w:rsid w:val="00617B03"/>
    <w:rsid w:val="00621360"/>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3DE"/>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5FC9"/>
    <w:rsid w:val="007B7278"/>
    <w:rsid w:val="007C557F"/>
    <w:rsid w:val="007D1ED7"/>
    <w:rsid w:val="007D2006"/>
    <w:rsid w:val="007D5EF0"/>
    <w:rsid w:val="007D6A16"/>
    <w:rsid w:val="007E1805"/>
    <w:rsid w:val="007E5167"/>
    <w:rsid w:val="007E56D4"/>
    <w:rsid w:val="007F0FC9"/>
    <w:rsid w:val="007F1EA1"/>
    <w:rsid w:val="007F7141"/>
    <w:rsid w:val="007F7CF9"/>
    <w:rsid w:val="007F7F72"/>
    <w:rsid w:val="0081301F"/>
    <w:rsid w:val="00816E65"/>
    <w:rsid w:val="00820C9C"/>
    <w:rsid w:val="00824A2D"/>
    <w:rsid w:val="00827BCE"/>
    <w:rsid w:val="00841A60"/>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34"/>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1C99"/>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64D1"/>
    <w:rsid w:val="00BD07EF"/>
    <w:rsid w:val="00BD17A1"/>
    <w:rsid w:val="00BD4401"/>
    <w:rsid w:val="00BD74AD"/>
    <w:rsid w:val="00BE1B2F"/>
    <w:rsid w:val="00BE1C4F"/>
    <w:rsid w:val="00BE2476"/>
    <w:rsid w:val="00BE3A86"/>
    <w:rsid w:val="00BE6624"/>
    <w:rsid w:val="00BE7698"/>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355A"/>
    <w:rsid w:val="00D6457A"/>
    <w:rsid w:val="00D6768C"/>
    <w:rsid w:val="00D71756"/>
    <w:rsid w:val="00D71A62"/>
    <w:rsid w:val="00D7206E"/>
    <w:rsid w:val="00D72327"/>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34F9"/>
    <w:rsid w:val="00F82BAB"/>
    <w:rsid w:val="00F837DF"/>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D7232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1405</Words>
  <Characters>801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2202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2023-07-28T12:29:00Z</cp:lastPrinted>
  <dcterms:created xsi:type="dcterms:W3CDTF">2025-09-16T06:30:00Z</dcterms:created>
  <dcterms:modified xsi:type="dcterms:W3CDTF">2026-01-29T16:15:00Z</dcterms:modified>
</cp:coreProperties>
</file>