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Pr="002E4F7E" w:rsidRDefault="00B2396F" w:rsidP="008F66CF">
      <w:pPr>
        <w:pStyle w:val="Antrats"/>
        <w:jc w:val="center"/>
        <w:rPr>
          <w:bCs/>
          <w:noProof/>
          <w:sz w:val="16"/>
          <w:szCs w:val="16"/>
        </w:rPr>
      </w:pPr>
      <w:r w:rsidRPr="00B2396F">
        <w:rPr>
          <w:noProof/>
        </w:rPr>
        <w:drawing>
          <wp:inline distT="0" distB="0" distL="0" distR="0" wp14:anchorId="5A0C554D" wp14:editId="602659F5">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2E4F7E" w:rsidRDefault="00E1575F" w:rsidP="00B2396F">
      <w:pPr>
        <w:pStyle w:val="Antrats"/>
        <w:jc w:val="center"/>
        <w:rPr>
          <w:b/>
          <w:noProof/>
          <w:sz w:val="20"/>
          <w:szCs w:val="20"/>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2E4F7E" w:rsidRDefault="00B17712" w:rsidP="00B17712">
      <w:pPr>
        <w:pStyle w:val="Antrats"/>
        <w:jc w:val="center"/>
        <w:rPr>
          <w:bCs/>
          <w:sz w:val="22"/>
          <w:szCs w:val="22"/>
        </w:rPr>
      </w:pPr>
    </w:p>
    <w:p w14:paraId="7E6633E5" w14:textId="77777777" w:rsidR="00361701" w:rsidRPr="00361701" w:rsidRDefault="00361701" w:rsidP="00361701">
      <w:pPr>
        <w:pStyle w:val="Antrats"/>
        <w:jc w:val="center"/>
        <w:rPr>
          <w:b/>
        </w:rPr>
      </w:pPr>
      <w:r w:rsidRPr="00361701">
        <w:rPr>
          <w:b/>
        </w:rPr>
        <w:t>DĖL LICENCIJOS VERSTIS VEIKLA, SUSIJUSIA SU III SĄRAŠO PSICHOTROPINĖMIS MEDŽIAGOMIS, GALIOJIMO PANAIKINIMO, LICENCIJOS VERSTIS VEIKLA, SUSIJUSIA SU III SĄRAŠO PSICHOTROPINĖMIS MEDŽIAGOMIS IR LICENCIJOS VERSTIS VEIKLA, SUSIJUSIA SU VAISTINIAIS PREPARATAIS, KURIŲ SUDĖTYJE YRA I SĄRAŠO MEDŽIAGŲ, IR II, III SĄRAŠŲ NARKOTINĖMIS IR PSICHOTROPINĖMIS MEDŽIAGOMIS, IŠDAVIMO</w:t>
      </w:r>
    </w:p>
    <w:p w14:paraId="31E1CC63" w14:textId="77777777" w:rsidR="00361701" w:rsidRPr="002E4F7E" w:rsidRDefault="00361701" w:rsidP="00361701">
      <w:pPr>
        <w:pStyle w:val="Antrats"/>
        <w:jc w:val="center"/>
        <w:rPr>
          <w:bCs/>
          <w:sz w:val="22"/>
          <w:szCs w:val="22"/>
        </w:rPr>
      </w:pPr>
    </w:p>
    <w:p w14:paraId="3E6AC91B" w14:textId="57943791" w:rsidR="00361701" w:rsidRPr="00361701" w:rsidRDefault="00361701" w:rsidP="00361701">
      <w:pPr>
        <w:pStyle w:val="Antrats"/>
        <w:jc w:val="center"/>
        <w:rPr>
          <w:bCs/>
        </w:rPr>
      </w:pPr>
      <w:r w:rsidRPr="00361701">
        <w:rPr>
          <w:bCs/>
        </w:rPr>
        <w:t xml:space="preserve">2026 m. gegužės </w:t>
      </w:r>
      <w:r w:rsidR="008E0B3F">
        <w:rPr>
          <w:bCs/>
        </w:rPr>
        <w:t>27</w:t>
      </w:r>
      <w:r w:rsidRPr="00361701">
        <w:rPr>
          <w:bCs/>
        </w:rPr>
        <w:t xml:space="preserve"> d. Nr. (1.4E)1A-</w:t>
      </w:r>
      <w:r w:rsidR="008E0B3F">
        <w:rPr>
          <w:bCs/>
        </w:rPr>
        <w:t>732</w:t>
      </w:r>
    </w:p>
    <w:p w14:paraId="21B1F42A" w14:textId="77777777" w:rsidR="00361701" w:rsidRPr="00361701" w:rsidRDefault="00361701" w:rsidP="00361701">
      <w:pPr>
        <w:pStyle w:val="Antrats"/>
        <w:jc w:val="center"/>
        <w:rPr>
          <w:bCs/>
        </w:rPr>
      </w:pPr>
      <w:r w:rsidRPr="00361701">
        <w:rPr>
          <w:bCs/>
        </w:rPr>
        <w:t>Vilnius</w:t>
      </w:r>
    </w:p>
    <w:p w14:paraId="42F0C38D" w14:textId="77777777" w:rsidR="00361701" w:rsidRPr="002E4F7E" w:rsidRDefault="00361701" w:rsidP="00361701">
      <w:pPr>
        <w:pStyle w:val="Antrats"/>
        <w:jc w:val="both"/>
        <w:rPr>
          <w:bCs/>
          <w:sz w:val="22"/>
          <w:szCs w:val="22"/>
        </w:rPr>
      </w:pPr>
    </w:p>
    <w:p w14:paraId="298ADF53" w14:textId="125C5B80" w:rsidR="00361701" w:rsidRPr="00361701" w:rsidRDefault="00361701" w:rsidP="00361701">
      <w:pPr>
        <w:pStyle w:val="Antrats"/>
        <w:tabs>
          <w:tab w:val="clear" w:pos="4153"/>
          <w:tab w:val="clear" w:pos="8306"/>
        </w:tabs>
        <w:jc w:val="both"/>
        <w:rPr>
          <w:bCs/>
        </w:rPr>
      </w:pPr>
      <w:r>
        <w:rPr>
          <w:bCs/>
        </w:rPr>
        <w:tab/>
      </w:r>
      <w:r w:rsidRPr="00361701">
        <w:rPr>
          <w:bCs/>
        </w:rPr>
        <w:t>Vadovaudamasi Lietuvos Respublikos narkotinių ir psichotropinių medžiagų kontrolės įstatymo 10</w:t>
      </w:r>
      <w:r w:rsidRPr="00361701">
        <w:rPr>
          <w:bCs/>
          <w:vertAlign w:val="superscript"/>
        </w:rPr>
        <w:t>1</w:t>
      </w:r>
      <w:r w:rsidRPr="00361701">
        <w:rPr>
          <w:bCs/>
        </w:rPr>
        <w:t xml:space="preserve"> straipsnio 1, 4, 5 dalimi ir 15 dalies 1 punktu, įgyvendindama Veiklos, susijusios su vaistiniais preparatais, kurių sudėtyje yra I sąrašo medžiagų, ir II, III sąrašų narkotinėmis ir psichotropinėmis medžiagomis, licencijavimo taisyklių, patvirtintų Lietuvos Respublikos Vyriausybės </w:t>
      </w:r>
      <w:smartTag w:uri="urn:schemas-microsoft-com:office:smarttags" w:element="metricconverter">
        <w:smartTagPr>
          <w:attr w:name="ProductID" w:val="1995 m"/>
        </w:smartTagPr>
        <w:r w:rsidRPr="00361701">
          <w:rPr>
            <w:bCs/>
          </w:rPr>
          <w:t>1995 m</w:t>
        </w:r>
      </w:smartTag>
      <w:r w:rsidRPr="00361701">
        <w:rPr>
          <w:bCs/>
        </w:rPr>
        <w:t>. gruodžio 28 d. nutarimu Nr. 1630 „Dėl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 13 punktą, atsižvelgdama į Valstybinės vaistų kontrolės tarnybos prie Lietuvos Respublikos sveikatos apsaugos ministerijos Rinkos priežiūros skyriaus 2026 m. gegužės 25 d. Vaistinės tikslinio tikrinimo pažymas Nr. 4F-125 ir Nr.4F-126, pateiktas juridinių asmenų paraiškas bei tai, kad licenciją siekiantis gauti juridinis asmuo atitinka Lietuvos Respublikos narkotinių ir psichotropinių medžiagų kontrolės įstatymo 10 straipsnio 3 dalyje nustatytus reikalavimus:</w:t>
      </w:r>
    </w:p>
    <w:p w14:paraId="4FA64A98" w14:textId="6DC40F0D" w:rsidR="00361701" w:rsidRPr="00361701" w:rsidRDefault="00361701" w:rsidP="002E4F7E">
      <w:pPr>
        <w:pStyle w:val="Antrats"/>
        <w:tabs>
          <w:tab w:val="clear" w:pos="4153"/>
          <w:tab w:val="clear" w:pos="8306"/>
        </w:tabs>
        <w:ind w:firstLine="851"/>
        <w:jc w:val="both"/>
        <w:rPr>
          <w:bCs/>
        </w:rPr>
      </w:pPr>
      <w:r w:rsidRPr="00361701">
        <w:rPr>
          <w:bCs/>
        </w:rPr>
        <w:t xml:space="preserve">1. P a n a i k i n u  </w:t>
      </w:r>
      <w:bookmarkStart w:id="0" w:name="_Hlk178865151"/>
      <w:r w:rsidRPr="00361701">
        <w:rPr>
          <w:bCs/>
        </w:rPr>
        <w:t>uždarajai akcinei bendrovei „Nemuno vaistinė“, įmonės kodas 134778482, esančios adresu Vilniaus m. sav., Vilniaus m., Rygos g. 41, licencijos verstis III sąrašo psichotropinių medžiagų mažmenine prekyba Nr. 5364P, išduotos 2012-07-27, galiojimą (pagal 2026-05-12 paraišką Nr. (14.62E)3R-9313).</w:t>
      </w:r>
    </w:p>
    <w:p w14:paraId="39888216" w14:textId="13332630" w:rsidR="00361701" w:rsidRPr="00361701" w:rsidRDefault="00361701" w:rsidP="002E4F7E">
      <w:pPr>
        <w:pStyle w:val="Antrats"/>
        <w:tabs>
          <w:tab w:val="clear" w:pos="4153"/>
          <w:tab w:val="clear" w:pos="8306"/>
        </w:tabs>
        <w:ind w:firstLine="851"/>
        <w:jc w:val="both"/>
        <w:rPr>
          <w:bCs/>
        </w:rPr>
      </w:pPr>
      <w:r w:rsidRPr="00361701">
        <w:rPr>
          <w:bCs/>
        </w:rPr>
        <w:t>2. I š d u o d u:</w:t>
      </w:r>
    </w:p>
    <w:p w14:paraId="44F349CD" w14:textId="2C4CAA39" w:rsidR="00361701" w:rsidRPr="00361701" w:rsidRDefault="00361701" w:rsidP="002E4F7E">
      <w:pPr>
        <w:pStyle w:val="Antrats"/>
        <w:tabs>
          <w:tab w:val="clear" w:pos="4153"/>
          <w:tab w:val="clear" w:pos="8306"/>
        </w:tabs>
        <w:ind w:firstLine="851"/>
        <w:jc w:val="both"/>
        <w:rPr>
          <w:bCs/>
        </w:rPr>
      </w:pPr>
      <w:r w:rsidRPr="00361701">
        <w:rPr>
          <w:bCs/>
        </w:rPr>
        <w:t>2.1. BENU Vaistinei Lietuva, UAB, įmonės kodas 135874035, esančios adresu Vilniaus m. sav., Vilniaus m., Eišiškių pl. 23-1, licenciją verstis III sąrašo psichotropinių medžiagų mažmenine prekyba Nr. 6088P (pagal 2026-05-05 paraišką Nr. (14.62E)3R-8832);</w:t>
      </w:r>
    </w:p>
    <w:p w14:paraId="44632613" w14:textId="02F6BAF2" w:rsidR="00361701" w:rsidRPr="00361701" w:rsidRDefault="00361701" w:rsidP="002E4F7E">
      <w:pPr>
        <w:pStyle w:val="Antrats"/>
        <w:tabs>
          <w:tab w:val="clear" w:pos="4153"/>
          <w:tab w:val="clear" w:pos="8306"/>
        </w:tabs>
        <w:ind w:firstLine="851"/>
        <w:jc w:val="both"/>
        <w:rPr>
          <w:bCs/>
        </w:rPr>
      </w:pPr>
      <w:r w:rsidRPr="00361701">
        <w:rPr>
          <w:bCs/>
        </w:rPr>
        <w:t>2.2. Uždarajai akcinei bendrovei „Nemuno vaistinė“, įmonės kodas 134778482, esančios adresu Vilniaus m. sav., Vilniaus m., Rygos g. 41, licenciją verstis vaistinių preparatų, kurių sudėtyje yra I sąrašo medžiagų, ir II, III sąrašų narkotinių ir psichotropinių medžiagų mažmenine prekyba Nr. 127</w:t>
      </w:r>
      <w:r w:rsidR="00E86C0F">
        <w:rPr>
          <w:bCs/>
        </w:rPr>
        <w:t>8</w:t>
      </w:r>
      <w:r w:rsidRPr="00361701">
        <w:rPr>
          <w:bCs/>
        </w:rPr>
        <w:t>N (pagal 2026-</w:t>
      </w:r>
      <w:r w:rsidR="00E86C0F">
        <w:rPr>
          <w:bCs/>
        </w:rPr>
        <w:t>05-12</w:t>
      </w:r>
      <w:r w:rsidRPr="00361701">
        <w:rPr>
          <w:bCs/>
        </w:rPr>
        <w:t xml:space="preserve"> paraišką Nr. (14.62E)3R-</w:t>
      </w:r>
      <w:r w:rsidR="00E86C0F">
        <w:rPr>
          <w:bCs/>
        </w:rPr>
        <w:t>9324</w:t>
      </w:r>
      <w:r w:rsidRPr="00361701">
        <w:rPr>
          <w:bCs/>
        </w:rPr>
        <w:t>).</w:t>
      </w:r>
    </w:p>
    <w:p w14:paraId="2AB87042" w14:textId="54D1CD48" w:rsidR="00361701" w:rsidRPr="00361701" w:rsidRDefault="00361701" w:rsidP="002E4F7E">
      <w:pPr>
        <w:pStyle w:val="Antrats"/>
        <w:tabs>
          <w:tab w:val="clear" w:pos="4153"/>
          <w:tab w:val="clear" w:pos="8306"/>
        </w:tabs>
        <w:ind w:firstLine="851"/>
        <w:jc w:val="both"/>
        <w:rPr>
          <w:bCs/>
        </w:rPr>
      </w:pPr>
      <w:r w:rsidRPr="00361701">
        <w:rPr>
          <w:bCs/>
        </w:rPr>
        <w:t xml:space="preserve">3. P a v e d u  Valstybinės vaistų kontrolės tarnybos prie Lietuvos Respublikos sveikatos </w:t>
      </w:r>
      <w:bookmarkEnd w:id="0"/>
      <w:r w:rsidRPr="00361701">
        <w:rPr>
          <w:bCs/>
        </w:rPr>
        <w:t>apsaugos ministerijos Rinkos priežiūros skyriui atlikti šio įsakymo vykdymo kontrolę.</w:t>
      </w:r>
    </w:p>
    <w:p w14:paraId="00B76727" w14:textId="0FBD32A7" w:rsidR="00361701" w:rsidRPr="00361701" w:rsidRDefault="00361701" w:rsidP="002E4F7E">
      <w:pPr>
        <w:pStyle w:val="Antrats"/>
        <w:tabs>
          <w:tab w:val="clear" w:pos="4153"/>
          <w:tab w:val="clear" w:pos="8306"/>
        </w:tabs>
        <w:ind w:firstLine="851"/>
        <w:jc w:val="both"/>
        <w:rPr>
          <w:bCs/>
        </w:rPr>
      </w:pPr>
      <w:r w:rsidRPr="00361701">
        <w:rPr>
          <w:bCs/>
        </w:rP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6FCE81C" w14:textId="77777777" w:rsidR="00361701" w:rsidRPr="00361701" w:rsidRDefault="00361701" w:rsidP="00361701">
      <w:pPr>
        <w:pStyle w:val="Antrats"/>
        <w:jc w:val="both"/>
        <w:rPr>
          <w:bCs/>
        </w:rPr>
      </w:pPr>
    </w:p>
    <w:p w14:paraId="7F6142B3" w14:textId="77777777" w:rsidR="00361701" w:rsidRPr="00361701" w:rsidRDefault="00361701" w:rsidP="00361701">
      <w:pPr>
        <w:pStyle w:val="Antrats"/>
        <w:jc w:val="both"/>
        <w:rPr>
          <w:bCs/>
        </w:rPr>
      </w:pPr>
      <w:r w:rsidRPr="00361701">
        <w:rPr>
          <w:bCs/>
        </w:rPr>
        <w:t>Farmakologinio budrumo ir apsinuodijimų</w:t>
      </w:r>
    </w:p>
    <w:p w14:paraId="5148D223" w14:textId="77777777" w:rsidR="00361701" w:rsidRPr="00361701" w:rsidRDefault="00361701" w:rsidP="00361701">
      <w:pPr>
        <w:pStyle w:val="Antrats"/>
        <w:jc w:val="both"/>
        <w:rPr>
          <w:bCs/>
        </w:rPr>
      </w:pPr>
      <w:r w:rsidRPr="00361701">
        <w:rPr>
          <w:bCs/>
        </w:rPr>
        <w:t>informacijos skyriaus vedėja, laikinai</w:t>
      </w:r>
    </w:p>
    <w:p w14:paraId="71B269BF" w14:textId="750F724B" w:rsidR="00361701" w:rsidRPr="00361701" w:rsidRDefault="00361701" w:rsidP="00361701">
      <w:pPr>
        <w:pStyle w:val="Antrats"/>
        <w:tabs>
          <w:tab w:val="clear" w:pos="4153"/>
          <w:tab w:val="clear" w:pos="8306"/>
        </w:tabs>
        <w:jc w:val="both"/>
        <w:rPr>
          <w:bCs/>
        </w:rPr>
      </w:pPr>
      <w:r w:rsidRPr="00361701">
        <w:rPr>
          <w:bCs/>
        </w:rPr>
        <w:t>vykdanti viršininko funkcijas</w:t>
      </w:r>
      <w:r>
        <w:rPr>
          <w:bCs/>
        </w:rPr>
        <w:tab/>
      </w:r>
      <w:r>
        <w:rPr>
          <w:bCs/>
        </w:rPr>
        <w:tab/>
      </w:r>
      <w:r>
        <w:rPr>
          <w:bCs/>
        </w:rPr>
        <w:tab/>
      </w:r>
      <w:r>
        <w:rPr>
          <w:bCs/>
        </w:rPr>
        <w:tab/>
      </w:r>
      <w:r>
        <w:rPr>
          <w:bCs/>
        </w:rPr>
        <w:tab/>
      </w:r>
      <w:r>
        <w:rPr>
          <w:bCs/>
        </w:rPr>
        <w:tab/>
      </w:r>
      <w:r w:rsidR="00AB4A94">
        <w:rPr>
          <w:bCs/>
        </w:rPr>
        <w:tab/>
      </w:r>
      <w:r w:rsidRPr="00361701">
        <w:rPr>
          <w:bCs/>
        </w:rPr>
        <w:t>Eglė Burbienė</w:t>
      </w:r>
    </w:p>
    <w:p w14:paraId="76007A04" w14:textId="77777777" w:rsidR="00361701" w:rsidRPr="00361701" w:rsidRDefault="00361701" w:rsidP="00361701">
      <w:pPr>
        <w:pStyle w:val="Antrats"/>
        <w:rPr>
          <w:sz w:val="20"/>
          <w:szCs w:val="20"/>
        </w:rPr>
      </w:pPr>
    </w:p>
    <w:p w14:paraId="0B55EB96" w14:textId="77777777" w:rsidR="00361701" w:rsidRPr="00361701" w:rsidRDefault="00361701" w:rsidP="00361701">
      <w:pPr>
        <w:pStyle w:val="Antrats"/>
        <w:rPr>
          <w:sz w:val="20"/>
          <w:szCs w:val="20"/>
        </w:rPr>
      </w:pPr>
      <w:r w:rsidRPr="00361701">
        <w:rPr>
          <w:sz w:val="20"/>
          <w:szCs w:val="20"/>
        </w:rPr>
        <w:t>Parengė</w:t>
      </w:r>
    </w:p>
    <w:p w14:paraId="7A3B7DFB" w14:textId="77777777" w:rsidR="00361701" w:rsidRPr="00361701" w:rsidRDefault="00361701" w:rsidP="00361701">
      <w:pPr>
        <w:pStyle w:val="Antrats"/>
        <w:rPr>
          <w:sz w:val="20"/>
          <w:szCs w:val="20"/>
        </w:rPr>
      </w:pPr>
      <w:r w:rsidRPr="00361701">
        <w:rPr>
          <w:sz w:val="20"/>
          <w:szCs w:val="20"/>
        </w:rPr>
        <w:t>Farmacinės veiklos licencijavimo skyriaus vedėja</w:t>
      </w:r>
    </w:p>
    <w:p w14:paraId="575CF1A1" w14:textId="77777777" w:rsidR="00361701" w:rsidRPr="00361701" w:rsidRDefault="00361701" w:rsidP="00361701">
      <w:pPr>
        <w:pStyle w:val="Antrats"/>
        <w:rPr>
          <w:sz w:val="20"/>
          <w:szCs w:val="20"/>
        </w:rPr>
      </w:pPr>
    </w:p>
    <w:p w14:paraId="3B054306" w14:textId="32C0CA6D" w:rsidR="00361701" w:rsidRPr="00361701" w:rsidRDefault="00361701" w:rsidP="00361701">
      <w:pPr>
        <w:pStyle w:val="Antrats"/>
        <w:rPr>
          <w:sz w:val="20"/>
          <w:szCs w:val="20"/>
        </w:rPr>
      </w:pPr>
      <w:r w:rsidRPr="00361701">
        <w:rPr>
          <w:sz w:val="20"/>
          <w:szCs w:val="20"/>
        </w:rPr>
        <w:t>A. Dambrauskait</w:t>
      </w:r>
      <w:r>
        <w:rPr>
          <w:sz w:val="20"/>
          <w:szCs w:val="20"/>
        </w:rPr>
        <w:t>ė</w:t>
      </w:r>
    </w:p>
    <w:sectPr w:rsidR="00361701" w:rsidRPr="00361701" w:rsidSect="002E4F7E">
      <w:pgSz w:w="11906" w:h="16838"/>
      <w:pgMar w:top="426" w:right="566" w:bottom="28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030A"/>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66BF"/>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3F48"/>
    <w:rsid w:val="00164D2D"/>
    <w:rsid w:val="00165F99"/>
    <w:rsid w:val="001679CB"/>
    <w:rsid w:val="001704AC"/>
    <w:rsid w:val="001718E0"/>
    <w:rsid w:val="00173ED6"/>
    <w:rsid w:val="001802FD"/>
    <w:rsid w:val="00185F5B"/>
    <w:rsid w:val="001867FC"/>
    <w:rsid w:val="00187195"/>
    <w:rsid w:val="00187418"/>
    <w:rsid w:val="0019024B"/>
    <w:rsid w:val="001902E6"/>
    <w:rsid w:val="001A423F"/>
    <w:rsid w:val="001A4522"/>
    <w:rsid w:val="001A6C8E"/>
    <w:rsid w:val="001A7127"/>
    <w:rsid w:val="001B4EE2"/>
    <w:rsid w:val="001B52BC"/>
    <w:rsid w:val="001B556B"/>
    <w:rsid w:val="001B78B3"/>
    <w:rsid w:val="001C187C"/>
    <w:rsid w:val="001C703B"/>
    <w:rsid w:val="001D169B"/>
    <w:rsid w:val="001D4BD6"/>
    <w:rsid w:val="001E3D1A"/>
    <w:rsid w:val="001E51D4"/>
    <w:rsid w:val="001E6E16"/>
    <w:rsid w:val="001F682F"/>
    <w:rsid w:val="002001A9"/>
    <w:rsid w:val="00200824"/>
    <w:rsid w:val="0020389E"/>
    <w:rsid w:val="002041E4"/>
    <w:rsid w:val="00204FDE"/>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D314E"/>
    <w:rsid w:val="002D6372"/>
    <w:rsid w:val="002E1236"/>
    <w:rsid w:val="002E275C"/>
    <w:rsid w:val="002E4F7E"/>
    <w:rsid w:val="002F0B94"/>
    <w:rsid w:val="002F371F"/>
    <w:rsid w:val="002F4294"/>
    <w:rsid w:val="00302389"/>
    <w:rsid w:val="0030305F"/>
    <w:rsid w:val="003064AF"/>
    <w:rsid w:val="003124AD"/>
    <w:rsid w:val="00313966"/>
    <w:rsid w:val="003143F0"/>
    <w:rsid w:val="00315135"/>
    <w:rsid w:val="00315E2E"/>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1701"/>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1AB9"/>
    <w:rsid w:val="00411B48"/>
    <w:rsid w:val="00412C7D"/>
    <w:rsid w:val="004156DA"/>
    <w:rsid w:val="00415D2B"/>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614"/>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3DCA"/>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25EC"/>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166F"/>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1C14"/>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0D14"/>
    <w:rsid w:val="0081301F"/>
    <w:rsid w:val="00816E65"/>
    <w:rsid w:val="00820C9C"/>
    <w:rsid w:val="00824A2D"/>
    <w:rsid w:val="00827BCE"/>
    <w:rsid w:val="0083559D"/>
    <w:rsid w:val="00835680"/>
    <w:rsid w:val="00840F72"/>
    <w:rsid w:val="008439E0"/>
    <w:rsid w:val="00852C95"/>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0B3F"/>
    <w:rsid w:val="008E20E7"/>
    <w:rsid w:val="008F2E2F"/>
    <w:rsid w:val="008F48CB"/>
    <w:rsid w:val="008F5E9B"/>
    <w:rsid w:val="008F66CF"/>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653"/>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4A94"/>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5522"/>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57AA"/>
    <w:rsid w:val="00B9723F"/>
    <w:rsid w:val="00BA1306"/>
    <w:rsid w:val="00BA3B24"/>
    <w:rsid w:val="00BA63B1"/>
    <w:rsid w:val="00BB1174"/>
    <w:rsid w:val="00BC039D"/>
    <w:rsid w:val="00BC1433"/>
    <w:rsid w:val="00BC2BE7"/>
    <w:rsid w:val="00BC5EB6"/>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0FE6"/>
    <w:rsid w:val="00CC4806"/>
    <w:rsid w:val="00CC54A5"/>
    <w:rsid w:val="00CD0A27"/>
    <w:rsid w:val="00CD3627"/>
    <w:rsid w:val="00CD47C0"/>
    <w:rsid w:val="00CD5B44"/>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5B2F"/>
    <w:rsid w:val="00D27DFF"/>
    <w:rsid w:val="00D31F8D"/>
    <w:rsid w:val="00D33073"/>
    <w:rsid w:val="00D34615"/>
    <w:rsid w:val="00D361B5"/>
    <w:rsid w:val="00D42769"/>
    <w:rsid w:val="00D51038"/>
    <w:rsid w:val="00D51F8C"/>
    <w:rsid w:val="00D53956"/>
    <w:rsid w:val="00D55CAC"/>
    <w:rsid w:val="00D578A6"/>
    <w:rsid w:val="00D62BBC"/>
    <w:rsid w:val="00D6457A"/>
    <w:rsid w:val="00D6768C"/>
    <w:rsid w:val="00D71756"/>
    <w:rsid w:val="00D71A62"/>
    <w:rsid w:val="00D71D7C"/>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21112"/>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86C0F"/>
    <w:rsid w:val="00E92144"/>
    <w:rsid w:val="00E92AFB"/>
    <w:rsid w:val="00EA1521"/>
    <w:rsid w:val="00EA25FF"/>
    <w:rsid w:val="00EA3117"/>
    <w:rsid w:val="00EB001C"/>
    <w:rsid w:val="00EB2658"/>
    <w:rsid w:val="00EB321C"/>
    <w:rsid w:val="00EB59D0"/>
    <w:rsid w:val="00EC14B3"/>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2F8F"/>
    <w:rsid w:val="00F731F6"/>
    <w:rsid w:val="00F82BAB"/>
    <w:rsid w:val="00F84126"/>
    <w:rsid w:val="00F84A5F"/>
    <w:rsid w:val="00F85FDB"/>
    <w:rsid w:val="00F86C35"/>
    <w:rsid w:val="00F948C0"/>
    <w:rsid w:val="00F96A1F"/>
    <w:rsid w:val="00FA1836"/>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character" w:customStyle="1" w:styleId="AntratsDiagrama">
    <w:name w:val="Antraštės Diagrama"/>
    <w:basedOn w:val="Numatytasispastraiposriftas"/>
    <w:link w:val="Antrats"/>
    <w:uiPriority w:val="99"/>
    <w:rsid w:val="008F66CF"/>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2161</Words>
  <Characters>1233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3388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10</cp:revision>
  <cp:lastPrinted>2026-05-14T13:33:00Z</cp:lastPrinted>
  <dcterms:created xsi:type="dcterms:W3CDTF">2026-05-26T11:32:00Z</dcterms:created>
  <dcterms:modified xsi:type="dcterms:W3CDTF">2026-05-27T13:05:00Z</dcterms:modified>
</cp:coreProperties>
</file>